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DD5E" w14:textId="7DEC3D83" w:rsidR="00093111" w:rsidRPr="00A21311" w:rsidRDefault="00093111" w:rsidP="00C87329">
      <w:pPr>
        <w:jc w:val="center"/>
        <w:rPr>
          <w:rFonts w:ascii="Arial" w:hAnsi="Arial" w:cs="Arial"/>
          <w:b/>
          <w:bCs/>
          <w:sz w:val="40"/>
          <w:szCs w:val="40"/>
        </w:rPr>
      </w:pPr>
      <w:bookmarkStart w:id="0" w:name="_GoBack"/>
      <w:bookmarkEnd w:id="0"/>
      <w:r w:rsidRPr="00A21311">
        <w:rPr>
          <w:rFonts w:ascii="Arial" w:hAnsi="Arial" w:cs="Arial"/>
          <w:b/>
          <w:bCs/>
          <w:sz w:val="40"/>
          <w:szCs w:val="40"/>
        </w:rPr>
        <w:t>PLANTS Help</w:t>
      </w:r>
    </w:p>
    <w:p w14:paraId="15372B31" w14:textId="69B46335" w:rsidR="00093111" w:rsidRPr="00A21311" w:rsidRDefault="00093111" w:rsidP="005777AC">
      <w:pPr>
        <w:rPr>
          <w:rFonts w:cstheme="minorHAnsi"/>
        </w:rPr>
      </w:pPr>
      <w:r w:rsidRPr="00A21311">
        <w:rPr>
          <w:rFonts w:cstheme="minorHAnsi"/>
          <w:b/>
          <w:bCs/>
          <w:color w:val="FF0000"/>
        </w:rPr>
        <w:t>Users of the Internet Explorer (IE) browser may experience display issues when using PLANTS.</w:t>
      </w:r>
    </w:p>
    <w:p w14:paraId="4D162F7A" w14:textId="77777777" w:rsidR="00E81C63" w:rsidRDefault="00E81C63" w:rsidP="005777AC">
      <w:pPr>
        <w:rPr>
          <w:rFonts w:ascii="Segoe UI" w:hAnsi="Segoe UI" w:cs="Segoe UI"/>
        </w:rPr>
      </w:pPr>
    </w:p>
    <w:p w14:paraId="31ED9664" w14:textId="47135E51" w:rsidR="009F5C1B" w:rsidRPr="004F6D9F" w:rsidRDefault="00A72B44" w:rsidP="005777AC">
      <w:pPr>
        <w:rPr>
          <w:rFonts w:ascii="Segoe UI" w:hAnsi="Segoe UI" w:cs="Segoe UI"/>
          <w:color w:val="0563C1"/>
          <w:u w:val="single"/>
        </w:rPr>
      </w:pPr>
      <w:hyperlink w:anchor="Introduction" w:history="1">
        <w:r w:rsidR="009F5C1B" w:rsidRPr="004F6D9F">
          <w:rPr>
            <w:rStyle w:val="Hyperlink"/>
            <w:rFonts w:ascii="Segoe UI" w:hAnsi="Segoe UI" w:cs="Segoe UI"/>
            <w:color w:val="0563C1"/>
            <w:u w:val="single"/>
          </w:rPr>
          <w:t>Introduction</w:t>
        </w:r>
      </w:hyperlink>
    </w:p>
    <w:p w14:paraId="022A90C9" w14:textId="5BF3498F" w:rsidR="005777AC" w:rsidRPr="004F6D9F" w:rsidRDefault="00A72B44" w:rsidP="005777AC">
      <w:pPr>
        <w:rPr>
          <w:rFonts w:ascii="Segoe UI" w:hAnsi="Segoe UI" w:cs="Segoe UI"/>
          <w:color w:val="0563C1"/>
          <w:u w:val="single"/>
        </w:rPr>
      </w:pPr>
      <w:hyperlink w:anchor="Acknowledgments" w:history="1">
        <w:r w:rsidR="003326AC" w:rsidRPr="004F6D9F">
          <w:rPr>
            <w:rStyle w:val="Hyperlink"/>
            <w:rFonts w:ascii="Segoe UI" w:hAnsi="Segoe UI" w:cs="Segoe UI"/>
            <w:color w:val="0563C1"/>
            <w:u w:val="single"/>
          </w:rPr>
          <w:t>Acknowledgments</w:t>
        </w:r>
      </w:hyperlink>
      <w:r w:rsidR="00BD4099" w:rsidRPr="004F6D9F">
        <w:rPr>
          <w:rFonts w:ascii="Segoe UI" w:hAnsi="Segoe UI" w:cs="Segoe UI"/>
          <w:color w:val="0563C1"/>
          <w:u w:val="single"/>
        </w:rPr>
        <w:t xml:space="preserve"> </w:t>
      </w:r>
    </w:p>
    <w:p w14:paraId="34809696" w14:textId="7B0466A6" w:rsidR="005777AC" w:rsidRPr="004F6D9F" w:rsidRDefault="00A72B44" w:rsidP="005777AC">
      <w:pPr>
        <w:rPr>
          <w:rFonts w:ascii="Segoe UI" w:hAnsi="Segoe UI" w:cs="Segoe UI"/>
          <w:color w:val="0563C1"/>
          <w:u w:val="single"/>
        </w:rPr>
      </w:pPr>
      <w:hyperlink w:anchor="Conditions_of_Image_and_Data_Use" w:history="1">
        <w:r w:rsidR="003326AC" w:rsidRPr="004F6D9F">
          <w:rPr>
            <w:rStyle w:val="Hyperlink"/>
            <w:rFonts w:ascii="Segoe UI" w:hAnsi="Segoe UI" w:cs="Segoe UI"/>
            <w:color w:val="0563C1"/>
            <w:u w:val="single"/>
          </w:rPr>
          <w:t>Conditions of Image and Data Use</w:t>
        </w:r>
      </w:hyperlink>
      <w:r w:rsidR="001A1D3E" w:rsidRPr="004F6D9F">
        <w:rPr>
          <w:rStyle w:val="Hyperlink"/>
          <w:rFonts w:ascii="Segoe UI" w:hAnsi="Segoe UI" w:cs="Segoe UI"/>
          <w:color w:val="0563C1"/>
          <w:u w:val="single"/>
        </w:rPr>
        <w:t xml:space="preserve"> </w:t>
      </w:r>
      <w:r w:rsidR="00BD4099" w:rsidRPr="004F6D9F">
        <w:rPr>
          <w:rFonts w:ascii="Segoe UI" w:hAnsi="Segoe UI" w:cs="Segoe UI"/>
          <w:color w:val="0563C1"/>
          <w:u w:val="single"/>
        </w:rPr>
        <w:t xml:space="preserve"> </w:t>
      </w:r>
    </w:p>
    <w:p w14:paraId="353F49A1" w14:textId="71866CA9" w:rsidR="00FD50E9" w:rsidRPr="004F6D9F" w:rsidRDefault="00A72B44" w:rsidP="005777AC">
      <w:pPr>
        <w:rPr>
          <w:rFonts w:ascii="Segoe UI" w:hAnsi="Segoe UI" w:cs="Segoe UI"/>
          <w:color w:val="0563C1"/>
          <w:u w:val="single"/>
        </w:rPr>
      </w:pPr>
      <w:hyperlink w:anchor="Culturally_Significant_Plants" w:history="1">
        <w:r w:rsidR="00572E66" w:rsidRPr="004F6D9F">
          <w:rPr>
            <w:rStyle w:val="Hyperlink"/>
            <w:rFonts w:ascii="Segoe UI" w:hAnsi="Segoe UI" w:cs="Segoe UI"/>
            <w:color w:val="0563C1"/>
            <w:u w:val="single"/>
          </w:rPr>
          <w:t>Culturally Significant Plants</w:t>
        </w:r>
      </w:hyperlink>
      <w:r w:rsidR="00191910" w:rsidRPr="004F6D9F">
        <w:rPr>
          <w:rFonts w:ascii="Segoe UI" w:hAnsi="Segoe UI" w:cs="Segoe UI"/>
          <w:color w:val="0563C1"/>
          <w:u w:val="single"/>
        </w:rPr>
        <w:t xml:space="preserve">  </w:t>
      </w:r>
    </w:p>
    <w:p w14:paraId="50EA8BF0" w14:textId="4A6AB4B5" w:rsidR="00572E66" w:rsidRPr="004F6D9F" w:rsidRDefault="00A72B44" w:rsidP="005777AC">
      <w:pPr>
        <w:rPr>
          <w:rFonts w:ascii="Segoe UI" w:hAnsi="Segoe UI" w:cs="Segoe UI"/>
          <w:color w:val="0563C1"/>
          <w:u w:val="single"/>
        </w:rPr>
      </w:pPr>
      <w:hyperlink w:anchor="Data_Sources" w:history="1">
        <w:r w:rsidR="00FD50E9" w:rsidRPr="004F6D9F">
          <w:rPr>
            <w:rStyle w:val="Hyperlink"/>
            <w:rFonts w:ascii="Segoe UI" w:hAnsi="Segoe UI" w:cs="Segoe UI"/>
            <w:color w:val="0563C1"/>
            <w:u w:val="single"/>
          </w:rPr>
          <w:t>Data Sources</w:t>
        </w:r>
      </w:hyperlink>
      <w:r w:rsidR="00BD4099" w:rsidRPr="004F6D9F">
        <w:rPr>
          <w:rFonts w:ascii="Segoe UI" w:hAnsi="Segoe UI" w:cs="Segoe UI"/>
          <w:color w:val="0563C1"/>
          <w:u w:val="single"/>
        </w:rPr>
        <w:t xml:space="preserve"> </w:t>
      </w:r>
    </w:p>
    <w:p w14:paraId="18D84D38" w14:textId="0B774005" w:rsidR="005777AC" w:rsidRPr="004F6D9F" w:rsidRDefault="00A72B44" w:rsidP="005777AC">
      <w:pPr>
        <w:rPr>
          <w:rFonts w:ascii="Segoe UI" w:hAnsi="Segoe UI" w:cs="Segoe UI"/>
          <w:color w:val="0563C1"/>
          <w:u w:val="single"/>
        </w:rPr>
      </w:pPr>
      <w:hyperlink w:anchor="Distribution_Update" w:history="1">
        <w:r w:rsidR="003326AC" w:rsidRPr="004F6D9F">
          <w:rPr>
            <w:rStyle w:val="Hyperlink"/>
            <w:rFonts w:ascii="Segoe UI" w:hAnsi="Segoe UI" w:cs="Segoe UI"/>
            <w:color w:val="0563C1"/>
            <w:u w:val="single"/>
          </w:rPr>
          <w:t>Distribution Update</w:t>
        </w:r>
      </w:hyperlink>
      <w:r w:rsidR="0046428B" w:rsidRPr="004F6D9F">
        <w:rPr>
          <w:rStyle w:val="Hyperlink"/>
          <w:rFonts w:ascii="Segoe UI" w:hAnsi="Segoe UI" w:cs="Segoe UI"/>
          <w:color w:val="0563C1"/>
          <w:u w:val="single"/>
        </w:rPr>
        <w:t xml:space="preserve"> </w:t>
      </w:r>
      <w:r w:rsidR="00191910" w:rsidRPr="004F6D9F">
        <w:rPr>
          <w:rFonts w:ascii="Segoe UI" w:hAnsi="Segoe UI" w:cs="Segoe UI"/>
          <w:color w:val="0563C1"/>
          <w:u w:val="single"/>
        </w:rPr>
        <w:t xml:space="preserve"> </w:t>
      </w:r>
    </w:p>
    <w:p w14:paraId="12A465C8" w14:textId="14D4E589" w:rsidR="00572E66" w:rsidRPr="004F6D9F" w:rsidRDefault="00A72B44" w:rsidP="005777AC">
      <w:pPr>
        <w:rPr>
          <w:rFonts w:ascii="Segoe UI" w:hAnsi="Segoe UI" w:cs="Segoe UI"/>
          <w:color w:val="0563C1"/>
          <w:u w:val="single"/>
        </w:rPr>
      </w:pPr>
      <w:hyperlink w:anchor="Endangered_Threatened_and_Rare_Plants" w:history="1">
        <w:r w:rsidR="003326AC" w:rsidRPr="004F6D9F">
          <w:rPr>
            <w:rStyle w:val="Hyperlink"/>
            <w:rFonts w:ascii="Segoe UI" w:hAnsi="Segoe UI" w:cs="Segoe UI"/>
            <w:color w:val="0563C1"/>
            <w:u w:val="single"/>
          </w:rPr>
          <w:t>Endangered, Threatened, and Rare Plants</w:t>
        </w:r>
      </w:hyperlink>
      <w:r w:rsidR="00215563" w:rsidRPr="004F6D9F">
        <w:rPr>
          <w:rFonts w:ascii="Segoe UI" w:hAnsi="Segoe UI" w:cs="Segoe UI"/>
          <w:color w:val="0563C1"/>
          <w:u w:val="single"/>
        </w:rPr>
        <w:t xml:space="preserve"> </w:t>
      </w:r>
      <w:r w:rsidR="00BD4099" w:rsidRPr="004F6D9F">
        <w:rPr>
          <w:rFonts w:ascii="Segoe UI" w:hAnsi="Segoe UI" w:cs="Segoe UI"/>
          <w:color w:val="0563C1"/>
          <w:u w:val="single"/>
        </w:rPr>
        <w:t xml:space="preserve"> </w:t>
      </w:r>
    </w:p>
    <w:p w14:paraId="512CF10F" w14:textId="147BEB7E" w:rsidR="005777AC" w:rsidRPr="004F6D9F" w:rsidRDefault="00A72B44" w:rsidP="005777AC">
      <w:pPr>
        <w:rPr>
          <w:rFonts w:ascii="Segoe UI" w:hAnsi="Segoe UI" w:cs="Segoe UI"/>
          <w:color w:val="0563C1"/>
          <w:u w:val="single"/>
        </w:rPr>
      </w:pPr>
      <w:hyperlink w:anchor="Fact_Sheets_and_Plant_Guides" w:history="1">
        <w:r w:rsidR="003326AC" w:rsidRPr="004F6D9F">
          <w:rPr>
            <w:rStyle w:val="Hyperlink"/>
            <w:rFonts w:ascii="Segoe UI" w:hAnsi="Segoe UI" w:cs="Segoe UI"/>
            <w:color w:val="0563C1"/>
            <w:u w:val="single"/>
          </w:rPr>
          <w:t>Fact Sheets and Plant Guides</w:t>
        </w:r>
      </w:hyperlink>
      <w:r w:rsidR="002666E9" w:rsidRPr="004F6D9F">
        <w:rPr>
          <w:rFonts w:ascii="Segoe UI" w:hAnsi="Segoe UI" w:cs="Segoe UI"/>
          <w:color w:val="0563C1"/>
          <w:u w:val="single"/>
        </w:rPr>
        <w:t xml:space="preserve"> </w:t>
      </w:r>
    </w:p>
    <w:p w14:paraId="13703E7D" w14:textId="4CDF4959" w:rsidR="005777AC" w:rsidRPr="004F6D9F" w:rsidRDefault="00A72B44" w:rsidP="005777AC">
      <w:pPr>
        <w:rPr>
          <w:rFonts w:ascii="Segoe UI" w:hAnsi="Segoe UI" w:cs="Segoe UI"/>
          <w:color w:val="0563C1"/>
          <w:u w:val="single"/>
        </w:rPr>
      </w:pPr>
      <w:hyperlink w:anchor="Growth_Habits" w:history="1">
        <w:r w:rsidR="003326AC" w:rsidRPr="004F6D9F">
          <w:rPr>
            <w:rStyle w:val="Hyperlink"/>
            <w:rFonts w:ascii="Segoe UI" w:hAnsi="Segoe UI" w:cs="Segoe UI"/>
            <w:color w:val="0563C1"/>
            <w:u w:val="single"/>
          </w:rPr>
          <w:t>Growth Habits</w:t>
        </w:r>
      </w:hyperlink>
      <w:r w:rsidR="002666E9" w:rsidRPr="004F6D9F">
        <w:rPr>
          <w:rFonts w:ascii="Segoe UI" w:hAnsi="Segoe UI" w:cs="Segoe UI"/>
          <w:color w:val="0563C1"/>
          <w:u w:val="single"/>
        </w:rPr>
        <w:t xml:space="preserve"> </w:t>
      </w:r>
    </w:p>
    <w:p w14:paraId="7B6C48CD" w14:textId="524E0BFA" w:rsidR="00572E66" w:rsidRPr="004F6D9F" w:rsidRDefault="00A72B44" w:rsidP="005777AC">
      <w:pPr>
        <w:rPr>
          <w:rFonts w:ascii="Segoe UI" w:hAnsi="Segoe UI" w:cs="Segoe UI"/>
          <w:color w:val="0563C1"/>
        </w:rPr>
      </w:pPr>
      <w:hyperlink w:anchor="Invasive_Noxious_Weeds" w:history="1">
        <w:r w:rsidR="00572E66" w:rsidRPr="004F6D9F">
          <w:rPr>
            <w:rStyle w:val="Hyperlink"/>
            <w:rFonts w:ascii="Segoe UI" w:hAnsi="Segoe UI" w:cs="Segoe UI"/>
            <w:color w:val="0563C1"/>
            <w:u w:val="single"/>
          </w:rPr>
          <w:t>Invasive/Noxious Weeds</w:t>
        </w:r>
      </w:hyperlink>
      <w:r w:rsidR="00A75EB9" w:rsidRPr="004F6D9F">
        <w:rPr>
          <w:rFonts w:ascii="Segoe UI" w:hAnsi="Segoe UI" w:cs="Segoe UI"/>
          <w:color w:val="0563C1"/>
        </w:rPr>
        <w:t xml:space="preserve"> </w:t>
      </w:r>
    </w:p>
    <w:p w14:paraId="094E8453" w14:textId="71D5AAB4" w:rsidR="005777AC" w:rsidRPr="004F6D9F" w:rsidRDefault="00A72B44" w:rsidP="005777AC">
      <w:pPr>
        <w:rPr>
          <w:rFonts w:ascii="Segoe UI" w:hAnsi="Segoe UI" w:cs="Segoe UI"/>
          <w:color w:val="0563C1"/>
          <w:u w:val="single"/>
        </w:rPr>
      </w:pPr>
      <w:hyperlink w:anchor="Native_Status_Jurisdiction_and_Codes" w:history="1">
        <w:r w:rsidR="003326AC" w:rsidRPr="004F6D9F">
          <w:rPr>
            <w:rStyle w:val="Hyperlink"/>
            <w:rFonts w:ascii="Segoe UI" w:hAnsi="Segoe UI" w:cs="Segoe UI"/>
            <w:color w:val="0563C1"/>
            <w:u w:val="single"/>
          </w:rPr>
          <w:t>Native Status Jurisdictions</w:t>
        </w:r>
        <w:r w:rsidR="00C62F94" w:rsidRPr="004F6D9F">
          <w:rPr>
            <w:rStyle w:val="Hyperlink"/>
            <w:rFonts w:ascii="Segoe UI" w:hAnsi="Segoe UI" w:cs="Segoe UI"/>
            <w:color w:val="0563C1"/>
            <w:u w:val="single"/>
          </w:rPr>
          <w:t xml:space="preserve"> and Native Status Codes</w:t>
        </w:r>
      </w:hyperlink>
      <w:r w:rsidR="00A75EB9" w:rsidRPr="004F6D9F">
        <w:rPr>
          <w:rFonts w:ascii="Segoe UI" w:hAnsi="Segoe UI" w:cs="Segoe UI"/>
          <w:color w:val="0563C1"/>
          <w:u w:val="single"/>
        </w:rPr>
        <w:t xml:space="preserve"> </w:t>
      </w:r>
    </w:p>
    <w:p w14:paraId="19DEC32A" w14:textId="107F4860" w:rsidR="005777AC" w:rsidRPr="004F6D9F" w:rsidRDefault="00A72B44" w:rsidP="005777AC">
      <w:pPr>
        <w:rPr>
          <w:rFonts w:ascii="Segoe UI" w:hAnsi="Segoe UI" w:cs="Segoe UI"/>
          <w:color w:val="0563C1"/>
          <w:u w:val="single"/>
        </w:rPr>
      </w:pPr>
      <w:hyperlink w:anchor="Searches" w:history="1">
        <w:r w:rsidR="005777AC" w:rsidRPr="004F6D9F">
          <w:rPr>
            <w:rStyle w:val="Hyperlink"/>
            <w:rFonts w:ascii="Segoe UI" w:hAnsi="Segoe UI" w:cs="Segoe UI"/>
            <w:color w:val="0563C1"/>
            <w:u w:val="single"/>
          </w:rPr>
          <w:t>Search</w:t>
        </w:r>
        <w:r w:rsidR="003326AC" w:rsidRPr="004F6D9F">
          <w:rPr>
            <w:rStyle w:val="Hyperlink"/>
            <w:rFonts w:ascii="Segoe UI" w:hAnsi="Segoe UI" w:cs="Segoe UI"/>
            <w:color w:val="0563C1"/>
            <w:u w:val="single"/>
          </w:rPr>
          <w:t>es</w:t>
        </w:r>
      </w:hyperlink>
      <w:r w:rsidR="005777AC" w:rsidRPr="004F6D9F">
        <w:rPr>
          <w:rFonts w:ascii="Segoe UI" w:hAnsi="Segoe UI" w:cs="Segoe UI"/>
          <w:color w:val="0563C1"/>
          <w:u w:val="single"/>
        </w:rPr>
        <w:t xml:space="preserve"> </w:t>
      </w:r>
    </w:p>
    <w:p w14:paraId="4848F667" w14:textId="6447BD5A" w:rsidR="009F5C1B" w:rsidRPr="004F6D9F" w:rsidRDefault="00A72B44" w:rsidP="005777AC">
      <w:pPr>
        <w:rPr>
          <w:rFonts w:ascii="Segoe UI" w:hAnsi="Segoe UI" w:cs="Segoe UI"/>
          <w:color w:val="0563C1"/>
          <w:u w:val="single"/>
        </w:rPr>
      </w:pPr>
      <w:hyperlink w:anchor="Symbols" w:history="1">
        <w:r w:rsidR="009F5C1B" w:rsidRPr="004F6D9F">
          <w:rPr>
            <w:rStyle w:val="Hyperlink"/>
            <w:rFonts w:ascii="Segoe UI" w:hAnsi="Segoe UI" w:cs="Segoe UI"/>
            <w:color w:val="0563C1"/>
            <w:u w:val="single"/>
          </w:rPr>
          <w:t>Symbols</w:t>
        </w:r>
      </w:hyperlink>
    </w:p>
    <w:p w14:paraId="5C018490" w14:textId="653BD74F" w:rsidR="00FD50E9" w:rsidRPr="004F6D9F" w:rsidRDefault="00A72B44" w:rsidP="005777AC">
      <w:pPr>
        <w:rPr>
          <w:rFonts w:ascii="Segoe UI" w:hAnsi="Segoe UI" w:cs="Segoe UI"/>
          <w:color w:val="0563C1"/>
          <w:u w:val="single"/>
        </w:rPr>
      </w:pPr>
      <w:hyperlink w:anchor="Taxonomy_and_Nomenclature" w:history="1">
        <w:r w:rsidR="00FD50E9" w:rsidRPr="004F6D9F">
          <w:rPr>
            <w:rStyle w:val="Hyperlink"/>
            <w:rFonts w:ascii="Segoe UI" w:hAnsi="Segoe UI" w:cs="Segoe UI"/>
            <w:color w:val="0563C1"/>
            <w:u w:val="single"/>
          </w:rPr>
          <w:t>Taxonomy and Nomenclature</w:t>
        </w:r>
      </w:hyperlink>
    </w:p>
    <w:p w14:paraId="10AE8FC2" w14:textId="663A5464" w:rsidR="005777AC" w:rsidRPr="004F6D9F" w:rsidRDefault="00A72B44" w:rsidP="005777AC">
      <w:pPr>
        <w:rPr>
          <w:rFonts w:ascii="Segoe UI" w:hAnsi="Segoe UI" w:cs="Segoe UI"/>
          <w:color w:val="0563C1"/>
          <w:u w:val="single"/>
        </w:rPr>
      </w:pPr>
      <w:hyperlink w:anchor="Wetland_Indicator_Status" w:history="1">
        <w:r w:rsidR="003326AC" w:rsidRPr="004F6D9F">
          <w:rPr>
            <w:rStyle w:val="Hyperlink"/>
            <w:rFonts w:ascii="Segoe UI" w:hAnsi="Segoe UI" w:cs="Segoe UI"/>
            <w:color w:val="0563C1"/>
            <w:u w:val="single"/>
          </w:rPr>
          <w:t>Wetland Indicator Status</w:t>
        </w:r>
      </w:hyperlink>
      <w:r w:rsidR="00BD4099" w:rsidRPr="004F6D9F">
        <w:rPr>
          <w:rFonts w:ascii="Segoe UI" w:hAnsi="Segoe UI" w:cs="Segoe UI"/>
          <w:color w:val="0563C1"/>
          <w:u w:val="single"/>
        </w:rPr>
        <w:t xml:space="preserve"> </w:t>
      </w:r>
    </w:p>
    <w:p w14:paraId="7540EA9B" w14:textId="3089F769" w:rsidR="00036319" w:rsidRPr="004F6D9F" w:rsidRDefault="00A72B44" w:rsidP="00036319">
      <w:pPr>
        <w:rPr>
          <w:rFonts w:ascii="Segoe UI" w:hAnsi="Segoe UI" w:cs="Segoe UI"/>
          <w:color w:val="0563C1"/>
          <w:u w:val="single"/>
        </w:rPr>
      </w:pPr>
      <w:hyperlink w:anchor="Conservation_Plant_Charactersitics" w:history="1">
        <w:r w:rsidR="003326AC" w:rsidRPr="004F6D9F">
          <w:rPr>
            <w:rStyle w:val="Hyperlink"/>
            <w:rFonts w:ascii="Segoe UI" w:hAnsi="Segoe UI" w:cs="Segoe UI"/>
            <w:color w:val="0563C1"/>
            <w:u w:val="single"/>
          </w:rPr>
          <w:t>Conservation Plant Characteristics</w:t>
        </w:r>
      </w:hyperlink>
      <w:r w:rsidR="00036319" w:rsidRPr="004F6D9F">
        <w:rPr>
          <w:rFonts w:ascii="Segoe UI" w:hAnsi="Segoe UI" w:cs="Segoe UI"/>
          <w:color w:val="0563C1"/>
          <w:u w:val="single"/>
        </w:rPr>
        <w:t xml:space="preserve"> </w:t>
      </w:r>
    </w:p>
    <w:p w14:paraId="4A301949" w14:textId="3246DB2A" w:rsidR="001A1D3E" w:rsidRPr="00185BE5" w:rsidRDefault="001A1D3E" w:rsidP="00036319">
      <w:pPr>
        <w:rPr>
          <w:rFonts w:ascii="Segoe UI" w:hAnsi="Segoe UI" w:cs="Segoe UI"/>
          <w:color w:val="007BFF"/>
        </w:rPr>
      </w:pPr>
    </w:p>
    <w:p w14:paraId="3EB89761" w14:textId="77777777" w:rsidR="006E6E3D" w:rsidRDefault="006E6E3D"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318934AF" w14:textId="77777777" w:rsidR="006E6E3D" w:rsidRDefault="006E6E3D"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3F7E035B" w14:textId="77777777" w:rsidR="006E6E3D" w:rsidRDefault="006E6E3D"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7FEDC0C7" w14:textId="77777777" w:rsidR="006E6E3D" w:rsidRDefault="006E6E3D"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0BC4B537" w14:textId="77777777" w:rsidR="006E6E3D" w:rsidRDefault="006E6E3D"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2DBD43B5" w14:textId="77777777" w:rsidR="004A5572" w:rsidRDefault="004A5572"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0ED0DD72" w14:textId="77777777" w:rsidR="00E81C63" w:rsidRDefault="00E81C63" w:rsidP="001A1D3E">
      <w:pPr>
        <w:pStyle w:val="marginzero"/>
        <w:shd w:val="clear" w:color="auto" w:fill="FFFFFF"/>
        <w:spacing w:before="0" w:beforeAutospacing="0" w:after="75" w:afterAutospacing="0"/>
        <w:rPr>
          <w:rStyle w:val="hdrblkbold"/>
          <w:rFonts w:ascii="Arial" w:hAnsi="Arial" w:cs="Arial"/>
          <w:b/>
          <w:bCs/>
          <w:color w:val="000000"/>
          <w:sz w:val="28"/>
          <w:szCs w:val="28"/>
        </w:rPr>
      </w:pPr>
      <w:bookmarkStart w:id="1" w:name="Introduction"/>
    </w:p>
    <w:p w14:paraId="4BDCDBAD" w14:textId="77777777" w:rsidR="00274216" w:rsidRDefault="00274216"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57512717" w14:textId="55A8E819" w:rsidR="009F5C1B" w:rsidRDefault="009F5C1B" w:rsidP="001A1D3E">
      <w:pPr>
        <w:pStyle w:val="marginzero"/>
        <w:shd w:val="clear" w:color="auto" w:fill="FFFFFF"/>
        <w:spacing w:before="0" w:beforeAutospacing="0" w:after="75" w:afterAutospacing="0"/>
        <w:rPr>
          <w:rStyle w:val="hdrblkbold"/>
          <w:rFonts w:ascii="Arial" w:hAnsi="Arial" w:cs="Arial"/>
          <w:b/>
          <w:bCs/>
          <w:color w:val="000000"/>
          <w:sz w:val="28"/>
          <w:szCs w:val="28"/>
        </w:rPr>
      </w:pPr>
      <w:r>
        <w:rPr>
          <w:rStyle w:val="hdrblkbold"/>
          <w:rFonts w:ascii="Arial" w:hAnsi="Arial" w:cs="Arial"/>
          <w:b/>
          <w:bCs/>
          <w:color w:val="000000"/>
          <w:sz w:val="28"/>
          <w:szCs w:val="28"/>
        </w:rPr>
        <w:lastRenderedPageBreak/>
        <w:t>Introduction</w:t>
      </w:r>
    </w:p>
    <w:p w14:paraId="1033D2CF" w14:textId="77777777" w:rsidR="00E81C63" w:rsidRDefault="00E81C63"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bookmarkEnd w:id="1"/>
    <w:p w14:paraId="1BAC372F" w14:textId="6F5F9E5B" w:rsidR="009F5C1B" w:rsidRPr="009F5C1B" w:rsidRDefault="009F5C1B" w:rsidP="001A1D3E">
      <w:pPr>
        <w:pStyle w:val="marginzero"/>
        <w:shd w:val="clear" w:color="auto" w:fill="FFFFFF"/>
        <w:spacing w:before="0" w:beforeAutospacing="0" w:after="75" w:afterAutospacing="0"/>
        <w:rPr>
          <w:rStyle w:val="hdrblkbold"/>
          <w:rFonts w:ascii="Segoe UI" w:hAnsi="Segoe UI" w:cs="Segoe UI"/>
          <w:color w:val="000000"/>
          <w:sz w:val="22"/>
          <w:szCs w:val="22"/>
        </w:rPr>
      </w:pPr>
      <w:r w:rsidRPr="00295849">
        <w:rPr>
          <w:rStyle w:val="hdrblkbold"/>
          <w:rFonts w:ascii="Segoe UI" w:hAnsi="Segoe UI" w:cs="Segoe UI"/>
          <w:color w:val="000000"/>
          <w:sz w:val="22"/>
          <w:szCs w:val="22"/>
        </w:rPr>
        <w:t xml:space="preserve">The PLANTS database contains native and naturalized plants of the PLANTS Floristic Area (PFA), which consists of North America and all additional U.S. territories and protectorates. Vascular plant distributions are mapped at the state and province level, and by U.S. county. Our checklists for the non-vascular mosses, liverworts, hornworts, and lichens cover all of North America north of Mexico; no additional distribution data are available for these plants. The total number of PFA accepted taxa at the rank of </w:t>
      </w:r>
      <w:r w:rsidR="00295849">
        <w:rPr>
          <w:rStyle w:val="hdrblkbold"/>
          <w:rFonts w:ascii="Segoe UI" w:hAnsi="Segoe UI" w:cs="Segoe UI"/>
          <w:color w:val="000000"/>
          <w:sz w:val="22"/>
          <w:szCs w:val="22"/>
        </w:rPr>
        <w:t>species</w:t>
      </w:r>
      <w:r w:rsidRPr="00295849">
        <w:rPr>
          <w:rStyle w:val="hdrblkbold"/>
          <w:rFonts w:ascii="Segoe UI" w:hAnsi="Segoe UI" w:cs="Segoe UI"/>
          <w:color w:val="000000"/>
          <w:sz w:val="22"/>
          <w:szCs w:val="22"/>
        </w:rPr>
        <w:t xml:space="preserve"> and below is about 38,000. Comprehensive data for the U.S. territories and protectorates in the PFA Pacific Basin area are in preparation but are not yet included </w:t>
      </w:r>
      <w:r w:rsidR="00295849">
        <w:rPr>
          <w:rStyle w:val="hdrblkbold"/>
          <w:rFonts w:ascii="Segoe UI" w:hAnsi="Segoe UI" w:cs="Segoe UI"/>
          <w:color w:val="000000"/>
          <w:sz w:val="22"/>
          <w:szCs w:val="22"/>
        </w:rPr>
        <w:t>in</w:t>
      </w:r>
      <w:r w:rsidRPr="00295849">
        <w:rPr>
          <w:rStyle w:val="hdrblkbold"/>
          <w:rFonts w:ascii="Segoe UI" w:hAnsi="Segoe UI" w:cs="Segoe UI"/>
          <w:color w:val="000000"/>
          <w:sz w:val="22"/>
          <w:szCs w:val="22"/>
        </w:rPr>
        <w:t xml:space="preserve"> PLANTS. PLANTS also has about 5000 vascular plants that do not occur spontaneously (i.e., are not naturalized) in the PFA; most of these are of economic importance, and many of them are cultivated within the PFA.</w:t>
      </w:r>
    </w:p>
    <w:p w14:paraId="349E999B" w14:textId="77777777" w:rsidR="009F5C1B" w:rsidRDefault="009F5C1B"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5CEC5327" w14:textId="77777777" w:rsidR="009F5C1B" w:rsidRDefault="009F5C1B" w:rsidP="001A1D3E">
      <w:pPr>
        <w:pStyle w:val="marginzero"/>
        <w:shd w:val="clear" w:color="auto" w:fill="FFFFFF"/>
        <w:spacing w:before="0" w:beforeAutospacing="0" w:after="75" w:afterAutospacing="0"/>
        <w:rPr>
          <w:rStyle w:val="hdrblkbold"/>
          <w:rFonts w:ascii="Arial" w:hAnsi="Arial" w:cs="Arial"/>
          <w:b/>
          <w:bCs/>
          <w:color w:val="000000"/>
          <w:sz w:val="28"/>
          <w:szCs w:val="28"/>
        </w:rPr>
      </w:pPr>
    </w:p>
    <w:p w14:paraId="79632B96" w14:textId="129D393D" w:rsidR="001A1D3E" w:rsidRPr="00185BE5" w:rsidRDefault="001A1D3E" w:rsidP="001A1D3E">
      <w:pPr>
        <w:pStyle w:val="marginzero"/>
        <w:shd w:val="clear" w:color="auto" w:fill="FFFFFF"/>
        <w:spacing w:before="0" w:beforeAutospacing="0" w:after="75" w:afterAutospacing="0"/>
        <w:rPr>
          <w:rStyle w:val="hdrblkbold"/>
          <w:rFonts w:ascii="Arial" w:hAnsi="Arial" w:cs="Arial"/>
          <w:b/>
          <w:bCs/>
          <w:color w:val="000000"/>
          <w:sz w:val="28"/>
          <w:szCs w:val="28"/>
        </w:rPr>
      </w:pPr>
      <w:bookmarkStart w:id="2" w:name="Acknowledgments"/>
      <w:r w:rsidRPr="00185BE5">
        <w:rPr>
          <w:rStyle w:val="hdrblkbold"/>
          <w:rFonts w:ascii="Arial" w:hAnsi="Arial" w:cs="Arial"/>
          <w:b/>
          <w:bCs/>
          <w:color w:val="000000"/>
          <w:sz w:val="28"/>
          <w:szCs w:val="28"/>
        </w:rPr>
        <w:t>Acknowledgments</w:t>
      </w:r>
    </w:p>
    <w:bookmarkEnd w:id="2"/>
    <w:p w14:paraId="55F37123" w14:textId="7964A240" w:rsidR="001A1D3E" w:rsidRPr="00185BE5" w:rsidRDefault="001A1D3E" w:rsidP="001A1D3E">
      <w:pPr>
        <w:pStyle w:val="NormalWeb"/>
        <w:shd w:val="clear" w:color="auto" w:fill="FFFFFF"/>
        <w:rPr>
          <w:rFonts w:ascii="Segoe UI" w:hAnsi="Segoe UI" w:cs="Segoe UI"/>
          <w:color w:val="000000"/>
          <w:sz w:val="22"/>
          <w:szCs w:val="22"/>
        </w:rPr>
      </w:pPr>
      <w:r w:rsidRPr="00185BE5">
        <w:rPr>
          <w:rFonts w:ascii="Segoe UI" w:hAnsi="Segoe UI" w:cs="Segoe UI"/>
          <w:color w:val="000000"/>
          <w:sz w:val="22"/>
          <w:szCs w:val="22"/>
        </w:rPr>
        <w:t xml:space="preserve">John </w:t>
      </w:r>
      <w:proofErr w:type="spellStart"/>
      <w:r w:rsidRPr="00185BE5">
        <w:rPr>
          <w:rFonts w:ascii="Segoe UI" w:hAnsi="Segoe UI" w:cs="Segoe UI"/>
          <w:color w:val="000000"/>
          <w:sz w:val="22"/>
          <w:szCs w:val="22"/>
        </w:rPr>
        <w:t>Kartesz</w:t>
      </w:r>
      <w:proofErr w:type="spellEnd"/>
      <w:r w:rsidRPr="00185BE5">
        <w:rPr>
          <w:rFonts w:ascii="Segoe UI" w:hAnsi="Segoe UI" w:cs="Segoe UI"/>
          <w:color w:val="000000"/>
          <w:sz w:val="22"/>
          <w:szCs w:val="22"/>
        </w:rPr>
        <w:t xml:space="preserve">, Biota of North America Program, provided the foundational U.S. vascular plant checklist, state and county distribution, and the original duration, growth habit, and native status data used in PLANTS. NRCS is pleased to have significantly funded BONAP and supported the development of this critical land management information from 1990 until 2006. Luc </w:t>
      </w:r>
      <w:proofErr w:type="spellStart"/>
      <w:r w:rsidRPr="00185BE5">
        <w:rPr>
          <w:rFonts w:ascii="Segoe UI" w:hAnsi="Segoe UI" w:cs="Segoe UI"/>
          <w:color w:val="000000"/>
          <w:sz w:val="22"/>
          <w:szCs w:val="22"/>
        </w:rPr>
        <w:t>Brouillet</w:t>
      </w:r>
      <w:proofErr w:type="spellEnd"/>
      <w:r w:rsidRPr="00185BE5">
        <w:rPr>
          <w:rFonts w:ascii="Segoe UI" w:hAnsi="Segoe UI" w:cs="Segoe UI"/>
          <w:color w:val="000000"/>
          <w:sz w:val="22"/>
          <w:szCs w:val="22"/>
        </w:rPr>
        <w:t xml:space="preserve"> (</w:t>
      </w:r>
      <w:proofErr w:type="spellStart"/>
      <w:r w:rsidRPr="00185BE5">
        <w:rPr>
          <w:rFonts w:ascii="Segoe UI" w:hAnsi="Segoe UI" w:cs="Segoe UI"/>
          <w:color w:val="000000"/>
          <w:sz w:val="22"/>
          <w:szCs w:val="22"/>
        </w:rPr>
        <w:t>Université</w:t>
      </w:r>
      <w:proofErr w:type="spellEnd"/>
      <w:r w:rsidRPr="00185BE5">
        <w:rPr>
          <w:rFonts w:ascii="Segoe UI" w:hAnsi="Segoe UI" w:cs="Segoe UI"/>
          <w:color w:val="000000"/>
          <w:sz w:val="22"/>
          <w:szCs w:val="22"/>
        </w:rPr>
        <w:t xml:space="preserve"> de Montréal) and Canadian colleagues generously donated Canadian vascular plant names with distribution and attributes in 2006. Vascular </w:t>
      </w:r>
      <w:r w:rsidR="00295849">
        <w:rPr>
          <w:rFonts w:ascii="Segoe UI" w:hAnsi="Segoe UI" w:cs="Segoe UI"/>
          <w:color w:val="000000"/>
          <w:sz w:val="22"/>
          <w:szCs w:val="22"/>
        </w:rPr>
        <w:t xml:space="preserve">plant </w:t>
      </w:r>
      <w:r w:rsidRPr="00185BE5">
        <w:rPr>
          <w:rFonts w:ascii="Segoe UI" w:hAnsi="Segoe UI" w:cs="Segoe UI"/>
          <w:color w:val="000000"/>
          <w:sz w:val="22"/>
          <w:szCs w:val="22"/>
        </w:rPr>
        <w:t>data—especially native status and scientific name authorities and orthography—have since been partially revised by Mark Skinner, former NPDT employee, and will continue to be revised internally and by external specialists for the foreseeable future.</w:t>
      </w:r>
    </w:p>
    <w:p w14:paraId="77482BD8" w14:textId="472ED089" w:rsidR="001A1D3E" w:rsidRPr="00185BE5" w:rsidRDefault="001A1D3E" w:rsidP="001A1D3E">
      <w:pPr>
        <w:pStyle w:val="NormalWeb"/>
        <w:shd w:val="clear" w:color="auto" w:fill="FFFFFF"/>
        <w:rPr>
          <w:rFonts w:ascii="Segoe UI" w:hAnsi="Segoe UI" w:cs="Segoe UI"/>
          <w:color w:val="000000"/>
          <w:sz w:val="22"/>
          <w:szCs w:val="22"/>
        </w:rPr>
      </w:pPr>
      <w:r w:rsidRPr="00185BE5">
        <w:rPr>
          <w:rFonts w:ascii="Segoe UI" w:hAnsi="Segoe UI" w:cs="Segoe UI"/>
          <w:color w:val="000000"/>
          <w:sz w:val="22"/>
          <w:szCs w:val="22"/>
        </w:rPr>
        <w:t>Robert Egan (U</w:t>
      </w:r>
      <w:r w:rsidR="00B33A3B" w:rsidRPr="00185BE5">
        <w:rPr>
          <w:rFonts w:ascii="Segoe UI" w:hAnsi="Segoe UI" w:cs="Segoe UI"/>
          <w:color w:val="000000"/>
          <w:sz w:val="22"/>
          <w:szCs w:val="22"/>
        </w:rPr>
        <w:t>niversity</w:t>
      </w:r>
      <w:r w:rsidRPr="00185BE5">
        <w:rPr>
          <w:rFonts w:ascii="Segoe UI" w:hAnsi="Segoe UI" w:cs="Segoe UI"/>
          <w:color w:val="000000"/>
          <w:sz w:val="22"/>
          <w:szCs w:val="22"/>
        </w:rPr>
        <w:t xml:space="preserve"> </w:t>
      </w:r>
      <w:r w:rsidR="00B33A3B" w:rsidRPr="00185BE5">
        <w:rPr>
          <w:rFonts w:ascii="Segoe UI" w:hAnsi="Segoe UI" w:cs="Segoe UI"/>
          <w:color w:val="000000"/>
          <w:sz w:val="22"/>
          <w:szCs w:val="22"/>
        </w:rPr>
        <w:t xml:space="preserve">of </w:t>
      </w:r>
      <w:r w:rsidRPr="00185BE5">
        <w:rPr>
          <w:rFonts w:ascii="Segoe UI" w:hAnsi="Segoe UI" w:cs="Segoe UI"/>
          <w:color w:val="000000"/>
          <w:sz w:val="22"/>
          <w:szCs w:val="22"/>
        </w:rPr>
        <w:t xml:space="preserve">Nebraska Omaha) and Theodore </w:t>
      </w:r>
      <w:proofErr w:type="spellStart"/>
      <w:r w:rsidRPr="00185BE5">
        <w:rPr>
          <w:rFonts w:ascii="Segoe UI" w:hAnsi="Segoe UI" w:cs="Segoe UI"/>
          <w:color w:val="000000"/>
          <w:sz w:val="22"/>
          <w:szCs w:val="22"/>
        </w:rPr>
        <w:t>Esslinger</w:t>
      </w:r>
      <w:proofErr w:type="spellEnd"/>
      <w:r w:rsidRPr="00185BE5">
        <w:rPr>
          <w:rFonts w:ascii="Segoe UI" w:hAnsi="Segoe UI" w:cs="Segoe UI"/>
          <w:color w:val="000000"/>
          <w:sz w:val="22"/>
          <w:szCs w:val="22"/>
        </w:rPr>
        <w:t xml:space="preserve"> (North Dakota State University) provided the North American lichen checklist, which is periodically published in </w:t>
      </w:r>
      <w:r w:rsidRPr="00185BE5">
        <w:rPr>
          <w:rStyle w:val="Emphasis"/>
          <w:rFonts w:ascii="Segoe UI" w:hAnsi="Segoe UI" w:cs="Segoe UI"/>
          <w:color w:val="000000"/>
          <w:sz w:val="22"/>
          <w:szCs w:val="22"/>
        </w:rPr>
        <w:t>The Bryologist</w:t>
      </w:r>
      <w:r w:rsidRPr="00185BE5">
        <w:rPr>
          <w:rFonts w:ascii="Segoe UI" w:hAnsi="Segoe UI" w:cs="Segoe UI"/>
          <w:color w:val="000000"/>
          <w:sz w:val="22"/>
          <w:szCs w:val="22"/>
        </w:rPr>
        <w:t>.</w:t>
      </w:r>
    </w:p>
    <w:p w14:paraId="26C6FF65" w14:textId="6B00BDAD" w:rsidR="001A1D3E" w:rsidRPr="00185BE5" w:rsidRDefault="001A1D3E" w:rsidP="001A1D3E">
      <w:pPr>
        <w:pStyle w:val="NormalWeb"/>
        <w:shd w:val="clear" w:color="auto" w:fill="FFFFFF"/>
        <w:rPr>
          <w:rFonts w:ascii="Segoe UI" w:hAnsi="Segoe UI" w:cs="Segoe UI"/>
          <w:color w:val="000000"/>
          <w:sz w:val="22"/>
          <w:szCs w:val="22"/>
        </w:rPr>
      </w:pPr>
      <w:r w:rsidRPr="00185BE5">
        <w:rPr>
          <w:rFonts w:ascii="Segoe UI" w:hAnsi="Segoe UI" w:cs="Segoe UI"/>
          <w:color w:val="000000"/>
          <w:sz w:val="22"/>
          <w:szCs w:val="22"/>
        </w:rPr>
        <w:t>Lewis Anderson</w:t>
      </w:r>
      <w:r w:rsidR="00B33A3B" w:rsidRPr="00185BE5">
        <w:rPr>
          <w:rFonts w:ascii="Segoe UI" w:hAnsi="Segoe UI" w:cs="Segoe UI"/>
          <w:color w:val="000000"/>
          <w:sz w:val="22"/>
          <w:szCs w:val="22"/>
        </w:rPr>
        <w:t xml:space="preserve"> (deceased)</w:t>
      </w:r>
      <w:r w:rsidRPr="00185BE5">
        <w:rPr>
          <w:rFonts w:ascii="Segoe UI" w:hAnsi="Segoe UI" w:cs="Segoe UI"/>
          <w:color w:val="000000"/>
          <w:sz w:val="22"/>
          <w:szCs w:val="22"/>
        </w:rPr>
        <w:t xml:space="preserve"> and Molly McMullen of Duke University provided the original North American moss checklist, </w:t>
      </w:r>
      <w:r w:rsidR="005B2BC4" w:rsidRPr="00185BE5">
        <w:rPr>
          <w:rFonts w:ascii="Segoe UI" w:hAnsi="Segoe UI" w:cs="Segoe UI"/>
          <w:color w:val="000000"/>
          <w:sz w:val="22"/>
          <w:szCs w:val="22"/>
        </w:rPr>
        <w:t>which</w:t>
      </w:r>
      <w:r w:rsidRPr="00185BE5">
        <w:rPr>
          <w:rFonts w:ascii="Segoe UI" w:hAnsi="Segoe UI" w:cs="Segoe UI"/>
          <w:color w:val="000000"/>
          <w:sz w:val="22"/>
          <w:szCs w:val="22"/>
        </w:rPr>
        <w:t xml:space="preserve"> was updated by Marshall Crosby of the Missouri Botanical Garden.</w:t>
      </w:r>
    </w:p>
    <w:p w14:paraId="3B409E55" w14:textId="0F7091D6" w:rsidR="001A1D3E" w:rsidRPr="00185BE5" w:rsidRDefault="001A1D3E" w:rsidP="001A1D3E">
      <w:pPr>
        <w:pStyle w:val="NormalWeb"/>
        <w:shd w:val="clear" w:color="auto" w:fill="FFFFFF"/>
        <w:rPr>
          <w:rFonts w:ascii="Segoe UI" w:hAnsi="Segoe UI" w:cs="Segoe UI"/>
          <w:color w:val="000000"/>
          <w:sz w:val="22"/>
          <w:szCs w:val="22"/>
        </w:rPr>
      </w:pPr>
      <w:r w:rsidRPr="00185BE5">
        <w:rPr>
          <w:rFonts w:ascii="Segoe UI" w:hAnsi="Segoe UI" w:cs="Segoe UI"/>
          <w:color w:val="000000"/>
          <w:sz w:val="22"/>
          <w:szCs w:val="22"/>
        </w:rPr>
        <w:t xml:space="preserve">Ray </w:t>
      </w:r>
      <w:proofErr w:type="spellStart"/>
      <w:r w:rsidRPr="00185BE5">
        <w:rPr>
          <w:rFonts w:ascii="Segoe UI" w:hAnsi="Segoe UI" w:cs="Segoe UI"/>
          <w:color w:val="000000"/>
          <w:sz w:val="22"/>
          <w:szCs w:val="22"/>
        </w:rPr>
        <w:t>Stotler</w:t>
      </w:r>
      <w:proofErr w:type="spellEnd"/>
      <w:r w:rsidRPr="00185BE5">
        <w:rPr>
          <w:rFonts w:ascii="Segoe UI" w:hAnsi="Segoe UI" w:cs="Segoe UI"/>
          <w:color w:val="000000"/>
          <w:sz w:val="22"/>
          <w:szCs w:val="22"/>
        </w:rPr>
        <w:t xml:space="preserve"> </w:t>
      </w:r>
      <w:r w:rsidR="00F13127" w:rsidRPr="00185BE5">
        <w:rPr>
          <w:rFonts w:ascii="Segoe UI" w:hAnsi="Segoe UI" w:cs="Segoe UI"/>
          <w:color w:val="000000"/>
          <w:sz w:val="22"/>
          <w:szCs w:val="22"/>
        </w:rPr>
        <w:t xml:space="preserve">(deceased) </w:t>
      </w:r>
      <w:r w:rsidRPr="00185BE5">
        <w:rPr>
          <w:rFonts w:ascii="Segoe UI" w:hAnsi="Segoe UI" w:cs="Segoe UI"/>
          <w:color w:val="000000"/>
          <w:sz w:val="22"/>
          <w:szCs w:val="22"/>
        </w:rPr>
        <w:t>and Barbara Crandall-</w:t>
      </w:r>
      <w:proofErr w:type="spellStart"/>
      <w:r w:rsidRPr="00185BE5">
        <w:rPr>
          <w:rFonts w:ascii="Segoe UI" w:hAnsi="Segoe UI" w:cs="Segoe UI"/>
          <w:color w:val="000000"/>
          <w:sz w:val="22"/>
          <w:szCs w:val="22"/>
        </w:rPr>
        <w:t>Stotler</w:t>
      </w:r>
      <w:proofErr w:type="spellEnd"/>
      <w:r w:rsidRPr="00185BE5">
        <w:rPr>
          <w:rFonts w:ascii="Segoe UI" w:hAnsi="Segoe UI" w:cs="Segoe UI"/>
          <w:color w:val="000000"/>
          <w:sz w:val="22"/>
          <w:szCs w:val="22"/>
        </w:rPr>
        <w:t xml:space="preserve"> of Southern Illinois University, Carbondale provided the North American liverwort and hornwort checklists.</w:t>
      </w:r>
    </w:p>
    <w:p w14:paraId="3906F826" w14:textId="6C9782ED" w:rsidR="001A1D3E" w:rsidRPr="00185BE5" w:rsidRDefault="001A1D3E" w:rsidP="001A1D3E">
      <w:pPr>
        <w:pStyle w:val="marginzero"/>
        <w:shd w:val="clear" w:color="auto" w:fill="FFFFFF"/>
        <w:spacing w:before="0" w:beforeAutospacing="0" w:after="75" w:afterAutospacing="0"/>
        <w:rPr>
          <w:rFonts w:ascii="Segoe UI" w:hAnsi="Segoe UI" w:cs="Segoe UI"/>
          <w:color w:val="000000"/>
          <w:sz w:val="22"/>
          <w:szCs w:val="22"/>
        </w:rPr>
      </w:pPr>
      <w:r w:rsidRPr="00185BE5">
        <w:rPr>
          <w:rFonts w:ascii="Segoe UI" w:hAnsi="Segoe UI" w:cs="Segoe UI"/>
          <w:color w:val="000000"/>
          <w:sz w:val="22"/>
          <w:szCs w:val="22"/>
        </w:rPr>
        <w:t>Checklist higher taxonomy was developed by Mark Skinner and D</w:t>
      </w:r>
      <w:r w:rsidR="003613E9" w:rsidRPr="00185BE5">
        <w:rPr>
          <w:rFonts w:ascii="Segoe UI" w:hAnsi="Segoe UI" w:cs="Segoe UI"/>
          <w:color w:val="000000"/>
          <w:sz w:val="22"/>
          <w:szCs w:val="22"/>
        </w:rPr>
        <w:t>i</w:t>
      </w:r>
      <w:r w:rsidR="00F13127" w:rsidRPr="00185BE5">
        <w:rPr>
          <w:rFonts w:ascii="Segoe UI" w:hAnsi="Segoe UI" w:cs="Segoe UI"/>
          <w:color w:val="000000"/>
          <w:sz w:val="22"/>
          <w:szCs w:val="22"/>
        </w:rPr>
        <w:t>e</w:t>
      </w:r>
      <w:r w:rsidRPr="00185BE5">
        <w:rPr>
          <w:rFonts w:ascii="Segoe UI" w:hAnsi="Segoe UI" w:cs="Segoe UI"/>
          <w:color w:val="000000"/>
          <w:sz w:val="22"/>
          <w:szCs w:val="22"/>
        </w:rPr>
        <w:t>ter Wilken.</w:t>
      </w:r>
    </w:p>
    <w:p w14:paraId="0F59B8D9" w14:textId="00150346" w:rsidR="001A1D3E" w:rsidRPr="00185BE5" w:rsidRDefault="001A1D3E" w:rsidP="001A1D3E">
      <w:pPr>
        <w:pStyle w:val="marginzero"/>
        <w:shd w:val="clear" w:color="auto" w:fill="FFFFFF"/>
        <w:spacing w:before="0" w:beforeAutospacing="0" w:after="75" w:afterAutospacing="0"/>
        <w:rPr>
          <w:rFonts w:ascii="Segoe UI" w:hAnsi="Segoe UI" w:cs="Segoe UI"/>
          <w:color w:val="000000"/>
          <w:sz w:val="22"/>
          <w:szCs w:val="22"/>
        </w:rPr>
      </w:pPr>
    </w:p>
    <w:p w14:paraId="3388AD05" w14:textId="77777777" w:rsidR="006E6E3D" w:rsidRDefault="006E6E3D" w:rsidP="001A1D3E">
      <w:pPr>
        <w:autoSpaceDE w:val="0"/>
        <w:autoSpaceDN w:val="0"/>
        <w:adjustRightInd w:val="0"/>
        <w:spacing w:after="0" w:line="240" w:lineRule="auto"/>
        <w:rPr>
          <w:rFonts w:ascii="Arial" w:hAnsi="Arial" w:cs="Arial"/>
          <w:b/>
          <w:bCs/>
          <w:color w:val="000000"/>
          <w:sz w:val="28"/>
          <w:szCs w:val="28"/>
        </w:rPr>
      </w:pPr>
    </w:p>
    <w:p w14:paraId="3743F535" w14:textId="77777777" w:rsidR="00295849" w:rsidRDefault="00295849" w:rsidP="001A1D3E">
      <w:pPr>
        <w:autoSpaceDE w:val="0"/>
        <w:autoSpaceDN w:val="0"/>
        <w:adjustRightInd w:val="0"/>
        <w:spacing w:after="0" w:line="240" w:lineRule="auto"/>
        <w:rPr>
          <w:rFonts w:ascii="Arial" w:hAnsi="Arial" w:cs="Arial"/>
          <w:b/>
          <w:bCs/>
          <w:color w:val="000000"/>
          <w:sz w:val="28"/>
          <w:szCs w:val="28"/>
        </w:rPr>
      </w:pPr>
      <w:bookmarkStart w:id="3" w:name="Conditions_of_Image_and_Data_Use"/>
    </w:p>
    <w:p w14:paraId="357DB4EE" w14:textId="20960B80" w:rsidR="001A1D3E" w:rsidRPr="00185BE5" w:rsidRDefault="001A1D3E" w:rsidP="001A1D3E">
      <w:pPr>
        <w:autoSpaceDE w:val="0"/>
        <w:autoSpaceDN w:val="0"/>
        <w:adjustRightInd w:val="0"/>
        <w:spacing w:after="0" w:line="240" w:lineRule="auto"/>
        <w:rPr>
          <w:rFonts w:ascii="Arial" w:hAnsi="Arial" w:cs="Arial"/>
          <w:color w:val="000000"/>
          <w:sz w:val="28"/>
          <w:szCs w:val="28"/>
        </w:rPr>
      </w:pPr>
      <w:r w:rsidRPr="00185BE5">
        <w:rPr>
          <w:rFonts w:ascii="Arial" w:hAnsi="Arial" w:cs="Arial"/>
          <w:b/>
          <w:bCs/>
          <w:color w:val="000000"/>
          <w:sz w:val="28"/>
          <w:szCs w:val="28"/>
        </w:rPr>
        <w:lastRenderedPageBreak/>
        <w:t>Conditions of Image and Data Use</w:t>
      </w:r>
      <w:bookmarkEnd w:id="3"/>
    </w:p>
    <w:p w14:paraId="3292CF80" w14:textId="77777777" w:rsidR="001A1D3E" w:rsidRPr="00185BE5" w:rsidRDefault="001A1D3E" w:rsidP="001A1D3E">
      <w:pPr>
        <w:autoSpaceDE w:val="0"/>
        <w:autoSpaceDN w:val="0"/>
        <w:adjustRightInd w:val="0"/>
        <w:spacing w:after="0" w:line="240" w:lineRule="auto"/>
        <w:rPr>
          <w:rFonts w:ascii="Segoe UI" w:hAnsi="Segoe UI" w:cs="Segoe UI"/>
          <w:color w:val="000000"/>
        </w:rPr>
      </w:pPr>
    </w:p>
    <w:p w14:paraId="452F2E74" w14:textId="77777777" w:rsidR="001A1D3E" w:rsidRPr="00185BE5" w:rsidRDefault="001A1D3E" w:rsidP="001A1D3E">
      <w:pPr>
        <w:autoSpaceDE w:val="0"/>
        <w:autoSpaceDN w:val="0"/>
        <w:adjustRightInd w:val="0"/>
        <w:spacing w:after="0" w:line="240" w:lineRule="auto"/>
        <w:rPr>
          <w:rFonts w:ascii="Segoe UI" w:hAnsi="Segoe UI" w:cs="Segoe UI"/>
          <w:color w:val="000000"/>
        </w:rPr>
      </w:pPr>
      <w:r w:rsidRPr="00185BE5">
        <w:rPr>
          <w:rFonts w:ascii="Segoe UI" w:hAnsi="Segoe UI" w:cs="Segoe UI"/>
          <w:b/>
          <w:bCs/>
          <w:color w:val="000000"/>
        </w:rPr>
        <w:t>Images</w:t>
      </w:r>
    </w:p>
    <w:p w14:paraId="3E15E086" w14:textId="77777777" w:rsidR="001A1D3E" w:rsidRPr="00185BE5" w:rsidRDefault="001A1D3E" w:rsidP="001A1D3E">
      <w:pPr>
        <w:autoSpaceDE w:val="0"/>
        <w:autoSpaceDN w:val="0"/>
        <w:adjustRightInd w:val="0"/>
        <w:spacing w:after="0" w:line="240" w:lineRule="auto"/>
        <w:rPr>
          <w:rFonts w:ascii="Segoe UI" w:hAnsi="Segoe UI" w:cs="Segoe UI"/>
          <w:color w:val="000000"/>
        </w:rPr>
      </w:pPr>
    </w:p>
    <w:p w14:paraId="685339FC" w14:textId="77777777" w:rsidR="001A1D3E" w:rsidRPr="00185BE5" w:rsidRDefault="001A1D3E" w:rsidP="001A1D3E">
      <w:pPr>
        <w:autoSpaceDE w:val="0"/>
        <w:autoSpaceDN w:val="0"/>
        <w:adjustRightInd w:val="0"/>
        <w:spacing w:after="0" w:line="240" w:lineRule="auto"/>
        <w:rPr>
          <w:rFonts w:ascii="Segoe UI" w:hAnsi="Segoe UI" w:cs="Segoe UI"/>
          <w:color w:val="000000"/>
        </w:rPr>
      </w:pPr>
      <w:r w:rsidRPr="00185BE5">
        <w:rPr>
          <w:rFonts w:ascii="Segoe UI" w:hAnsi="Segoe UI" w:cs="Segoe UI"/>
          <w:color w:val="000000"/>
        </w:rPr>
        <w:t xml:space="preserve">The use of most images in PLANTS requires permission; conditions of use vary, but acknowledgement is required under all circumstances: </w:t>
      </w:r>
    </w:p>
    <w:p w14:paraId="5BE4796C" w14:textId="77777777" w:rsidR="001A1D3E" w:rsidRPr="00185BE5" w:rsidRDefault="001A1D3E" w:rsidP="001A1D3E">
      <w:pPr>
        <w:autoSpaceDE w:val="0"/>
        <w:autoSpaceDN w:val="0"/>
        <w:adjustRightInd w:val="0"/>
        <w:spacing w:after="0" w:line="240" w:lineRule="auto"/>
        <w:ind w:left="360"/>
        <w:rPr>
          <w:rFonts w:ascii="Segoe UI" w:hAnsi="Segoe UI" w:cs="Segoe UI"/>
          <w:b/>
          <w:bCs/>
          <w:color w:val="000000"/>
        </w:rPr>
      </w:pPr>
    </w:p>
    <w:p w14:paraId="67130E41" w14:textId="77777777" w:rsidR="001A1D3E" w:rsidRPr="00185BE5" w:rsidRDefault="001A1D3E" w:rsidP="00FD3E79">
      <w:pPr>
        <w:autoSpaceDE w:val="0"/>
        <w:autoSpaceDN w:val="0"/>
        <w:adjustRightInd w:val="0"/>
        <w:spacing w:after="0" w:line="240" w:lineRule="auto"/>
        <w:ind w:left="360"/>
        <w:rPr>
          <w:rFonts w:ascii="Segoe UI" w:hAnsi="Segoe UI" w:cs="Segoe UI"/>
          <w:color w:val="000000"/>
        </w:rPr>
      </w:pPr>
      <w:r w:rsidRPr="00185BE5">
        <w:rPr>
          <w:rFonts w:ascii="Segoe UI" w:hAnsi="Segoe UI" w:cs="Segoe UI"/>
          <w:b/>
          <w:bCs/>
          <w:color w:val="000000"/>
        </w:rPr>
        <w:t>Non-copyrighted images</w:t>
      </w:r>
      <w:r w:rsidRPr="00185BE5">
        <w:rPr>
          <w:rFonts w:ascii="Segoe UI" w:hAnsi="Segoe UI" w:cs="Segoe UI"/>
          <w:color w:val="000000"/>
        </w:rPr>
        <w:t xml:space="preserve">: Use of these images is unrestricted (i.e., free for any use) and requires no notification of the photographer or the PLANTS Database, </w:t>
      </w:r>
      <w:r w:rsidRPr="00185BE5">
        <w:rPr>
          <w:rFonts w:ascii="Segoe UI" w:hAnsi="Segoe UI" w:cs="Segoe UI"/>
          <w:i/>
          <w:iCs/>
          <w:color w:val="000000"/>
        </w:rPr>
        <w:t>but full acknowledgement is required</w:t>
      </w:r>
      <w:r w:rsidRPr="00185BE5">
        <w:rPr>
          <w:rFonts w:ascii="Segoe UI" w:hAnsi="Segoe UI" w:cs="Segoe UI"/>
          <w:color w:val="000000"/>
        </w:rPr>
        <w:t xml:space="preserve">. </w:t>
      </w:r>
    </w:p>
    <w:p w14:paraId="6116D4A3" w14:textId="77777777" w:rsidR="001A1D3E" w:rsidRPr="00185BE5" w:rsidRDefault="001A1D3E" w:rsidP="00194BC2">
      <w:pPr>
        <w:autoSpaceDE w:val="0"/>
        <w:autoSpaceDN w:val="0"/>
        <w:adjustRightInd w:val="0"/>
        <w:spacing w:after="0" w:line="240" w:lineRule="auto"/>
        <w:ind w:left="360"/>
        <w:rPr>
          <w:rFonts w:ascii="Segoe UI" w:hAnsi="Segoe UI" w:cs="Segoe UI"/>
          <w:b/>
          <w:bCs/>
          <w:color w:val="000000"/>
        </w:rPr>
      </w:pPr>
    </w:p>
    <w:p w14:paraId="43E8692D" w14:textId="2AEAD197" w:rsidR="001A1D3E" w:rsidRPr="00185BE5" w:rsidRDefault="001A1D3E" w:rsidP="00093111">
      <w:pPr>
        <w:autoSpaceDE w:val="0"/>
        <w:autoSpaceDN w:val="0"/>
        <w:adjustRightInd w:val="0"/>
        <w:spacing w:after="0" w:line="240" w:lineRule="auto"/>
        <w:ind w:left="360"/>
        <w:rPr>
          <w:rFonts w:ascii="Segoe UI" w:hAnsi="Segoe UI" w:cs="Segoe UI"/>
          <w:color w:val="000000"/>
        </w:rPr>
      </w:pPr>
      <w:r w:rsidRPr="00185BE5">
        <w:rPr>
          <w:rFonts w:ascii="Segoe UI" w:hAnsi="Segoe UI" w:cs="Segoe UI"/>
          <w:b/>
          <w:bCs/>
          <w:color w:val="000000"/>
        </w:rPr>
        <w:t xml:space="preserve">Copyrighted images: </w:t>
      </w:r>
      <w:r w:rsidRPr="00185BE5">
        <w:rPr>
          <w:rFonts w:ascii="Segoe UI" w:hAnsi="Segoe UI" w:cs="Segoe UI"/>
          <w:color w:val="000000"/>
        </w:rPr>
        <w:t xml:space="preserve">Such images can be used only with the permission of the copyright holder or designated contact person. Please </w:t>
      </w:r>
      <w:hyperlink r:id="rId8" w:history="1">
        <w:r w:rsidRPr="002443A6">
          <w:rPr>
            <w:rStyle w:val="Hyperlink"/>
            <w:rFonts w:ascii="Segoe UI" w:hAnsi="Segoe UI" w:cs="Segoe UI"/>
            <w:color w:val="0563C1"/>
            <w:u w:val="single"/>
          </w:rPr>
          <w:t>contact us</w:t>
        </w:r>
      </w:hyperlink>
      <w:r w:rsidRPr="004D2620">
        <w:rPr>
          <w:rFonts w:ascii="Segoe UI" w:hAnsi="Segoe UI" w:cs="Segoe UI"/>
        </w:rPr>
        <w:t xml:space="preserve"> </w:t>
      </w:r>
      <w:r w:rsidRPr="00185BE5">
        <w:rPr>
          <w:rFonts w:ascii="Segoe UI" w:hAnsi="Segoe UI" w:cs="Segoe UI"/>
          <w:color w:val="000000"/>
        </w:rPr>
        <w:t xml:space="preserve">to obtain contact information for a copyrighted image. </w:t>
      </w:r>
    </w:p>
    <w:p w14:paraId="4617B5C5" w14:textId="77777777" w:rsidR="001A1D3E" w:rsidRPr="00185BE5" w:rsidRDefault="001A1D3E" w:rsidP="00194BC2">
      <w:pPr>
        <w:autoSpaceDE w:val="0"/>
        <w:autoSpaceDN w:val="0"/>
        <w:adjustRightInd w:val="0"/>
        <w:spacing w:after="0" w:line="240" w:lineRule="auto"/>
        <w:ind w:left="360"/>
        <w:rPr>
          <w:rFonts w:ascii="Segoe UI" w:hAnsi="Segoe UI" w:cs="Segoe UI"/>
          <w:b/>
          <w:bCs/>
          <w:color w:val="000000"/>
        </w:rPr>
      </w:pPr>
    </w:p>
    <w:p w14:paraId="16A518EA" w14:textId="782C7FCE" w:rsidR="001A1D3E" w:rsidRPr="00185BE5" w:rsidRDefault="001A1D3E" w:rsidP="00093111">
      <w:pPr>
        <w:autoSpaceDE w:val="0"/>
        <w:autoSpaceDN w:val="0"/>
        <w:adjustRightInd w:val="0"/>
        <w:spacing w:after="0" w:line="240" w:lineRule="auto"/>
        <w:ind w:left="360"/>
        <w:rPr>
          <w:rFonts w:ascii="Segoe UI" w:hAnsi="Segoe UI" w:cs="Segoe UI"/>
          <w:color w:val="000000"/>
        </w:rPr>
      </w:pPr>
      <w:r w:rsidRPr="00185BE5">
        <w:rPr>
          <w:rFonts w:ascii="Segoe UI" w:hAnsi="Segoe UI" w:cs="Segoe UI"/>
          <w:b/>
          <w:bCs/>
          <w:color w:val="000000"/>
        </w:rPr>
        <w:t xml:space="preserve">Acknowledgment: </w:t>
      </w:r>
      <w:r w:rsidRPr="00185BE5">
        <w:rPr>
          <w:rFonts w:ascii="Segoe UI" w:hAnsi="Segoe UI" w:cs="Segoe UI"/>
          <w:color w:val="000000"/>
        </w:rPr>
        <w:t xml:space="preserve">Any use of PLANTS images requires proper credit given to the photographer or illustrator, copyright holder, institution, and the PLANTS Database. Here are two examples of appropriate acknowledgment (copyrighted and uncopyrighted images, successively): </w:t>
      </w:r>
    </w:p>
    <w:p w14:paraId="56B99462" w14:textId="77777777" w:rsidR="001A1D3E" w:rsidRPr="00185BE5" w:rsidRDefault="001A1D3E" w:rsidP="001A1D3E">
      <w:pPr>
        <w:autoSpaceDE w:val="0"/>
        <w:autoSpaceDN w:val="0"/>
        <w:adjustRightInd w:val="0"/>
        <w:spacing w:after="0" w:line="240" w:lineRule="auto"/>
        <w:ind w:left="360"/>
        <w:rPr>
          <w:rFonts w:ascii="Segoe UI" w:hAnsi="Segoe UI" w:cs="Segoe UI"/>
          <w:color w:val="000000"/>
        </w:rPr>
      </w:pPr>
    </w:p>
    <w:p w14:paraId="287E6977" w14:textId="31268076" w:rsidR="001A1D3E" w:rsidRPr="00185BE5" w:rsidRDefault="001A1D3E" w:rsidP="001A1D3E">
      <w:pPr>
        <w:autoSpaceDE w:val="0"/>
        <w:autoSpaceDN w:val="0"/>
        <w:adjustRightInd w:val="0"/>
        <w:spacing w:after="0" w:line="240" w:lineRule="auto"/>
        <w:ind w:left="720"/>
        <w:rPr>
          <w:rFonts w:ascii="Segoe UI" w:hAnsi="Segoe UI" w:cs="Segoe UI"/>
          <w:color w:val="000000"/>
        </w:rPr>
      </w:pPr>
      <w:r w:rsidRPr="00185BE5">
        <w:rPr>
          <w:rFonts w:ascii="Segoe UI" w:hAnsi="Segoe UI" w:cs="Segoe UI"/>
          <w:color w:val="000000"/>
        </w:rPr>
        <w:t>©J.S.</w:t>
      </w:r>
      <w:r w:rsidR="003613E9" w:rsidRPr="00185BE5">
        <w:rPr>
          <w:rFonts w:ascii="Segoe UI" w:hAnsi="Segoe UI" w:cs="Segoe UI"/>
          <w:color w:val="000000"/>
        </w:rPr>
        <w:t xml:space="preserve"> </w:t>
      </w:r>
      <w:r w:rsidRPr="00185BE5">
        <w:rPr>
          <w:rFonts w:ascii="Segoe UI" w:hAnsi="Segoe UI" w:cs="Segoe UI"/>
          <w:color w:val="000000"/>
        </w:rPr>
        <w:t>Peterson</w:t>
      </w:r>
    </w:p>
    <w:p w14:paraId="14A0C95C" w14:textId="77777777" w:rsidR="001A1D3E" w:rsidRPr="00185BE5" w:rsidRDefault="001A1D3E" w:rsidP="001A1D3E">
      <w:pPr>
        <w:autoSpaceDE w:val="0"/>
        <w:autoSpaceDN w:val="0"/>
        <w:adjustRightInd w:val="0"/>
        <w:spacing w:after="0" w:line="240" w:lineRule="auto"/>
        <w:ind w:left="720"/>
        <w:rPr>
          <w:rFonts w:ascii="Segoe UI" w:hAnsi="Segoe UI" w:cs="Segoe UI"/>
          <w:color w:val="000000"/>
        </w:rPr>
      </w:pPr>
      <w:r w:rsidRPr="00185BE5">
        <w:rPr>
          <w:rFonts w:ascii="Segoe UI" w:hAnsi="Segoe UI" w:cs="Segoe UI"/>
          <w:color w:val="000000"/>
        </w:rPr>
        <w:t>NPDT @ USDA-NRCS PLANTS Database</w:t>
      </w:r>
    </w:p>
    <w:p w14:paraId="77597AB4" w14:textId="77777777" w:rsidR="001A1D3E" w:rsidRPr="00185BE5" w:rsidRDefault="001A1D3E" w:rsidP="001A1D3E">
      <w:pPr>
        <w:autoSpaceDE w:val="0"/>
        <w:autoSpaceDN w:val="0"/>
        <w:adjustRightInd w:val="0"/>
        <w:spacing w:after="0" w:line="240" w:lineRule="auto"/>
        <w:ind w:left="720"/>
        <w:rPr>
          <w:rFonts w:ascii="Segoe UI" w:hAnsi="Segoe UI" w:cs="Segoe UI"/>
          <w:color w:val="000000"/>
        </w:rPr>
      </w:pPr>
    </w:p>
    <w:p w14:paraId="3EC532A4" w14:textId="00D2C6EF" w:rsidR="001A1D3E" w:rsidRPr="00185BE5" w:rsidRDefault="001A1D3E" w:rsidP="001A1D3E">
      <w:pPr>
        <w:autoSpaceDE w:val="0"/>
        <w:autoSpaceDN w:val="0"/>
        <w:adjustRightInd w:val="0"/>
        <w:spacing w:after="0" w:line="240" w:lineRule="auto"/>
        <w:ind w:left="720"/>
        <w:rPr>
          <w:rFonts w:ascii="Segoe UI" w:hAnsi="Segoe UI" w:cs="Segoe UI"/>
          <w:color w:val="000000"/>
        </w:rPr>
      </w:pPr>
      <w:r w:rsidRPr="00185BE5">
        <w:rPr>
          <w:rFonts w:ascii="Segoe UI" w:hAnsi="Segoe UI" w:cs="Segoe UI"/>
          <w:color w:val="000000"/>
        </w:rPr>
        <w:t>Robert</w:t>
      </w:r>
      <w:r w:rsidR="003613E9" w:rsidRPr="00185BE5">
        <w:rPr>
          <w:rFonts w:ascii="Segoe UI" w:hAnsi="Segoe UI" w:cs="Segoe UI"/>
          <w:color w:val="000000"/>
        </w:rPr>
        <w:t xml:space="preserve"> </w:t>
      </w:r>
      <w:proofErr w:type="spellStart"/>
      <w:r w:rsidRPr="00185BE5">
        <w:rPr>
          <w:rFonts w:ascii="Segoe UI" w:hAnsi="Segoe UI" w:cs="Segoe UI"/>
          <w:color w:val="000000"/>
        </w:rPr>
        <w:t>Mohlenbrock</w:t>
      </w:r>
      <w:proofErr w:type="spellEnd"/>
    </w:p>
    <w:p w14:paraId="2E34A31B" w14:textId="77777777" w:rsidR="001A1D3E" w:rsidRPr="00185BE5" w:rsidRDefault="001A1D3E" w:rsidP="001A1D3E">
      <w:pPr>
        <w:autoSpaceDE w:val="0"/>
        <w:autoSpaceDN w:val="0"/>
        <w:adjustRightInd w:val="0"/>
        <w:spacing w:after="0" w:line="240" w:lineRule="auto"/>
        <w:ind w:left="720"/>
        <w:rPr>
          <w:rFonts w:ascii="Segoe UI" w:hAnsi="Segoe UI" w:cs="Segoe UI"/>
          <w:color w:val="000000"/>
        </w:rPr>
      </w:pPr>
      <w:r w:rsidRPr="00185BE5">
        <w:rPr>
          <w:rFonts w:ascii="Segoe UI" w:hAnsi="Segoe UI" w:cs="Segoe UI"/>
          <w:color w:val="000000"/>
        </w:rPr>
        <w:t xml:space="preserve">USDA, NRCS, 1997 - Northeastern Wetlands Flora @ USDA-NRCS PLANTS Database </w:t>
      </w:r>
    </w:p>
    <w:p w14:paraId="3462215E" w14:textId="77777777" w:rsidR="001A1D3E" w:rsidRPr="00185BE5" w:rsidRDefault="001A1D3E" w:rsidP="001A1D3E">
      <w:pPr>
        <w:autoSpaceDE w:val="0"/>
        <w:autoSpaceDN w:val="0"/>
        <w:adjustRightInd w:val="0"/>
        <w:spacing w:after="0" w:line="240" w:lineRule="auto"/>
        <w:rPr>
          <w:rFonts w:ascii="Segoe UI" w:hAnsi="Segoe UI" w:cs="Segoe UI"/>
          <w:b/>
          <w:bCs/>
          <w:color w:val="000000"/>
        </w:rPr>
      </w:pPr>
    </w:p>
    <w:p w14:paraId="33A6F5D4" w14:textId="1C6047E6" w:rsidR="001A1D3E" w:rsidRPr="00185BE5" w:rsidRDefault="001A1D3E" w:rsidP="001A1D3E">
      <w:pPr>
        <w:autoSpaceDE w:val="0"/>
        <w:autoSpaceDN w:val="0"/>
        <w:adjustRightInd w:val="0"/>
        <w:spacing w:after="0" w:line="240" w:lineRule="auto"/>
        <w:rPr>
          <w:rFonts w:ascii="Segoe UI" w:hAnsi="Segoe UI" w:cs="Segoe UI"/>
          <w:color w:val="000000"/>
        </w:rPr>
      </w:pPr>
      <w:r w:rsidRPr="00185BE5">
        <w:rPr>
          <w:rFonts w:ascii="Segoe UI" w:hAnsi="Segoe UI" w:cs="Segoe UI"/>
          <w:b/>
          <w:bCs/>
          <w:color w:val="000000"/>
        </w:rPr>
        <w:t>Plant Data</w:t>
      </w:r>
      <w:r w:rsidR="00097CF1" w:rsidRPr="00185BE5">
        <w:rPr>
          <w:rFonts w:ascii="Segoe UI" w:hAnsi="Segoe UI" w:cs="Segoe UI"/>
          <w:b/>
          <w:bCs/>
          <w:color w:val="000000"/>
        </w:rPr>
        <w:t xml:space="preserve"> Use</w:t>
      </w:r>
    </w:p>
    <w:p w14:paraId="2731A853" w14:textId="77777777" w:rsidR="001A1D3E" w:rsidRPr="00185BE5" w:rsidRDefault="001A1D3E" w:rsidP="001A1D3E">
      <w:pPr>
        <w:autoSpaceDE w:val="0"/>
        <w:autoSpaceDN w:val="0"/>
        <w:adjustRightInd w:val="0"/>
        <w:spacing w:after="0" w:line="240" w:lineRule="auto"/>
        <w:rPr>
          <w:rFonts w:ascii="Segoe UI" w:hAnsi="Segoe UI" w:cs="Segoe UI"/>
          <w:color w:val="000000"/>
        </w:rPr>
      </w:pPr>
    </w:p>
    <w:p w14:paraId="3713379E" w14:textId="77777777" w:rsidR="001A1D3E" w:rsidRPr="00185BE5" w:rsidRDefault="001A1D3E" w:rsidP="001A1D3E">
      <w:pPr>
        <w:autoSpaceDE w:val="0"/>
        <w:autoSpaceDN w:val="0"/>
        <w:adjustRightInd w:val="0"/>
        <w:spacing w:after="0" w:line="240" w:lineRule="auto"/>
        <w:rPr>
          <w:rFonts w:ascii="Segoe UI" w:hAnsi="Segoe UI" w:cs="Segoe UI"/>
          <w:color w:val="000000"/>
        </w:rPr>
      </w:pPr>
      <w:r w:rsidRPr="00185BE5">
        <w:rPr>
          <w:rFonts w:ascii="Segoe UI" w:hAnsi="Segoe UI" w:cs="Segoe UI"/>
          <w:color w:val="000000"/>
        </w:rPr>
        <w:t xml:space="preserve">Our plant information, including the distribution maps, lists, and text, is not copyrighted and is free for any use. </w:t>
      </w:r>
      <w:bookmarkStart w:id="4" w:name="_Hlk63932129"/>
      <w:r w:rsidRPr="00185BE5">
        <w:rPr>
          <w:rFonts w:ascii="Segoe UI" w:hAnsi="Segoe UI" w:cs="Segoe UI"/>
          <w:color w:val="000000"/>
        </w:rPr>
        <w:t>Please cite the PLANTS Database as:</w:t>
      </w:r>
    </w:p>
    <w:bookmarkEnd w:id="4"/>
    <w:p w14:paraId="77497C77" w14:textId="77777777" w:rsidR="001A1D3E" w:rsidRPr="00185BE5" w:rsidRDefault="001A1D3E" w:rsidP="001A1D3E">
      <w:pPr>
        <w:autoSpaceDE w:val="0"/>
        <w:autoSpaceDN w:val="0"/>
        <w:adjustRightInd w:val="0"/>
        <w:spacing w:after="0" w:line="240" w:lineRule="auto"/>
        <w:ind w:left="360"/>
        <w:rPr>
          <w:rFonts w:ascii="Segoe UI" w:hAnsi="Segoe UI" w:cs="Segoe UI"/>
          <w:color w:val="000000"/>
        </w:rPr>
      </w:pPr>
    </w:p>
    <w:p w14:paraId="5938D9CA" w14:textId="1B4C7124" w:rsidR="001A1D3E" w:rsidRPr="00185BE5" w:rsidRDefault="001A1D3E" w:rsidP="00093111">
      <w:pPr>
        <w:autoSpaceDE w:val="0"/>
        <w:autoSpaceDN w:val="0"/>
        <w:adjustRightInd w:val="0"/>
        <w:spacing w:after="0" w:line="240" w:lineRule="auto"/>
        <w:ind w:left="360"/>
        <w:rPr>
          <w:rFonts w:ascii="Segoe UI" w:hAnsi="Segoe UI" w:cs="Segoe UI"/>
          <w:color w:val="000000"/>
        </w:rPr>
      </w:pPr>
      <w:bookmarkStart w:id="5" w:name="_Hlk63932068"/>
      <w:r w:rsidRPr="00185BE5">
        <w:rPr>
          <w:rFonts w:ascii="Segoe UI" w:hAnsi="Segoe UI" w:cs="Segoe UI"/>
          <w:color w:val="000000"/>
        </w:rPr>
        <w:t>USDA, NRCS. [YEAR]. The PLANTS Database (</w:t>
      </w:r>
      <w:r w:rsidRPr="00996359">
        <w:rPr>
          <w:rFonts w:ascii="Segoe UI" w:hAnsi="Segoe UI" w:cs="Segoe UI"/>
        </w:rPr>
        <w:t>http://plants.usda.gov</w:t>
      </w:r>
      <w:r w:rsidRPr="00185BE5">
        <w:rPr>
          <w:rFonts w:ascii="Segoe UI" w:hAnsi="Segoe UI" w:cs="Segoe UI"/>
          <w:color w:val="000000"/>
        </w:rPr>
        <w:t xml:space="preserve">, </w:t>
      </w:r>
      <w:r w:rsidR="000C3820">
        <w:rPr>
          <w:rFonts w:ascii="Segoe UI" w:hAnsi="Segoe UI" w:cs="Segoe UI"/>
          <w:color w:val="000000"/>
        </w:rPr>
        <w:t>2/25/2021</w:t>
      </w:r>
      <w:r w:rsidRPr="00185BE5">
        <w:rPr>
          <w:rFonts w:ascii="Segoe UI" w:hAnsi="Segoe UI" w:cs="Segoe UI"/>
          <w:color w:val="000000"/>
        </w:rPr>
        <w:t>[DAY MONTH YEAR]). National Plant Data Team, Greensboro, NC USA</w:t>
      </w:r>
      <w:bookmarkEnd w:id="5"/>
      <w:r w:rsidR="00A613B1">
        <w:rPr>
          <w:rFonts w:ascii="Segoe UI" w:hAnsi="Segoe UI" w:cs="Segoe UI"/>
          <w:color w:val="000000"/>
        </w:rPr>
        <w:t>.</w:t>
      </w:r>
    </w:p>
    <w:p w14:paraId="7507FE42" w14:textId="77777777" w:rsidR="001A1D3E" w:rsidRPr="00185BE5" w:rsidRDefault="001A1D3E" w:rsidP="001A1D3E">
      <w:pPr>
        <w:autoSpaceDE w:val="0"/>
        <w:autoSpaceDN w:val="0"/>
        <w:adjustRightInd w:val="0"/>
        <w:spacing w:after="0" w:line="240" w:lineRule="auto"/>
        <w:rPr>
          <w:rFonts w:ascii="Segoe UI" w:hAnsi="Segoe UI" w:cs="Segoe UI"/>
          <w:color w:val="000000"/>
        </w:rPr>
      </w:pPr>
    </w:p>
    <w:p w14:paraId="4EB22F0C" w14:textId="77777777" w:rsidR="001A1D3E" w:rsidRPr="00185BE5" w:rsidRDefault="001A1D3E" w:rsidP="001A1D3E">
      <w:pPr>
        <w:autoSpaceDE w:val="0"/>
        <w:autoSpaceDN w:val="0"/>
        <w:adjustRightInd w:val="0"/>
        <w:spacing w:after="0" w:line="240" w:lineRule="auto"/>
        <w:rPr>
          <w:rFonts w:ascii="Segoe UI" w:hAnsi="Segoe UI" w:cs="Segoe UI"/>
          <w:color w:val="000000"/>
        </w:rPr>
      </w:pPr>
      <w:r w:rsidRPr="00185BE5">
        <w:rPr>
          <w:rFonts w:ascii="Segoe UI" w:hAnsi="Segoe UI" w:cs="Segoe UI"/>
          <w:b/>
          <w:bCs/>
          <w:color w:val="000000"/>
        </w:rPr>
        <w:t>Linking to PLANTS</w:t>
      </w:r>
    </w:p>
    <w:p w14:paraId="24C3CFFB" w14:textId="77777777" w:rsidR="001A1D3E" w:rsidRPr="00185BE5" w:rsidRDefault="001A1D3E" w:rsidP="001A1D3E">
      <w:pPr>
        <w:spacing w:after="0" w:line="240" w:lineRule="auto"/>
        <w:rPr>
          <w:rFonts w:ascii="Segoe UI" w:hAnsi="Segoe UI" w:cs="Segoe UI"/>
        </w:rPr>
      </w:pPr>
    </w:p>
    <w:p w14:paraId="070E83E3" w14:textId="566B4882" w:rsidR="001A1D3E" w:rsidRPr="00185BE5" w:rsidRDefault="001A1D3E" w:rsidP="001A1D3E">
      <w:pPr>
        <w:spacing w:after="0" w:line="240" w:lineRule="auto"/>
        <w:rPr>
          <w:rFonts w:ascii="Segoe UI" w:hAnsi="Segoe UI" w:cs="Segoe UI"/>
        </w:rPr>
      </w:pPr>
      <w:r w:rsidRPr="00185BE5">
        <w:rPr>
          <w:rFonts w:ascii="Segoe UI" w:hAnsi="Segoe UI" w:cs="Segoe UI"/>
        </w:rPr>
        <w:t>Linking to plant profile pages, or any page on PLANTS, requires no permission and we welcome it. However, linking to an individual image may require permission depending on the Usage Guidelines for that image.</w:t>
      </w:r>
    </w:p>
    <w:p w14:paraId="6CC9787E" w14:textId="08206EBE" w:rsidR="002666E9" w:rsidRPr="00185BE5" w:rsidRDefault="002666E9" w:rsidP="001A1D3E">
      <w:pPr>
        <w:spacing w:after="0" w:line="240" w:lineRule="auto"/>
        <w:rPr>
          <w:rFonts w:ascii="Segoe UI" w:hAnsi="Segoe UI" w:cs="Segoe UI"/>
        </w:rPr>
      </w:pPr>
    </w:p>
    <w:p w14:paraId="27A7A443" w14:textId="77777777" w:rsidR="006E6E3D" w:rsidRDefault="006E6E3D" w:rsidP="00BA2009">
      <w:pPr>
        <w:spacing w:after="0" w:line="240" w:lineRule="auto"/>
        <w:rPr>
          <w:rFonts w:ascii="Arial" w:hAnsi="Arial" w:cs="Arial"/>
          <w:b/>
          <w:bCs/>
          <w:sz w:val="28"/>
          <w:szCs w:val="28"/>
        </w:rPr>
      </w:pPr>
    </w:p>
    <w:p w14:paraId="1A2157B2" w14:textId="77777777" w:rsidR="006E6E3D" w:rsidRDefault="006E6E3D" w:rsidP="00BA2009">
      <w:pPr>
        <w:spacing w:after="0" w:line="240" w:lineRule="auto"/>
        <w:rPr>
          <w:rFonts w:ascii="Arial" w:hAnsi="Arial" w:cs="Arial"/>
          <w:b/>
          <w:bCs/>
          <w:sz w:val="28"/>
          <w:szCs w:val="28"/>
        </w:rPr>
      </w:pPr>
    </w:p>
    <w:p w14:paraId="5F2FF5E6" w14:textId="77777777" w:rsidR="006E6E3D" w:rsidRDefault="006E6E3D" w:rsidP="00BA2009">
      <w:pPr>
        <w:spacing w:after="0" w:line="240" w:lineRule="auto"/>
        <w:rPr>
          <w:rFonts w:ascii="Arial" w:hAnsi="Arial" w:cs="Arial"/>
          <w:b/>
          <w:bCs/>
          <w:sz w:val="28"/>
          <w:szCs w:val="28"/>
        </w:rPr>
      </w:pPr>
    </w:p>
    <w:p w14:paraId="49AFF80B" w14:textId="0C2E16DE" w:rsidR="00BA2009" w:rsidRPr="00185BE5" w:rsidRDefault="00BA2009" w:rsidP="00BA2009">
      <w:pPr>
        <w:spacing w:after="0" w:line="240" w:lineRule="auto"/>
        <w:rPr>
          <w:rFonts w:ascii="Arial" w:hAnsi="Arial" w:cs="Arial"/>
          <w:b/>
          <w:bCs/>
          <w:sz w:val="28"/>
          <w:szCs w:val="28"/>
        </w:rPr>
      </w:pPr>
      <w:bookmarkStart w:id="6" w:name="Culturally_Significant_Plants"/>
      <w:r w:rsidRPr="00185BE5">
        <w:rPr>
          <w:rFonts w:ascii="Arial" w:hAnsi="Arial" w:cs="Arial"/>
          <w:b/>
          <w:bCs/>
          <w:sz w:val="28"/>
          <w:szCs w:val="28"/>
        </w:rPr>
        <w:lastRenderedPageBreak/>
        <w:t>Culturally Significant Plants</w:t>
      </w:r>
      <w:bookmarkEnd w:id="6"/>
    </w:p>
    <w:p w14:paraId="7ECB8BB1" w14:textId="77777777" w:rsidR="00BA2009" w:rsidRPr="00185BE5" w:rsidRDefault="00BA2009" w:rsidP="00BA2009">
      <w:pPr>
        <w:spacing w:after="0" w:line="240" w:lineRule="auto"/>
        <w:rPr>
          <w:rFonts w:ascii="Segoe UI" w:hAnsi="Segoe UI" w:cs="Segoe UI"/>
        </w:rPr>
      </w:pPr>
    </w:p>
    <w:p w14:paraId="61BB135D" w14:textId="50DB4C65" w:rsidR="00BA2009" w:rsidRDefault="00BA2009" w:rsidP="00BA2009">
      <w:pPr>
        <w:spacing w:after="0" w:line="240" w:lineRule="auto"/>
        <w:rPr>
          <w:rFonts w:ascii="Segoe UI" w:hAnsi="Segoe UI" w:cs="Segoe UI"/>
          <w:b/>
          <w:bCs/>
        </w:rPr>
      </w:pPr>
      <w:r w:rsidRPr="00185BE5">
        <w:rPr>
          <w:rFonts w:ascii="Segoe UI" w:hAnsi="Segoe UI" w:cs="Segoe UI"/>
          <w:b/>
          <w:bCs/>
        </w:rPr>
        <w:t>Culturally Significant Plant Guides</w:t>
      </w:r>
    </w:p>
    <w:p w14:paraId="080EB023" w14:textId="3687E257" w:rsidR="004A5572" w:rsidRDefault="004A5572" w:rsidP="00BA2009">
      <w:pPr>
        <w:spacing w:after="0" w:line="240" w:lineRule="auto"/>
        <w:rPr>
          <w:rFonts w:ascii="Segoe UI" w:hAnsi="Segoe UI" w:cs="Segoe UI"/>
          <w:b/>
          <w:bCs/>
        </w:rPr>
      </w:pPr>
    </w:p>
    <w:p w14:paraId="16030338" w14:textId="4F4A3837" w:rsidR="004A5572" w:rsidRPr="004A5572" w:rsidRDefault="004A5572" w:rsidP="00BA2009">
      <w:pPr>
        <w:spacing w:after="0" w:line="240" w:lineRule="auto"/>
        <w:rPr>
          <w:rFonts w:ascii="Segoe UI" w:hAnsi="Segoe UI" w:cs="Segoe UI"/>
        </w:rPr>
      </w:pPr>
      <w:r w:rsidRPr="00295849">
        <w:rPr>
          <w:rFonts w:ascii="Segoe UI" w:hAnsi="Segoe UI" w:cs="Segoe UI"/>
        </w:rPr>
        <w:t xml:space="preserve">Acknowledgment: The information in these Plant Guides was largely compiled by M. Kat Anderson (retired NRCS </w:t>
      </w:r>
      <w:proofErr w:type="spellStart"/>
      <w:r w:rsidRPr="00295849">
        <w:rPr>
          <w:rFonts w:ascii="Segoe UI" w:hAnsi="Segoe UI" w:cs="Segoe UI"/>
        </w:rPr>
        <w:t>ethnoecologist</w:t>
      </w:r>
      <w:proofErr w:type="spellEnd"/>
      <w:r w:rsidRPr="00295849">
        <w:rPr>
          <w:rFonts w:ascii="Segoe UI" w:hAnsi="Segoe UI" w:cs="Segoe UI"/>
        </w:rPr>
        <w:t xml:space="preserve">) and could not have been </w:t>
      </w:r>
      <w:r w:rsidR="00295849">
        <w:rPr>
          <w:rFonts w:ascii="Segoe UI" w:hAnsi="Segoe UI" w:cs="Segoe UI"/>
        </w:rPr>
        <w:t>done</w:t>
      </w:r>
      <w:r w:rsidRPr="00295849">
        <w:rPr>
          <w:rFonts w:ascii="Segoe UI" w:hAnsi="Segoe UI" w:cs="Segoe UI"/>
        </w:rPr>
        <w:t xml:space="preserve"> without the collaboration and cooperation of many members of Native American tribal groups actively using plants in everyday living. The information was gathered directly from tribes and through published literature sources based upon indigenous knowledge.</w:t>
      </w:r>
    </w:p>
    <w:p w14:paraId="60E2BF9C" w14:textId="77777777" w:rsidR="00BA2009" w:rsidRPr="00185BE5" w:rsidRDefault="00BA2009" w:rsidP="00BA2009">
      <w:pPr>
        <w:spacing w:after="0" w:line="240" w:lineRule="auto"/>
        <w:rPr>
          <w:rFonts w:ascii="Segoe UI" w:hAnsi="Segoe UI" w:cs="Segoe UI"/>
        </w:rPr>
      </w:pPr>
    </w:p>
    <w:p w14:paraId="75DDA1EE"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In collaboration with Native American plant authorities, NRCS plant material centers, and university specialists, has assembled a series of culturally significant plant guides and technical notes for each NRCS region. These guides can help Native American tribes and NRCS field offices to establish and manage culturally significant plants and restore traditional gathering sites.</w:t>
      </w:r>
    </w:p>
    <w:p w14:paraId="529A14A1" w14:textId="77777777" w:rsidR="00BA2009" w:rsidRPr="00185BE5" w:rsidRDefault="00BA2009" w:rsidP="00BA2009">
      <w:pPr>
        <w:spacing w:after="0" w:line="240" w:lineRule="auto"/>
      </w:pPr>
    </w:p>
    <w:p w14:paraId="33D9A84F" w14:textId="0C92F382" w:rsidR="00BA2009" w:rsidRPr="00185BE5" w:rsidRDefault="00BA2009" w:rsidP="00BA2009">
      <w:pPr>
        <w:spacing w:after="0" w:line="240" w:lineRule="auto"/>
        <w:rPr>
          <w:rFonts w:ascii="Segoe UI" w:hAnsi="Segoe UI" w:cs="Segoe UI"/>
        </w:rPr>
      </w:pPr>
      <w:r w:rsidRPr="00185BE5">
        <w:rPr>
          <w:rFonts w:ascii="Segoe UI" w:hAnsi="Segoe UI" w:cs="Segoe UI"/>
          <w:noProof/>
        </w:rPr>
        <mc:AlternateContent>
          <mc:Choice Requires="wps">
            <w:drawing>
              <wp:anchor distT="45720" distB="45720" distL="114300" distR="114300" simplePos="0" relativeHeight="251659264" behindDoc="0" locked="0" layoutInCell="1" allowOverlap="1" wp14:anchorId="5FAB980F" wp14:editId="54F55316">
                <wp:simplePos x="0" y="0"/>
                <wp:positionH relativeFrom="column">
                  <wp:posOffset>3638550</wp:posOffset>
                </wp:positionH>
                <wp:positionV relativeFrom="paragraph">
                  <wp:posOffset>29210</wp:posOffset>
                </wp:positionV>
                <wp:extent cx="214312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00300"/>
                        </a:xfrm>
                        <a:prstGeom prst="rect">
                          <a:avLst/>
                        </a:prstGeom>
                        <a:solidFill>
                          <a:srgbClr val="FFFFFF"/>
                        </a:solidFill>
                        <a:ln w="9525">
                          <a:solidFill>
                            <a:srgbClr val="000000"/>
                          </a:solidFill>
                          <a:miter lim="800000"/>
                          <a:headEnd/>
                          <a:tailEnd/>
                        </a:ln>
                      </wps:spPr>
                      <wps:txbx>
                        <w:txbxContent>
                          <w:p w14:paraId="27A8BA27" w14:textId="77777777" w:rsidR="004D2620" w:rsidRDefault="004D2620" w:rsidP="00BA2009">
                            <w:bookmarkStart w:id="7" w:name="_Hlk63963908"/>
                            <w:bookmarkEnd w:id="7"/>
                            <w:r w:rsidRPr="0015562A">
                              <w:rPr>
                                <w:rFonts w:ascii="Verdana" w:eastAsia="Times New Roman" w:hAnsi="Verdana" w:cs="Times New Roman"/>
                                <w:noProof/>
                                <w:sz w:val="17"/>
                                <w:szCs w:val="17"/>
                              </w:rPr>
                              <w:drawing>
                                <wp:inline distT="0" distB="0" distL="0" distR="0" wp14:anchorId="06E47DF5" wp14:editId="06C0C40C">
                                  <wp:extent cx="1905000" cy="1524000"/>
                                  <wp:effectExtent l="0" t="0" r="0" b="0"/>
                                  <wp:docPr id="14" name="Picture 14" descr="Sambucu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bucus mexic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0EFA33E7" w14:textId="6E98F67A" w:rsidR="004D2620" w:rsidRPr="00762AA9" w:rsidRDefault="004D2620" w:rsidP="00BA2009">
                            <w:pPr>
                              <w:rPr>
                                <w:rFonts w:ascii="Segoe UI" w:hAnsi="Segoe UI" w:cs="Segoe UI"/>
                                <w:sz w:val="14"/>
                                <w:szCs w:val="14"/>
                              </w:rPr>
                            </w:pPr>
                            <w:r w:rsidRPr="00762AA9">
                              <w:rPr>
                                <w:rFonts w:ascii="Segoe UI" w:hAnsi="Segoe UI" w:cs="Segoe UI"/>
                                <w:sz w:val="14"/>
                                <w:szCs w:val="14"/>
                              </w:rPr>
                              <w:t>Cleaning elderberry (</w:t>
                            </w:r>
                            <w:r w:rsidRPr="00762AA9">
                              <w:rPr>
                                <w:rFonts w:ascii="Segoe UI" w:hAnsi="Segoe UI" w:cs="Segoe UI"/>
                                <w:i/>
                                <w:iCs/>
                                <w:sz w:val="14"/>
                                <w:szCs w:val="14"/>
                              </w:rPr>
                              <w:t>Sambucus mexicana</w:t>
                            </w:r>
                            <w:r w:rsidRPr="00762AA9">
                              <w:rPr>
                                <w:rFonts w:ascii="Segoe UI" w:hAnsi="Segoe UI" w:cs="Segoe UI"/>
                                <w:sz w:val="14"/>
                                <w:szCs w:val="14"/>
                              </w:rPr>
                              <w:t xml:space="preserve">) fruits by </w:t>
                            </w:r>
                            <w:r>
                              <w:rPr>
                                <w:rFonts w:ascii="Segoe UI" w:hAnsi="Segoe UI" w:cs="Segoe UI"/>
                                <w:sz w:val="14"/>
                                <w:szCs w:val="14"/>
                              </w:rPr>
                              <w:t>a</w:t>
                            </w:r>
                            <w:r w:rsidRPr="00762AA9">
                              <w:rPr>
                                <w:rFonts w:ascii="Segoe UI" w:hAnsi="Segoe UI" w:cs="Segoe UI"/>
                                <w:sz w:val="14"/>
                                <w:szCs w:val="14"/>
                              </w:rPr>
                              <w:t xml:space="preserve"> Sierra Miwok family, which will be used in the making of jams, jellies, and pies. (Photos © M. Kat Anderson (retired), National Plant Data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B980F" id="_x0000_t202" coordsize="21600,21600" o:spt="202" path="m,l,21600r21600,l21600,xe">
                <v:stroke joinstyle="miter"/>
                <v:path gradientshapeok="t" o:connecttype="rect"/>
              </v:shapetype>
              <v:shape id="Text Box 2" o:spid="_x0000_s1026" type="#_x0000_t202" style="position:absolute;margin-left:286.5pt;margin-top:2.3pt;width:168.75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bIwIAAEcEAAAOAAAAZHJzL2Uyb0RvYy54bWysU9tuGyEQfa/Uf0C813uJ3SQrr6PUqatK&#10;6UVK+gEsy3pRgaGAvet+fQbWca206kNVHhDDDIczZ2aWN6NWZC+cl2BqWsxySoTh0Eqzrem3x82b&#10;K0p8YKZlCoyo6UF4erN6/Wo52EqU0INqhSMIYnw12Jr2IdgqyzzvhWZ+BlYYdHbgNAtoum3WOjYg&#10;ulZZmedvswFcax1w4T3e3k1Oukr4XSd4+NJ1XgSiaorcQtpd2pu4Z6slq7aO2V7yIw32Dyw0kwY/&#10;PUHdscDIzsnfoLTkDjx0YcZBZ9B1kouUA2ZT5C+yeeiZFSkXFMfbk0z+/8Hyz/uvjsi2pmVxSYlh&#10;Gov0KMZA3sFIyqjPYH2FYQ8WA8OI11jnlKu398C/e2Jg3TOzFbfOwdAL1iK/Ir7Mzp5OOD6CNMMn&#10;aPEbtguQgMbO6SgeykEQHet0ONUmUuF4WRbzi6JcUMLRV87z/CJP1ctY9fzcOh8+CNAkHmrqsPgJ&#10;nu3vfYh0WPUcEn/zoGS7kUolw22btXJkz7BRNmmlDF6EKUOGml4vkMjfIfK0/gShZcCOV1LX9OoU&#10;xKqo23vTpn4MTKrpjJSVOQoZtZtUDGMzHgvTQHtASR1MnY2TiIce3E9KBuzqmvofO+YEJeqjwbJc&#10;F/N5HINkzBeXJRru3NOce5jhCFXTQMl0XIc0OjF1A7dYvk4mYWOdJyZHrtitSe/jZMVxOLdT1K/5&#10;Xz0BAAD//wMAUEsDBBQABgAIAAAAIQAntuz54AAAAAkBAAAPAAAAZHJzL2Rvd25yZXYueG1sTI/B&#10;TsMwEETvSPyDtUhcEHXatGkasqkQEghuUBBc3WSbRNjrYLtp+HvMCY6jGc28KbeT0WIk53vLCPNZ&#10;AoK4tk3PLcLb6/11DsIHxY3Slgnhmzxsq/OzUhWNPfELjbvQiljCvlAIXQhDIaWvOzLKz+xAHL2D&#10;dUaFKF0rG6dOsdxouUiSTBrVc1zo1EB3HdWfu6NByJeP44d/Sp/f6+ygN+FqPT58OcTLi+n2BkSg&#10;KfyF4Rc/okMVmfb2yI0XGmG1TuOXgLDMQER/M09WIPYIab7IQFal/P+g+gEAAP//AwBQSwECLQAU&#10;AAYACAAAACEAtoM4kv4AAADhAQAAEwAAAAAAAAAAAAAAAAAAAAAAW0NvbnRlbnRfVHlwZXNdLnht&#10;bFBLAQItABQABgAIAAAAIQA4/SH/1gAAAJQBAAALAAAAAAAAAAAAAAAAAC8BAABfcmVscy8ucmVs&#10;c1BLAQItABQABgAIAAAAIQBr/6cbIwIAAEcEAAAOAAAAAAAAAAAAAAAAAC4CAABkcnMvZTJvRG9j&#10;LnhtbFBLAQItABQABgAIAAAAIQAntuz54AAAAAkBAAAPAAAAAAAAAAAAAAAAAH0EAABkcnMvZG93&#10;bnJldi54bWxQSwUGAAAAAAQABADzAAAAigUAAAAA&#10;">
                <v:textbox>
                  <w:txbxContent>
                    <w:p w14:paraId="27A8BA27" w14:textId="77777777" w:rsidR="004D2620" w:rsidRDefault="004D2620" w:rsidP="00BA2009">
                      <w:bookmarkStart w:id="8" w:name="_Hlk63963908"/>
                      <w:bookmarkEnd w:id="8"/>
                      <w:r w:rsidRPr="0015562A">
                        <w:rPr>
                          <w:rFonts w:ascii="Verdana" w:eastAsia="Times New Roman" w:hAnsi="Verdana" w:cs="Times New Roman"/>
                          <w:noProof/>
                          <w:sz w:val="17"/>
                          <w:szCs w:val="17"/>
                        </w:rPr>
                        <w:drawing>
                          <wp:inline distT="0" distB="0" distL="0" distR="0" wp14:anchorId="06E47DF5" wp14:editId="06C0C40C">
                            <wp:extent cx="1905000" cy="1524000"/>
                            <wp:effectExtent l="0" t="0" r="0" b="0"/>
                            <wp:docPr id="14" name="Picture 14" descr="Sambucu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bucus mexic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0EFA33E7" w14:textId="6E98F67A" w:rsidR="004D2620" w:rsidRPr="00762AA9" w:rsidRDefault="004D2620" w:rsidP="00BA2009">
                      <w:pPr>
                        <w:rPr>
                          <w:rFonts w:ascii="Segoe UI" w:hAnsi="Segoe UI" w:cs="Segoe UI"/>
                          <w:sz w:val="14"/>
                          <w:szCs w:val="14"/>
                        </w:rPr>
                      </w:pPr>
                      <w:r w:rsidRPr="00762AA9">
                        <w:rPr>
                          <w:rFonts w:ascii="Segoe UI" w:hAnsi="Segoe UI" w:cs="Segoe UI"/>
                          <w:sz w:val="14"/>
                          <w:szCs w:val="14"/>
                        </w:rPr>
                        <w:t>Cleaning elderberry (</w:t>
                      </w:r>
                      <w:r w:rsidRPr="00762AA9">
                        <w:rPr>
                          <w:rFonts w:ascii="Segoe UI" w:hAnsi="Segoe UI" w:cs="Segoe UI"/>
                          <w:i/>
                          <w:iCs/>
                          <w:sz w:val="14"/>
                          <w:szCs w:val="14"/>
                        </w:rPr>
                        <w:t>Sambucus mexicana</w:t>
                      </w:r>
                      <w:r w:rsidRPr="00762AA9">
                        <w:rPr>
                          <w:rFonts w:ascii="Segoe UI" w:hAnsi="Segoe UI" w:cs="Segoe UI"/>
                          <w:sz w:val="14"/>
                          <w:szCs w:val="14"/>
                        </w:rPr>
                        <w:t xml:space="preserve">) fruits by </w:t>
                      </w:r>
                      <w:r>
                        <w:rPr>
                          <w:rFonts w:ascii="Segoe UI" w:hAnsi="Segoe UI" w:cs="Segoe UI"/>
                          <w:sz w:val="14"/>
                          <w:szCs w:val="14"/>
                        </w:rPr>
                        <w:t>a</w:t>
                      </w:r>
                      <w:r w:rsidRPr="00762AA9">
                        <w:rPr>
                          <w:rFonts w:ascii="Segoe UI" w:hAnsi="Segoe UI" w:cs="Segoe UI"/>
                          <w:sz w:val="14"/>
                          <w:szCs w:val="14"/>
                        </w:rPr>
                        <w:t xml:space="preserve"> Sierra Miwok family, which will be used in the making of jams, jellies, and pies. (Photos © M. Kat Anderson (retired), National Plant Data Team)</w:t>
                      </w:r>
                    </w:p>
                  </w:txbxContent>
                </v:textbox>
                <w10:wrap type="square"/>
              </v:shape>
            </w:pict>
          </mc:Fallback>
        </mc:AlternateContent>
      </w:r>
      <w:r w:rsidRPr="00185BE5">
        <w:rPr>
          <w:rFonts w:ascii="Segoe UI" w:hAnsi="Segoe UI" w:cs="Segoe UI"/>
        </w:rPr>
        <w:t>These guides provide information and images of plant species that play a significant role in the lives of Native Americans involved in cultural activities utilizing plants. The guides feature</w:t>
      </w:r>
      <w:r w:rsidRPr="00185BE5">
        <w:t xml:space="preserve"> </w:t>
      </w:r>
      <w:r w:rsidRPr="00185BE5">
        <w:rPr>
          <w:rFonts w:ascii="Segoe UI" w:hAnsi="Segoe UI" w:cs="Segoe UI"/>
        </w:rPr>
        <w:t>one native plant species each, and provide botanical identifying features, morphology, general information about the plant's reproductive biology, range, distribution, and habitat requirements. Each guide has a horticultural section with tips on how to collect seed, propagate and grow the plant, and how to maintain existing stands of the plant with standard and</w:t>
      </w:r>
      <w:r w:rsidR="003403F1">
        <w:rPr>
          <w:rFonts w:ascii="Segoe UI" w:hAnsi="Segoe UI" w:cs="Segoe UI"/>
        </w:rPr>
        <w:t xml:space="preserve"> </w:t>
      </w:r>
      <w:r w:rsidRPr="00185BE5">
        <w:rPr>
          <w:rFonts w:ascii="Segoe UI" w:hAnsi="Segoe UI" w:cs="Segoe UI"/>
        </w:rPr>
        <w:t>indigenous horticultural practices. Guides also contain cultural information about where the plant grows, when and how it is harvested, how it is prepared and used, and its general role in maintaining tribal ethnicity. There is a list of possible seed and container sources, a bibliography of references, and images if available. Pertinent links to other sites containing ethnobotanical species abstracts are also included.</w:t>
      </w:r>
    </w:p>
    <w:p w14:paraId="401AB6F7" w14:textId="77777777" w:rsidR="00BA2009" w:rsidRPr="00185BE5" w:rsidRDefault="00BA2009" w:rsidP="00BA2009">
      <w:pPr>
        <w:spacing w:after="0" w:line="240" w:lineRule="auto"/>
      </w:pPr>
    </w:p>
    <w:p w14:paraId="5BEA08E8" w14:textId="31CB5CEB" w:rsidR="00BA2009" w:rsidRPr="00185BE5" w:rsidRDefault="00BA2009" w:rsidP="00BA2009">
      <w:pPr>
        <w:spacing w:after="0" w:line="240" w:lineRule="auto"/>
        <w:rPr>
          <w:rFonts w:ascii="Segoe UI" w:hAnsi="Segoe UI" w:cs="Segoe UI"/>
        </w:rPr>
      </w:pPr>
      <w:r w:rsidRPr="00185BE5">
        <w:rPr>
          <w:rFonts w:ascii="Segoe UI" w:hAnsi="Segoe UI" w:cs="Segoe UI"/>
          <w:color w:val="0563C1" w:themeColor="hyperlink"/>
          <w:u w:val="single"/>
        </w:rPr>
        <w:t>Click here for a list of plants</w:t>
      </w:r>
      <w:r w:rsidRPr="00185BE5">
        <w:rPr>
          <w:rFonts w:ascii="Segoe UI" w:hAnsi="Segoe UI" w:cs="Segoe UI"/>
        </w:rPr>
        <w:t xml:space="preserve"> for which we have Culturally Significant Plant Guides.</w:t>
      </w:r>
    </w:p>
    <w:p w14:paraId="3C648AB1" w14:textId="77777777" w:rsidR="00BA2009" w:rsidRPr="00185BE5" w:rsidRDefault="00BA2009" w:rsidP="00BA2009">
      <w:pPr>
        <w:spacing w:after="0" w:line="240" w:lineRule="auto"/>
      </w:pPr>
    </w:p>
    <w:p w14:paraId="78297D0B" w14:textId="77777777" w:rsidR="00BA2009" w:rsidRPr="00185BE5" w:rsidRDefault="00BA2009" w:rsidP="00BA2009">
      <w:pPr>
        <w:spacing w:after="0" w:line="240" w:lineRule="auto"/>
        <w:rPr>
          <w:rFonts w:ascii="Segoe UI" w:hAnsi="Segoe UI" w:cs="Segoe UI"/>
          <w:b/>
          <w:bCs/>
        </w:rPr>
      </w:pPr>
      <w:r w:rsidRPr="00185BE5">
        <w:rPr>
          <w:rFonts w:ascii="Segoe UI" w:hAnsi="Segoe UI" w:cs="Segoe UI"/>
          <w:noProof/>
        </w:rPr>
        <w:lastRenderedPageBreak/>
        <mc:AlternateContent>
          <mc:Choice Requires="wps">
            <w:drawing>
              <wp:anchor distT="45720" distB="45720" distL="114300" distR="114300" simplePos="0" relativeHeight="251665408" behindDoc="0" locked="0" layoutInCell="1" allowOverlap="1" wp14:anchorId="62815273" wp14:editId="1644EF5B">
                <wp:simplePos x="0" y="0"/>
                <wp:positionH relativeFrom="column">
                  <wp:posOffset>-47625</wp:posOffset>
                </wp:positionH>
                <wp:positionV relativeFrom="paragraph">
                  <wp:posOffset>47625</wp:posOffset>
                </wp:positionV>
                <wp:extent cx="2143125" cy="28194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19400"/>
                        </a:xfrm>
                        <a:prstGeom prst="rect">
                          <a:avLst/>
                        </a:prstGeom>
                        <a:solidFill>
                          <a:srgbClr val="FFFFFF"/>
                        </a:solidFill>
                        <a:ln w="9525">
                          <a:solidFill>
                            <a:srgbClr val="000000"/>
                          </a:solidFill>
                          <a:miter lim="800000"/>
                          <a:headEnd/>
                          <a:tailEnd/>
                        </a:ln>
                      </wps:spPr>
                      <wps:txbx>
                        <w:txbxContent>
                          <w:p w14:paraId="2C2DC200" w14:textId="77777777" w:rsidR="004D2620" w:rsidRDefault="004D2620" w:rsidP="00BA2009">
                            <w:r w:rsidRPr="0015562A">
                              <w:rPr>
                                <w:rFonts w:ascii="Verdana" w:eastAsia="Times New Roman" w:hAnsi="Verdana" w:cs="Times New Roman"/>
                                <w:noProof/>
                                <w:sz w:val="17"/>
                                <w:szCs w:val="17"/>
                              </w:rPr>
                              <w:drawing>
                                <wp:inline distT="0" distB="0" distL="0" distR="0" wp14:anchorId="184A2541" wp14:editId="6F83FAE3">
                                  <wp:extent cx="1905000" cy="2171700"/>
                                  <wp:effectExtent l="0" t="0" r="0" b="0"/>
                                  <wp:docPr id="15" name="Picture 15" descr="Cattail p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tail pol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14:paraId="727831F8"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Rich in nutrients, cattail pollen (</w:t>
                            </w:r>
                            <w:r w:rsidRPr="00762AA9">
                              <w:rPr>
                                <w:rFonts w:ascii="Segoe UI" w:hAnsi="Segoe UI" w:cs="Segoe UI"/>
                                <w:i/>
                                <w:iCs/>
                                <w:sz w:val="14"/>
                                <w:szCs w:val="14"/>
                              </w:rPr>
                              <w:t>Typha</w:t>
                            </w:r>
                            <w:r w:rsidRPr="00762AA9">
                              <w:rPr>
                                <w:rFonts w:ascii="Segoe UI" w:hAnsi="Segoe UI" w:cs="Segoe UI"/>
                                <w:sz w:val="14"/>
                                <w:szCs w:val="14"/>
                              </w:rPr>
                              <w:t xml:space="preserve"> spp.) was used to make cakes and mush by tribes in many parts of the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15273" id="_x0000_s1027" type="#_x0000_t202" style="position:absolute;margin-left:-3.75pt;margin-top:3.75pt;width:168.75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TYJQIAAE0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DWpXUGKY&#10;Ro0exRDIOxhIEenprS8x6sFiXBjwGENTqd7eA//uiYFNx8xO3DoHfSdYg+nl8WZ2dXXE8RGk7j9B&#10;g8+wfYAENLROR+6QDYLoKNPxIk1MheNhkc9e58WcEo6+YpEvZ9MkXsbK83XrfPggQJO4qahD7RM8&#10;O9z7ENNh5TkkvuZByWYrlUqG29Ub5ciBYZ9s05cqeBamDOkrupxjIn+HmKbvTxBaBmx4JXVFF5cg&#10;Vkbe3psmtWNgUo17TFmZE5GRu5HFMNTDKNlZnxqaIzLrYOxvnEfcdOB+UtJjb1fU/9gzJyhRHw2q&#10;s8xnszgMyZjN3xZouGtPfe1hhiNURQMl43YT0gBFBgzcooqtTPxGucdMTiljzybaT/MVh+LaTlG/&#10;/gLrJwAAAP//AwBQSwMEFAAGAAgAAAAhAL74D6PfAAAACAEAAA8AAABkcnMvZG93bnJldi54bWxM&#10;j8FOwzAQRO9I/IO1SFxQ65Q0bQnZVAgJBDcoVbm6yTaJsNfBdtPw97gnOK1GM5p9U6xHo8VAzneW&#10;EWbTBARxZeuOG4Ttx9NkBcIHxbXSlgnhhzysy8uLQuW1PfE7DZvQiFjCPlcIbQh9LqWvWjLKT21P&#10;HL2DdUaFKF0ja6dOsdxoeZskC2lUx/FDq3p6bKn62hwNwmr+Mnz61/RtVy0O+i7cLIfnb4d4fTU+&#10;3IMINIa/MJzxIzqUkWlvj1x7oREmyywmEc4n2mmaxGl7hHk2y0CWhfw/oPwFAAD//wMAUEsBAi0A&#10;FAAGAAgAAAAhALaDOJL+AAAA4QEAABMAAAAAAAAAAAAAAAAAAAAAAFtDb250ZW50X1R5cGVzXS54&#10;bWxQSwECLQAUAAYACAAAACEAOP0h/9YAAACUAQAACwAAAAAAAAAAAAAAAAAvAQAAX3JlbHMvLnJl&#10;bHNQSwECLQAUAAYACAAAACEAmuL02CUCAABNBAAADgAAAAAAAAAAAAAAAAAuAgAAZHJzL2Uyb0Rv&#10;Yy54bWxQSwECLQAUAAYACAAAACEAvvgPo98AAAAIAQAADwAAAAAAAAAAAAAAAAB/BAAAZHJzL2Rv&#10;d25yZXYueG1sUEsFBgAAAAAEAAQA8wAAAIsFAAAAAA==&#10;">
                <v:textbox>
                  <w:txbxContent>
                    <w:p w14:paraId="2C2DC200" w14:textId="77777777" w:rsidR="004D2620" w:rsidRDefault="004D2620" w:rsidP="00BA2009">
                      <w:r w:rsidRPr="0015562A">
                        <w:rPr>
                          <w:rFonts w:ascii="Verdana" w:eastAsia="Times New Roman" w:hAnsi="Verdana" w:cs="Times New Roman"/>
                          <w:noProof/>
                          <w:sz w:val="17"/>
                          <w:szCs w:val="17"/>
                        </w:rPr>
                        <w:drawing>
                          <wp:inline distT="0" distB="0" distL="0" distR="0" wp14:anchorId="184A2541" wp14:editId="6F83FAE3">
                            <wp:extent cx="1905000" cy="2171700"/>
                            <wp:effectExtent l="0" t="0" r="0" b="0"/>
                            <wp:docPr id="15" name="Picture 15" descr="Cattail p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tail pol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14:paraId="727831F8"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Rich in nutrients, cattail pollen (</w:t>
                      </w:r>
                      <w:r w:rsidRPr="00762AA9">
                        <w:rPr>
                          <w:rFonts w:ascii="Segoe UI" w:hAnsi="Segoe UI" w:cs="Segoe UI"/>
                          <w:i/>
                          <w:iCs/>
                          <w:sz w:val="14"/>
                          <w:szCs w:val="14"/>
                        </w:rPr>
                        <w:t>Typha</w:t>
                      </w:r>
                      <w:r w:rsidRPr="00762AA9">
                        <w:rPr>
                          <w:rFonts w:ascii="Segoe UI" w:hAnsi="Segoe UI" w:cs="Segoe UI"/>
                          <w:sz w:val="14"/>
                          <w:szCs w:val="14"/>
                        </w:rPr>
                        <w:t xml:space="preserve"> spp.) was used to make cakes and mush by tribes in many parts of the United States.</w:t>
                      </w:r>
                    </w:p>
                  </w:txbxContent>
                </v:textbox>
                <w10:wrap type="square"/>
              </v:shape>
            </w:pict>
          </mc:Fallback>
        </mc:AlternateContent>
      </w:r>
      <w:r w:rsidRPr="00185BE5">
        <w:rPr>
          <w:rFonts w:ascii="Segoe UI" w:hAnsi="Segoe UI" w:cs="Segoe UI"/>
          <w:b/>
          <w:bCs/>
        </w:rPr>
        <w:t>Previous Activities of the NPDT in Ethnobotany</w:t>
      </w:r>
    </w:p>
    <w:p w14:paraId="6AAEF98B" w14:textId="77777777" w:rsidR="00BA2009" w:rsidRPr="00185BE5" w:rsidRDefault="00BA2009" w:rsidP="00BA2009">
      <w:pPr>
        <w:spacing w:after="0" w:line="240" w:lineRule="auto"/>
      </w:pPr>
    </w:p>
    <w:p w14:paraId="55A82EB9" w14:textId="77777777" w:rsidR="00BA2009" w:rsidRPr="00185BE5" w:rsidRDefault="00BA2009" w:rsidP="00BA2009">
      <w:pPr>
        <w:spacing w:after="0" w:line="240" w:lineRule="auto"/>
        <w:rPr>
          <w:rFonts w:ascii="Segoe UI" w:hAnsi="Segoe UI" w:cs="Segoe UI"/>
          <w:b/>
          <w:bCs/>
        </w:rPr>
      </w:pPr>
      <w:r w:rsidRPr="00185BE5">
        <w:rPr>
          <w:rFonts w:ascii="Segoe UI" w:hAnsi="Segoe UI" w:cs="Segoe UI"/>
          <w:b/>
          <w:bCs/>
        </w:rPr>
        <w:t>Ethnographic Studies</w:t>
      </w:r>
    </w:p>
    <w:p w14:paraId="30155842" w14:textId="77777777" w:rsidR="00BA2009" w:rsidRPr="00185BE5" w:rsidRDefault="00BA2009" w:rsidP="00BA2009">
      <w:pPr>
        <w:spacing w:after="0" w:line="240" w:lineRule="auto"/>
        <w:rPr>
          <w:rFonts w:ascii="Segoe UI" w:hAnsi="Segoe UI" w:cs="Segoe UI"/>
        </w:rPr>
      </w:pPr>
    </w:p>
    <w:p w14:paraId="3DE7A8C7"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This work was based upon contacts with indigenous peoples and involves documenting different indigenous harvesting and horticultural practices and their potential effects on the maintenance of biological diversity and other indicators of ecosystem health and productivity. Tasks included interviews with Native Americans, archival research in libraries, cultural museum artifact studies, and field visits to traditional gathering sites.</w:t>
      </w:r>
    </w:p>
    <w:p w14:paraId="3437B3D0" w14:textId="77777777" w:rsidR="00BA2009" w:rsidRPr="00185BE5" w:rsidRDefault="00BA2009" w:rsidP="00BA2009">
      <w:pPr>
        <w:spacing w:after="0" w:line="240" w:lineRule="auto"/>
        <w:rPr>
          <w:b/>
          <w:bCs/>
        </w:rPr>
      </w:pPr>
    </w:p>
    <w:p w14:paraId="57FA0EB9" w14:textId="77777777" w:rsidR="00BA2009" w:rsidRPr="00185BE5" w:rsidRDefault="00BA2009" w:rsidP="00BA2009">
      <w:pPr>
        <w:spacing w:after="0" w:line="240" w:lineRule="auto"/>
        <w:rPr>
          <w:rFonts w:ascii="Segoe UI" w:hAnsi="Segoe UI" w:cs="Segoe UI"/>
          <w:b/>
          <w:bCs/>
        </w:rPr>
      </w:pPr>
      <w:r w:rsidRPr="00185BE5">
        <w:rPr>
          <w:rFonts w:ascii="Segoe UI" w:hAnsi="Segoe UI" w:cs="Segoe UI"/>
          <w:b/>
          <w:bCs/>
        </w:rPr>
        <w:t>Ecological Assessments</w:t>
      </w:r>
    </w:p>
    <w:p w14:paraId="2F13B915" w14:textId="77777777" w:rsidR="00BA2009" w:rsidRPr="00185BE5" w:rsidRDefault="00BA2009" w:rsidP="00BA2009">
      <w:pPr>
        <w:spacing w:after="0" w:line="240" w:lineRule="auto"/>
        <w:rPr>
          <w:rFonts w:ascii="Segoe UI" w:hAnsi="Segoe UI" w:cs="Segoe UI"/>
        </w:rPr>
      </w:pPr>
    </w:p>
    <w:p w14:paraId="22B0275C"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This involved assessment of the inter-relations and impacts of indigenous cultural practices on plant populations, communities, and ecosystem characteristics and dynamics. Two levels of study were employed:</w:t>
      </w:r>
    </w:p>
    <w:p w14:paraId="5AE2A7E5" w14:textId="77777777" w:rsidR="00BA2009" w:rsidRPr="00185BE5" w:rsidRDefault="00BA2009" w:rsidP="00BA2009">
      <w:pPr>
        <w:spacing w:after="0" w:line="240" w:lineRule="auto"/>
      </w:pPr>
    </w:p>
    <w:p w14:paraId="444FF43A" w14:textId="77777777" w:rsidR="00BA2009" w:rsidRPr="00185BE5" w:rsidRDefault="00BA2009" w:rsidP="00BA2009">
      <w:pPr>
        <w:spacing w:after="0" w:line="240" w:lineRule="auto"/>
        <w:rPr>
          <w:rFonts w:ascii="Segoe UI" w:hAnsi="Segoe UI" w:cs="Segoe UI"/>
        </w:rPr>
      </w:pPr>
      <w:r w:rsidRPr="00185BE5">
        <w:rPr>
          <w:rFonts w:ascii="Segoe UI" w:hAnsi="Segoe UI" w:cs="Segoe UI"/>
          <w:noProof/>
        </w:rPr>
        <mc:AlternateContent>
          <mc:Choice Requires="wps">
            <w:drawing>
              <wp:anchor distT="45720" distB="45720" distL="114300" distR="114300" simplePos="0" relativeHeight="251660288" behindDoc="0" locked="0" layoutInCell="1" allowOverlap="1" wp14:anchorId="6D9F26E9" wp14:editId="0DA4A2F9">
                <wp:simplePos x="0" y="0"/>
                <wp:positionH relativeFrom="column">
                  <wp:posOffset>3495675</wp:posOffset>
                </wp:positionH>
                <wp:positionV relativeFrom="paragraph">
                  <wp:posOffset>19050</wp:posOffset>
                </wp:positionV>
                <wp:extent cx="2333625" cy="2428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28875"/>
                        </a:xfrm>
                        <a:prstGeom prst="rect">
                          <a:avLst/>
                        </a:prstGeom>
                        <a:solidFill>
                          <a:srgbClr val="FFFFFF"/>
                        </a:solidFill>
                        <a:ln w="9525">
                          <a:solidFill>
                            <a:srgbClr val="000000"/>
                          </a:solidFill>
                          <a:miter lim="800000"/>
                          <a:headEnd/>
                          <a:tailEnd/>
                        </a:ln>
                      </wps:spPr>
                      <wps:txbx>
                        <w:txbxContent>
                          <w:p w14:paraId="353CD339" w14:textId="77777777" w:rsidR="004D2620" w:rsidRDefault="004D2620" w:rsidP="00BA2009">
                            <w:r w:rsidRPr="0015562A">
                              <w:rPr>
                                <w:rFonts w:ascii="Verdana" w:eastAsia="Times New Roman" w:hAnsi="Verdana" w:cs="Times New Roman"/>
                                <w:noProof/>
                                <w:sz w:val="17"/>
                                <w:szCs w:val="17"/>
                              </w:rPr>
                              <w:drawing>
                                <wp:inline distT="0" distB="0" distL="0" distR="0" wp14:anchorId="31940581" wp14:editId="16A3FA89">
                                  <wp:extent cx="2162810" cy="1672573"/>
                                  <wp:effectExtent l="0" t="0" r="0" b="4445"/>
                                  <wp:docPr id="16" name="Picture 16" descr="Scirpus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rpus s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672573"/>
                                          </a:xfrm>
                                          <a:prstGeom prst="rect">
                                            <a:avLst/>
                                          </a:prstGeom>
                                          <a:noFill/>
                                          <a:ln>
                                            <a:noFill/>
                                          </a:ln>
                                        </pic:spPr>
                                      </pic:pic>
                                    </a:graphicData>
                                  </a:graphic>
                                </wp:inline>
                              </w:drawing>
                            </w:r>
                          </w:p>
                          <w:p w14:paraId="797FF5D0"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Baskets, such as winnowers and wokas scoops, are made with the stems of tules or bulrushes (</w:t>
                            </w:r>
                            <w:r w:rsidRPr="00762AA9">
                              <w:rPr>
                                <w:rFonts w:ascii="Segoe UI" w:hAnsi="Segoe UI" w:cs="Segoe UI"/>
                                <w:i/>
                                <w:iCs/>
                                <w:sz w:val="14"/>
                                <w:szCs w:val="14"/>
                              </w:rPr>
                              <w:t xml:space="preserve">Scirpus </w:t>
                            </w:r>
                            <w:r w:rsidRPr="00762AA9">
                              <w:rPr>
                                <w:rFonts w:ascii="Segoe UI" w:hAnsi="Segoe UI" w:cs="Segoe UI"/>
                                <w:sz w:val="14"/>
                                <w:szCs w:val="14"/>
                              </w:rPr>
                              <w:t>spp.) by tribes in California, Oregon, and the Great Basin.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F26E9" id="_x0000_s1028" type="#_x0000_t202" style="position:absolute;margin-left:275.25pt;margin-top:1.5pt;width:183.75pt;height:19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mJQIAAEwEAAAOAAAAZHJzL2Uyb0RvYy54bWysVNtu2zAMfR+wfxD0vjhxkjY14hRdugwD&#10;ugvQ7gMYWY6FSaInKbGzrx8lp1l2wR6G+UEQReqIPIf08rY3mh2k8wptySejMWfSCqyU3ZX889Pm&#10;1YIzH8BWoNHKkh+l57erly+WXVvIHBvUlXSMQKwvurbkTQhtkWVeNNKAH2ErLTlrdAYCmW6XVQ46&#10;Qjc6y8fjq6xDV7UOhfSeTu8HJ18l/LqWInysay8D0yWn3EJaXVq3cc1WSyh2DtpGiVMa8A9ZGFCW&#10;Hj1D3UMAtnfqNyijhEOPdRgJNBnWtRIy1UDVTMa/VPPYQCtTLUSOb880+f8HKz4cPjmmqpKTUBYM&#10;SfQk+8BeY8/yyE7X+oKCHlsKCz0dk8qpUt8+oPjimcV1A3Yn75zDrpFQUXaTeDO7uDrg+Aiy7d5j&#10;Rc/APmAC6mtnInVEBiN0Uul4ViamIugwn06nV/mcM0G+fJYvFtfz9AYUz9db58NbiYbFTckdSZ/g&#10;4fDgQ0wHiueQ+JpHraqN0joZbrdda8cOQG2ySd8J/acwbVlX8ps5JfJ3iHH6/gRhVKB+18oQ4ecg&#10;KCJvb2yVujGA0sOeUtb2RGTkbmAx9Ns+KXbWZ4vVkZh1OLQ3jSNtGnTfOOuotUvuv+7BSc70O0vq&#10;3ExmszgLyZjNr3My3KVne+kBKwiq5IGzYbsOaX4iAxbvSMVaJX6j3EMmp5SpZRPtp/GKM3Fpp6gf&#10;P4HVdwAAAP//AwBQSwMEFAAGAAgAAAAhAGNJCvLeAAAACQEAAA8AAABkcnMvZG93bnJldi54bWxM&#10;j8FOwzAQRO9I/IO1SFwQdUpxSUOcCiGB6A0Kgqsbb5MIex1iNw1/z3KC245mNPumXE/eiRGH2AXS&#10;MJ9lIJDqYDtqNLy9PlzmIGIyZI0LhBq+McK6Oj0pTWHDkV5w3KZGcAnFwmhoU+oLKWPdojdxFnok&#10;9vZh8CaxHBppB3Pkcu/kVZYtpTcd8YfW9HjfYv25PXgN+fXT+BE3i+f3erl3q3RxMz5+DVqfn013&#10;tyASTukvDL/4jA4VM+3CgWwUToNSmeKohgVPYn81z/nYsc6VAlmV8v+C6gcAAP//AwBQSwECLQAU&#10;AAYACAAAACEAtoM4kv4AAADhAQAAEwAAAAAAAAAAAAAAAAAAAAAAW0NvbnRlbnRfVHlwZXNdLnht&#10;bFBLAQItABQABgAIAAAAIQA4/SH/1gAAAJQBAAALAAAAAAAAAAAAAAAAAC8BAABfcmVscy8ucmVs&#10;c1BLAQItABQABgAIAAAAIQBzG+cmJQIAAEwEAAAOAAAAAAAAAAAAAAAAAC4CAABkcnMvZTJvRG9j&#10;LnhtbFBLAQItABQABgAIAAAAIQBjSQry3gAAAAkBAAAPAAAAAAAAAAAAAAAAAH8EAABkcnMvZG93&#10;bnJldi54bWxQSwUGAAAAAAQABADzAAAAigUAAAAA&#10;">
                <v:textbox>
                  <w:txbxContent>
                    <w:p w14:paraId="353CD339" w14:textId="77777777" w:rsidR="004D2620" w:rsidRDefault="004D2620" w:rsidP="00BA2009">
                      <w:r w:rsidRPr="0015562A">
                        <w:rPr>
                          <w:rFonts w:ascii="Verdana" w:eastAsia="Times New Roman" w:hAnsi="Verdana" w:cs="Times New Roman"/>
                          <w:noProof/>
                          <w:sz w:val="17"/>
                          <w:szCs w:val="17"/>
                        </w:rPr>
                        <w:drawing>
                          <wp:inline distT="0" distB="0" distL="0" distR="0" wp14:anchorId="31940581" wp14:editId="16A3FA89">
                            <wp:extent cx="2162810" cy="1672573"/>
                            <wp:effectExtent l="0" t="0" r="0" b="4445"/>
                            <wp:docPr id="16" name="Picture 16" descr="Scirpus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rpus s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672573"/>
                                    </a:xfrm>
                                    <a:prstGeom prst="rect">
                                      <a:avLst/>
                                    </a:prstGeom>
                                    <a:noFill/>
                                    <a:ln>
                                      <a:noFill/>
                                    </a:ln>
                                  </pic:spPr>
                                </pic:pic>
                              </a:graphicData>
                            </a:graphic>
                          </wp:inline>
                        </w:drawing>
                      </w:r>
                    </w:p>
                    <w:p w14:paraId="797FF5D0"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Baskets, such as winnowers and wokas scoops, are made with the stems of tules or bulrushes (</w:t>
                      </w:r>
                      <w:r w:rsidRPr="00762AA9">
                        <w:rPr>
                          <w:rFonts w:ascii="Segoe UI" w:hAnsi="Segoe UI" w:cs="Segoe UI"/>
                          <w:i/>
                          <w:iCs/>
                          <w:sz w:val="14"/>
                          <w:szCs w:val="14"/>
                        </w:rPr>
                        <w:t xml:space="preserve">Scirpus </w:t>
                      </w:r>
                      <w:r w:rsidRPr="00762AA9">
                        <w:rPr>
                          <w:rFonts w:ascii="Segoe UI" w:hAnsi="Segoe UI" w:cs="Segoe UI"/>
                          <w:sz w:val="14"/>
                          <w:szCs w:val="14"/>
                        </w:rPr>
                        <w:t>spp.) by tribes in California, Oregon, and the Great Basin.</w:t>
                      </w:r>
                    </w:p>
                  </w:txbxContent>
                </v:textbox>
                <w10:wrap type="square"/>
              </v:shape>
            </w:pict>
          </mc:Fallback>
        </mc:AlternateContent>
      </w:r>
      <w:r w:rsidRPr="00185BE5">
        <w:rPr>
          <w:rFonts w:ascii="Segoe UI" w:hAnsi="Segoe UI" w:cs="Segoe UI"/>
        </w:rPr>
        <w:t>Observational Studies - Design and implement observational studies of the environmental and ecological background of anthropogenic plant populations and plant communities, and of the complex of processes involved in the maintenance of long-term productivity of traditional gathering sites. This approach focuses on spatial and temporal relationships and on processes as well as potential effects on different levels of biological organization.</w:t>
      </w:r>
    </w:p>
    <w:p w14:paraId="4A592E76" w14:textId="77777777" w:rsidR="00BA2009" w:rsidRPr="00185BE5" w:rsidRDefault="00BA2009" w:rsidP="00BA2009">
      <w:pPr>
        <w:spacing w:after="0" w:line="240" w:lineRule="auto"/>
      </w:pPr>
    </w:p>
    <w:p w14:paraId="5A583317"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Ecological Field Experiments - Document the effectiveness of horticultural techniques in conserving biodiversity and/or sustaining the productivity of vegetation types by conducting of field experiments to measure the effects of simulated indigenous horticultural practices on specified features or characteristics of individual plants, populations, or plant communities.</w:t>
      </w:r>
    </w:p>
    <w:p w14:paraId="04ACEB7A" w14:textId="77777777" w:rsidR="00BA2009" w:rsidRPr="00185BE5" w:rsidRDefault="00BA2009" w:rsidP="00BA2009">
      <w:pPr>
        <w:spacing w:after="0" w:line="240" w:lineRule="auto"/>
      </w:pPr>
    </w:p>
    <w:p w14:paraId="78D24CEE" w14:textId="77777777" w:rsidR="00BA2009" w:rsidRPr="00185BE5" w:rsidRDefault="00BA2009" w:rsidP="00BA2009">
      <w:pPr>
        <w:spacing w:after="0" w:line="240" w:lineRule="auto"/>
        <w:rPr>
          <w:rFonts w:ascii="Segoe UI" w:hAnsi="Segoe UI" w:cs="Segoe UI"/>
          <w:b/>
          <w:bCs/>
        </w:rPr>
      </w:pPr>
      <w:r w:rsidRPr="00185BE5">
        <w:rPr>
          <w:rFonts w:ascii="Segoe UI" w:hAnsi="Segoe UI" w:cs="Segoe UI"/>
          <w:b/>
          <w:bCs/>
        </w:rPr>
        <w:t>What is Ethnobotany?</w:t>
      </w:r>
    </w:p>
    <w:p w14:paraId="36DE4DB5" w14:textId="77777777" w:rsidR="00BA2009" w:rsidRPr="00185BE5" w:rsidRDefault="00BA2009" w:rsidP="00BA2009">
      <w:pPr>
        <w:spacing w:after="0" w:line="240" w:lineRule="auto"/>
        <w:rPr>
          <w:rFonts w:ascii="Segoe UI" w:hAnsi="Segoe UI" w:cs="Segoe UI"/>
        </w:rPr>
      </w:pPr>
    </w:p>
    <w:p w14:paraId="0957ED5A"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 xml:space="preserve">Ethnobotany is the study of how different cultures (usually indigenous groups) use, manage, and generally interact with plants. Major topics include ways that different cultures perceive, classify, and evaluate plant species and ways that cultures enhance native plant populations for their own needs using such techniques as pruning, burning, sowing, weeding, and coppicing. Comparative research on how plant resources are used, maintained, and changed by different </w:t>
      </w:r>
      <w:r w:rsidRPr="00185BE5">
        <w:rPr>
          <w:rFonts w:ascii="Segoe UI" w:hAnsi="Segoe UI" w:cs="Segoe UI"/>
        </w:rPr>
        <w:lastRenderedPageBreak/>
        <w:t>societies is useful for developing general theories and methods for using, managing, and conserving these resources.</w:t>
      </w:r>
    </w:p>
    <w:p w14:paraId="0D394BF2" w14:textId="34E849B6" w:rsidR="00BA2009" w:rsidRPr="00185BE5" w:rsidRDefault="00BA2009" w:rsidP="00BA2009">
      <w:pPr>
        <w:spacing w:after="0" w:line="240" w:lineRule="auto"/>
        <w:rPr>
          <w:rFonts w:ascii="Segoe UI" w:hAnsi="Segoe UI" w:cs="Segoe UI"/>
        </w:rPr>
      </w:pPr>
    </w:p>
    <w:p w14:paraId="205B738B" w14:textId="4E2D1C0B" w:rsidR="00FF2DA4" w:rsidRPr="00185BE5" w:rsidRDefault="00BA2009" w:rsidP="00BA2009">
      <w:pPr>
        <w:spacing w:after="0" w:line="240" w:lineRule="auto"/>
        <w:rPr>
          <w:rFonts w:ascii="Segoe UI" w:hAnsi="Segoe UI" w:cs="Segoe UI"/>
          <w:b/>
          <w:bCs/>
        </w:rPr>
      </w:pPr>
      <w:r w:rsidRPr="00185BE5">
        <w:rPr>
          <w:rFonts w:ascii="Segoe UI" w:hAnsi="Segoe UI" w:cs="Segoe UI"/>
          <w:b/>
          <w:bCs/>
        </w:rPr>
        <w:t>Native American Cultures and Useful Native Plants</w:t>
      </w:r>
    </w:p>
    <w:p w14:paraId="3399A1DF" w14:textId="77777777" w:rsidR="002845D1" w:rsidRPr="00185BE5" w:rsidRDefault="002845D1" w:rsidP="00BA2009">
      <w:pPr>
        <w:spacing w:after="0" w:line="240" w:lineRule="auto"/>
        <w:rPr>
          <w:rFonts w:ascii="Segoe UI" w:hAnsi="Segoe UI" w:cs="Segoe UI"/>
          <w:b/>
          <w:bCs/>
        </w:rPr>
      </w:pPr>
    </w:p>
    <w:p w14:paraId="32C1A0F7" w14:textId="3F399D7C" w:rsidR="00BA2009" w:rsidRPr="00185BE5" w:rsidRDefault="00BA2009" w:rsidP="00BA2009">
      <w:pPr>
        <w:spacing w:after="0" w:line="240" w:lineRule="auto"/>
        <w:rPr>
          <w:rFonts w:ascii="Segoe UI" w:hAnsi="Segoe UI" w:cs="Segoe UI"/>
          <w:b/>
          <w:bCs/>
        </w:rPr>
      </w:pPr>
      <w:r w:rsidRPr="00185BE5">
        <w:rPr>
          <w:rFonts w:ascii="Segoe UI" w:hAnsi="Segoe UI" w:cs="Segoe UI"/>
          <w:noProof/>
        </w:rPr>
        <mc:AlternateContent>
          <mc:Choice Requires="wps">
            <w:drawing>
              <wp:anchor distT="45720" distB="45720" distL="114300" distR="114300" simplePos="0" relativeHeight="251661312" behindDoc="0" locked="0" layoutInCell="1" allowOverlap="1" wp14:anchorId="000CD459" wp14:editId="78226659">
                <wp:simplePos x="0" y="0"/>
                <wp:positionH relativeFrom="column">
                  <wp:posOffset>3495675</wp:posOffset>
                </wp:positionH>
                <wp:positionV relativeFrom="paragraph">
                  <wp:posOffset>15875</wp:posOffset>
                </wp:positionV>
                <wp:extent cx="2333625" cy="2552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52700"/>
                        </a:xfrm>
                        <a:prstGeom prst="rect">
                          <a:avLst/>
                        </a:prstGeom>
                        <a:solidFill>
                          <a:srgbClr val="FFFFFF"/>
                        </a:solidFill>
                        <a:ln w="9525">
                          <a:solidFill>
                            <a:srgbClr val="000000"/>
                          </a:solidFill>
                          <a:miter lim="800000"/>
                          <a:headEnd/>
                          <a:tailEnd/>
                        </a:ln>
                      </wps:spPr>
                      <wps:txbx>
                        <w:txbxContent>
                          <w:p w14:paraId="2BCF16FD" w14:textId="77777777" w:rsidR="004D2620" w:rsidRDefault="004D2620" w:rsidP="00BA2009">
                            <w:r w:rsidRPr="0015562A">
                              <w:rPr>
                                <w:rFonts w:ascii="Verdana" w:eastAsia="Times New Roman" w:hAnsi="Verdana" w:cs="Times New Roman"/>
                                <w:noProof/>
                                <w:sz w:val="17"/>
                                <w:szCs w:val="17"/>
                              </w:rPr>
                              <w:drawing>
                                <wp:inline distT="0" distB="0" distL="0" distR="0" wp14:anchorId="7F3F7030" wp14:editId="3FBFD61A">
                                  <wp:extent cx="2162810" cy="1701411"/>
                                  <wp:effectExtent l="0" t="0" r="8890" b="0"/>
                                  <wp:docPr id="17" name="Picture 17" descr="Salvia columbar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via columbaria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1701411"/>
                                          </a:xfrm>
                                          <a:prstGeom prst="rect">
                                            <a:avLst/>
                                          </a:prstGeom>
                                          <a:noFill/>
                                          <a:ln>
                                            <a:noFill/>
                                          </a:ln>
                                        </pic:spPr>
                                      </pic:pic>
                                    </a:graphicData>
                                  </a:graphic>
                                </wp:inline>
                              </w:drawing>
                            </w:r>
                          </w:p>
                          <w:p w14:paraId="42B1AABF"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Chia (</w:t>
                            </w:r>
                            <w:r w:rsidRPr="00762AA9">
                              <w:rPr>
                                <w:rFonts w:ascii="Segoe UI" w:hAnsi="Segoe UI" w:cs="Segoe UI"/>
                                <w:i/>
                                <w:iCs/>
                                <w:sz w:val="14"/>
                                <w:szCs w:val="14"/>
                              </w:rPr>
                              <w:t>Salvia columbariae</w:t>
                            </w:r>
                            <w:r w:rsidRPr="00762AA9">
                              <w:rPr>
                                <w:rFonts w:ascii="Segoe UI" w:hAnsi="Segoe UI" w:cs="Segoe UI"/>
                                <w:sz w:val="14"/>
                                <w:szCs w:val="14"/>
                              </w:rPr>
                              <w:t>) is a major edible seed still gathered by tribal families in the Great Basin, Southwest, and California. The parched seeds are ground into a meal from which cakes or mush can be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D459" id="_x0000_s1029" type="#_x0000_t202" style="position:absolute;margin-left:275.25pt;margin-top:1.25pt;width:183.7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f7JQIAAEw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egtJYZp&#10;lOhZDIG8hYEUkZ3e+hKDniyGhQGPUeVUqbePwL95YmDdMbMV985B3wnWYHbTeDO7uDri+AhS9x+h&#10;wWfYLkACGlqnI3VIBkF0VOlwViamwvGwmM1mV8WCEo6+YrEorvOkXcbK03XrfHgvQJO4qahD6RM8&#10;2z/6ENNh5SkkvuZByWYjlUqG29Zr5cieYZts0pcqeBGmDOmRqAUm8neIPH1/gtAyYL8rqSt6cw5i&#10;ZeTtnWlSNwYm1bjHlJU5Ehm5G1kMQz0kxWYnfWpoDsisg7G9cRxx04H7QUmPrV1R/33HnKBEfTCo&#10;zu10Po+zkIz54rpAw1166ksPMxyhKhooGbfrkOYnMmDgHlVsZeI3yj1mckwZWzbRfhyvOBOXdor6&#10;9RNY/QQAAP//AwBQSwMEFAAGAAgAAAAhAFH5bbTgAAAACQEAAA8AAABkcnMvZG93bnJldi54bWxM&#10;j8FOwzAQRO9I/IO1SFwQtVuSkoY4FUICwQ3aCq5u7CYR9jrYbhr+nuUEp9VoRrNvqvXkLBtNiL1H&#10;CfOZAGaw8brHVsJu+3hdAItJoVbWo5HwbSKs6/OzSpXan/DNjJvUMirBWCoJXUpDyXlsOuNUnPnB&#10;IHkHH5xKJEPLdVAnKneWL4RYcqd6pA+dGsxDZ5rPzdFJKLLn8SO+3Ly+N8uDXaWr2/HpK0h5eTHd&#10;3wFLZkp/YfjFJ3SoiWnvj6gjsxLyXOQUlbCgQ/5qXtC2vYRMZDnwuuL/F9Q/AAAA//8DAFBLAQIt&#10;ABQABgAIAAAAIQC2gziS/gAAAOEBAAATAAAAAAAAAAAAAAAAAAAAAABbQ29udGVudF9UeXBlc10u&#10;eG1sUEsBAi0AFAAGAAgAAAAhADj9If/WAAAAlAEAAAsAAAAAAAAAAAAAAAAALwEAAF9yZWxzLy5y&#10;ZWxzUEsBAi0AFAAGAAgAAAAhAPPIt/slAgAATAQAAA4AAAAAAAAAAAAAAAAALgIAAGRycy9lMm9E&#10;b2MueG1sUEsBAi0AFAAGAAgAAAAhAFH5bbTgAAAACQEAAA8AAAAAAAAAAAAAAAAAfwQAAGRycy9k&#10;b3ducmV2LnhtbFBLBQYAAAAABAAEAPMAAACMBQAAAAA=&#10;">
                <v:textbox>
                  <w:txbxContent>
                    <w:p w14:paraId="2BCF16FD" w14:textId="77777777" w:rsidR="004D2620" w:rsidRDefault="004D2620" w:rsidP="00BA2009">
                      <w:r w:rsidRPr="0015562A">
                        <w:rPr>
                          <w:rFonts w:ascii="Verdana" w:eastAsia="Times New Roman" w:hAnsi="Verdana" w:cs="Times New Roman"/>
                          <w:noProof/>
                          <w:sz w:val="17"/>
                          <w:szCs w:val="17"/>
                        </w:rPr>
                        <w:drawing>
                          <wp:inline distT="0" distB="0" distL="0" distR="0" wp14:anchorId="7F3F7030" wp14:editId="3FBFD61A">
                            <wp:extent cx="2162810" cy="1701411"/>
                            <wp:effectExtent l="0" t="0" r="8890" b="0"/>
                            <wp:docPr id="17" name="Picture 17" descr="Salvia columbar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via columbaria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1701411"/>
                                    </a:xfrm>
                                    <a:prstGeom prst="rect">
                                      <a:avLst/>
                                    </a:prstGeom>
                                    <a:noFill/>
                                    <a:ln>
                                      <a:noFill/>
                                    </a:ln>
                                  </pic:spPr>
                                </pic:pic>
                              </a:graphicData>
                            </a:graphic>
                          </wp:inline>
                        </w:drawing>
                      </w:r>
                    </w:p>
                    <w:p w14:paraId="42B1AABF"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Chia (</w:t>
                      </w:r>
                      <w:r w:rsidRPr="00762AA9">
                        <w:rPr>
                          <w:rFonts w:ascii="Segoe UI" w:hAnsi="Segoe UI" w:cs="Segoe UI"/>
                          <w:i/>
                          <w:iCs/>
                          <w:sz w:val="14"/>
                          <w:szCs w:val="14"/>
                        </w:rPr>
                        <w:t>Salvia columbariae</w:t>
                      </w:r>
                      <w:r w:rsidRPr="00762AA9">
                        <w:rPr>
                          <w:rFonts w:ascii="Segoe UI" w:hAnsi="Segoe UI" w:cs="Segoe UI"/>
                          <w:sz w:val="14"/>
                          <w:szCs w:val="14"/>
                        </w:rPr>
                        <w:t>) is a major edible seed still gathered by tribal families in the Great Basin, Southwest, and California. The parched seeds are ground into a meal from which cakes or mush can be made.</w:t>
                      </w:r>
                    </w:p>
                  </w:txbxContent>
                </v:textbox>
                <w10:wrap type="square"/>
              </v:shape>
            </w:pict>
          </mc:Fallback>
        </mc:AlternateContent>
      </w:r>
      <w:r w:rsidRPr="00185BE5">
        <w:rPr>
          <w:rFonts w:ascii="Segoe UI" w:hAnsi="Segoe UI" w:cs="Segoe UI"/>
        </w:rPr>
        <w:t>Of the 18,000 vascular plant species in the United States, each Native American tribe traditionally used hundreds to thousands. Some of these plants are still gathered today: Sioux women still dig edible prairie turnips (</w:t>
      </w:r>
      <w:r w:rsidRPr="00185BE5">
        <w:rPr>
          <w:rFonts w:ascii="Segoe UI" w:hAnsi="Segoe UI" w:cs="Segoe UI"/>
          <w:i/>
          <w:iCs/>
        </w:rPr>
        <w:t>Psoralea esculenta</w:t>
      </w:r>
      <w:r w:rsidRPr="00185BE5">
        <w:rPr>
          <w:rFonts w:ascii="Segoe UI" w:hAnsi="Segoe UI" w:cs="Segoe UI"/>
        </w:rPr>
        <w:t xml:space="preserve">) in the wind-riffled Midwestern prairies; Western Mono women still pluck long golden flower stalks from </w:t>
      </w:r>
      <w:proofErr w:type="spellStart"/>
      <w:r w:rsidRPr="00185BE5">
        <w:rPr>
          <w:rFonts w:ascii="Segoe UI" w:hAnsi="Segoe UI" w:cs="Segoe UI"/>
        </w:rPr>
        <w:t>deergrass</w:t>
      </w:r>
      <w:proofErr w:type="spellEnd"/>
      <w:r w:rsidRPr="00185BE5">
        <w:rPr>
          <w:rFonts w:ascii="Segoe UI" w:hAnsi="Segoe UI" w:cs="Segoe UI"/>
        </w:rPr>
        <w:t xml:space="preserve"> (</w:t>
      </w:r>
      <w:proofErr w:type="spellStart"/>
      <w:r w:rsidRPr="00185BE5">
        <w:rPr>
          <w:rFonts w:ascii="Segoe UI" w:hAnsi="Segoe UI" w:cs="Segoe UI"/>
          <w:i/>
          <w:iCs/>
        </w:rPr>
        <w:t>Muhlenbergia</w:t>
      </w:r>
      <w:proofErr w:type="spellEnd"/>
      <w:r w:rsidRPr="00185BE5">
        <w:rPr>
          <w:rFonts w:ascii="Segoe UI" w:hAnsi="Segoe UI" w:cs="Segoe UI"/>
          <w:i/>
          <w:iCs/>
        </w:rPr>
        <w:t xml:space="preserve"> </w:t>
      </w:r>
      <w:proofErr w:type="spellStart"/>
      <w:r w:rsidRPr="00185BE5">
        <w:rPr>
          <w:rFonts w:ascii="Segoe UI" w:hAnsi="Segoe UI" w:cs="Segoe UI"/>
          <w:i/>
          <w:iCs/>
        </w:rPr>
        <w:t>rigens</w:t>
      </w:r>
      <w:proofErr w:type="spellEnd"/>
      <w:r w:rsidRPr="00185BE5">
        <w:rPr>
          <w:rFonts w:ascii="Segoe UI" w:hAnsi="Segoe UI" w:cs="Segoe UI"/>
        </w:rPr>
        <w:t>) tufts for baskets along sandy California riverbanks; the Lac du Flambeau still harvest wild rice (</w:t>
      </w:r>
      <w:r w:rsidRPr="00185BE5">
        <w:rPr>
          <w:rFonts w:ascii="Segoe UI" w:hAnsi="Segoe UI" w:cs="Segoe UI"/>
          <w:i/>
          <w:iCs/>
        </w:rPr>
        <w:t>Zizania</w:t>
      </w:r>
      <w:r w:rsidRPr="00185BE5">
        <w:rPr>
          <w:rFonts w:ascii="Segoe UI" w:hAnsi="Segoe UI" w:cs="Segoe UI"/>
        </w:rPr>
        <w:t xml:space="preserve"> spp.) and tap maple sugar from</w:t>
      </w:r>
      <w:r w:rsidRPr="00185BE5">
        <w:t xml:space="preserve"> </w:t>
      </w:r>
      <w:r w:rsidRPr="00185BE5">
        <w:rPr>
          <w:rFonts w:ascii="Segoe UI" w:hAnsi="Segoe UI" w:cs="Segoe UI"/>
        </w:rPr>
        <w:t>sugar</w:t>
      </w:r>
      <w:r w:rsidRPr="00185BE5">
        <w:t xml:space="preserve"> </w:t>
      </w:r>
      <w:r w:rsidRPr="00185BE5">
        <w:rPr>
          <w:rFonts w:ascii="Segoe UI" w:hAnsi="Segoe UI" w:cs="Segoe UI"/>
        </w:rPr>
        <w:t>maple trees (</w:t>
      </w:r>
      <w:r w:rsidRPr="00185BE5">
        <w:rPr>
          <w:rFonts w:ascii="Segoe UI" w:hAnsi="Segoe UI" w:cs="Segoe UI"/>
          <w:i/>
          <w:iCs/>
        </w:rPr>
        <w:t>Acer saccharum</w:t>
      </w:r>
      <w:r w:rsidRPr="00185BE5">
        <w:rPr>
          <w:rFonts w:ascii="Segoe UI" w:hAnsi="Segoe UI" w:cs="Segoe UI"/>
        </w:rPr>
        <w:t>).</w:t>
      </w:r>
    </w:p>
    <w:p w14:paraId="4948E046" w14:textId="77777777" w:rsidR="00BA2009" w:rsidRPr="00185BE5" w:rsidRDefault="00BA2009" w:rsidP="00BA2009">
      <w:pPr>
        <w:spacing w:after="0" w:line="240" w:lineRule="auto"/>
      </w:pPr>
    </w:p>
    <w:p w14:paraId="0BD0AE48"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 xml:space="preserve">Hidden within the simple act of gathering frequently lie complex rules that safeguard the plant stock from being over-harvested. For example, </w:t>
      </w:r>
      <w:proofErr w:type="spellStart"/>
      <w:r w:rsidRPr="00185BE5">
        <w:rPr>
          <w:rFonts w:ascii="Segoe UI" w:hAnsi="Segoe UI" w:cs="Segoe UI"/>
        </w:rPr>
        <w:t>Klikitat</w:t>
      </w:r>
      <w:proofErr w:type="spellEnd"/>
      <w:r w:rsidRPr="00185BE5">
        <w:rPr>
          <w:rFonts w:ascii="Segoe UI" w:hAnsi="Segoe UI" w:cs="Segoe UI"/>
        </w:rPr>
        <w:t xml:space="preserve"> basket makers of</w:t>
      </w:r>
      <w:r w:rsidRPr="00185BE5">
        <w:t xml:space="preserve"> </w:t>
      </w:r>
      <w:r w:rsidRPr="00185BE5">
        <w:rPr>
          <w:rFonts w:ascii="Segoe UI" w:hAnsi="Segoe UI" w:cs="Segoe UI"/>
        </w:rPr>
        <w:t>southern Washington dig the roots of western red cedar (</w:t>
      </w:r>
      <w:proofErr w:type="spellStart"/>
      <w:r w:rsidRPr="00185BE5">
        <w:rPr>
          <w:rFonts w:ascii="Segoe UI" w:hAnsi="Segoe UI" w:cs="Segoe UI"/>
          <w:i/>
          <w:iCs/>
        </w:rPr>
        <w:t>Thuja</w:t>
      </w:r>
      <w:proofErr w:type="spellEnd"/>
      <w:r w:rsidRPr="00185BE5">
        <w:rPr>
          <w:rFonts w:ascii="Segoe UI" w:hAnsi="Segoe UI" w:cs="Segoe UI"/>
          <w:i/>
          <w:iCs/>
        </w:rPr>
        <w:t xml:space="preserve"> </w:t>
      </w:r>
      <w:proofErr w:type="spellStart"/>
      <w:r w:rsidRPr="00185BE5">
        <w:rPr>
          <w:rFonts w:ascii="Segoe UI" w:hAnsi="Segoe UI" w:cs="Segoe UI"/>
          <w:i/>
          <w:iCs/>
        </w:rPr>
        <w:t>plicata</w:t>
      </w:r>
      <w:proofErr w:type="spellEnd"/>
      <w:r w:rsidRPr="00185BE5">
        <w:rPr>
          <w:rFonts w:ascii="Segoe UI" w:hAnsi="Segoe UI" w:cs="Segoe UI"/>
        </w:rPr>
        <w:t>) every three years, giving the trees time to re-grow and replenish the supply. For many curative plants, Navajo medicine men still refrain from harvesting from the same stand two years running, granting periods of rest and re-growth between those of tillage and extraction. Other resource management techniques are practiced to augment wild plant populations in special places. The Timbisha Shoshone prune honey mesquite (</w:t>
      </w:r>
      <w:r w:rsidRPr="00185BE5">
        <w:rPr>
          <w:rFonts w:ascii="Segoe UI" w:hAnsi="Segoe UI" w:cs="Segoe UI"/>
          <w:i/>
          <w:iCs/>
        </w:rPr>
        <w:t xml:space="preserve">Prosopis </w:t>
      </w:r>
      <w:proofErr w:type="spellStart"/>
      <w:r w:rsidRPr="00185BE5">
        <w:rPr>
          <w:rFonts w:ascii="Segoe UI" w:hAnsi="Segoe UI" w:cs="Segoe UI"/>
          <w:i/>
          <w:iCs/>
        </w:rPr>
        <w:t>glandulosa</w:t>
      </w:r>
      <w:proofErr w:type="spellEnd"/>
      <w:r w:rsidRPr="00185BE5">
        <w:rPr>
          <w:rFonts w:ascii="Segoe UI" w:hAnsi="Segoe UI" w:cs="Segoe UI"/>
        </w:rPr>
        <w:t xml:space="preserve">), a very important food resource, keeping areas around the trees clear of undergrowth, and also of dead limbs and lower branches. The </w:t>
      </w:r>
      <w:proofErr w:type="spellStart"/>
      <w:r w:rsidRPr="00185BE5">
        <w:rPr>
          <w:rFonts w:ascii="Segoe UI" w:hAnsi="Segoe UI" w:cs="Segoe UI"/>
        </w:rPr>
        <w:t>Dena'ina</w:t>
      </w:r>
      <w:proofErr w:type="spellEnd"/>
      <w:r w:rsidRPr="00185BE5">
        <w:rPr>
          <w:rFonts w:ascii="Segoe UI" w:hAnsi="Segoe UI" w:cs="Segoe UI"/>
        </w:rPr>
        <w:t xml:space="preserve"> of south-central Alaska still dig the edible tubers of Alaska carrots (</w:t>
      </w:r>
      <w:proofErr w:type="spellStart"/>
      <w:r w:rsidRPr="00185BE5">
        <w:rPr>
          <w:rFonts w:ascii="Segoe UI" w:hAnsi="Segoe UI" w:cs="Segoe UI"/>
          <w:i/>
          <w:iCs/>
        </w:rPr>
        <w:t>Hedysarum</w:t>
      </w:r>
      <w:proofErr w:type="spellEnd"/>
      <w:r w:rsidRPr="00185BE5">
        <w:rPr>
          <w:rFonts w:ascii="Segoe UI" w:hAnsi="Segoe UI" w:cs="Segoe UI"/>
          <w:i/>
          <w:iCs/>
        </w:rPr>
        <w:t xml:space="preserve"> </w:t>
      </w:r>
      <w:proofErr w:type="spellStart"/>
      <w:r w:rsidRPr="00185BE5">
        <w:rPr>
          <w:rFonts w:ascii="Segoe UI" w:hAnsi="Segoe UI" w:cs="Segoe UI"/>
          <w:i/>
          <w:iCs/>
        </w:rPr>
        <w:t>alpinum</w:t>
      </w:r>
      <w:proofErr w:type="spellEnd"/>
      <w:r w:rsidRPr="00185BE5">
        <w:rPr>
          <w:rFonts w:ascii="Segoe UI" w:hAnsi="Segoe UI" w:cs="Segoe UI"/>
        </w:rPr>
        <w:t>) with a moose leg bone or horn, cut off the thick end of the tuber, and then bury it to insure that more potatoes will grow.</w:t>
      </w:r>
    </w:p>
    <w:p w14:paraId="5FBAB341" w14:textId="77777777" w:rsidR="00BA2009" w:rsidRPr="00185BE5" w:rsidRDefault="00BA2009" w:rsidP="00BA2009">
      <w:pPr>
        <w:spacing w:after="0" w:line="240" w:lineRule="auto"/>
      </w:pPr>
      <w:r w:rsidRPr="00185BE5">
        <w:rPr>
          <w:noProof/>
        </w:rPr>
        <mc:AlternateContent>
          <mc:Choice Requires="wps">
            <w:drawing>
              <wp:anchor distT="45720" distB="45720" distL="114300" distR="114300" simplePos="0" relativeHeight="251662336" behindDoc="0" locked="0" layoutInCell="1" allowOverlap="1" wp14:anchorId="7CE44E85" wp14:editId="5DA53CF8">
                <wp:simplePos x="0" y="0"/>
                <wp:positionH relativeFrom="column">
                  <wp:posOffset>-66675</wp:posOffset>
                </wp:positionH>
                <wp:positionV relativeFrom="paragraph">
                  <wp:posOffset>165735</wp:posOffset>
                </wp:positionV>
                <wp:extent cx="2362200" cy="2170430"/>
                <wp:effectExtent l="0" t="0" r="1905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70430"/>
                        </a:xfrm>
                        <a:prstGeom prst="rect">
                          <a:avLst/>
                        </a:prstGeom>
                        <a:solidFill>
                          <a:srgbClr val="FFFFFF"/>
                        </a:solidFill>
                        <a:ln w="9525">
                          <a:solidFill>
                            <a:srgbClr val="000000"/>
                          </a:solidFill>
                          <a:miter lim="800000"/>
                          <a:headEnd/>
                          <a:tailEnd/>
                        </a:ln>
                      </wps:spPr>
                      <wps:txbx>
                        <w:txbxContent>
                          <w:p w14:paraId="3D85763E" w14:textId="77777777" w:rsidR="004D2620" w:rsidRDefault="004D2620" w:rsidP="00BA2009">
                            <w:r w:rsidRPr="0015562A">
                              <w:rPr>
                                <w:rFonts w:ascii="Verdana" w:eastAsia="Times New Roman" w:hAnsi="Verdana" w:cs="Times New Roman"/>
                                <w:noProof/>
                                <w:sz w:val="17"/>
                                <w:szCs w:val="17"/>
                              </w:rPr>
                              <w:drawing>
                                <wp:inline distT="0" distB="0" distL="0" distR="0" wp14:anchorId="4CCF42F7" wp14:editId="4648E19C">
                                  <wp:extent cx="2162810" cy="1398617"/>
                                  <wp:effectExtent l="0" t="0" r="8890" b="0"/>
                                  <wp:docPr id="18" name="Picture 18" descr="Quercus kellog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rcus kelloggi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810" cy="1398617"/>
                                          </a:xfrm>
                                          <a:prstGeom prst="rect">
                                            <a:avLst/>
                                          </a:prstGeom>
                                          <a:noFill/>
                                          <a:ln>
                                            <a:noFill/>
                                          </a:ln>
                                        </pic:spPr>
                                      </pic:pic>
                                    </a:graphicData>
                                  </a:graphic>
                                </wp:inline>
                              </w:drawing>
                            </w:r>
                          </w:p>
                          <w:p w14:paraId="4415F759" w14:textId="50367C94" w:rsidR="004D2620" w:rsidRPr="00762AA9" w:rsidRDefault="004D2620" w:rsidP="00BA2009">
                            <w:pPr>
                              <w:rPr>
                                <w:rFonts w:ascii="Segoe UI" w:hAnsi="Segoe UI" w:cs="Segoe UI"/>
                                <w:sz w:val="14"/>
                                <w:szCs w:val="14"/>
                              </w:rPr>
                            </w:pPr>
                            <w:r w:rsidRPr="00762AA9">
                              <w:rPr>
                                <w:rFonts w:ascii="Segoe UI" w:hAnsi="Segoe UI" w:cs="Segoe UI"/>
                                <w:sz w:val="14"/>
                                <w:szCs w:val="14"/>
                              </w:rPr>
                              <w:t>Acorns from the California black oak (</w:t>
                            </w:r>
                            <w:r w:rsidRPr="00762AA9">
                              <w:rPr>
                                <w:rFonts w:ascii="Segoe UI" w:hAnsi="Segoe UI" w:cs="Segoe UI"/>
                                <w:i/>
                                <w:iCs/>
                                <w:sz w:val="14"/>
                                <w:szCs w:val="14"/>
                              </w:rPr>
                              <w:t>Quercus kelloggii</w:t>
                            </w:r>
                            <w:r w:rsidRPr="00762AA9">
                              <w:rPr>
                                <w:rFonts w:ascii="Segoe UI" w:hAnsi="Segoe UI" w:cs="Segoe UI"/>
                                <w:sz w:val="14"/>
                                <w:szCs w:val="14"/>
                              </w:rPr>
                              <w:t>) are harvested in the fall by many Native American families and made into a mush, soup, or pa</w:t>
                            </w:r>
                            <w:r>
                              <w:rPr>
                                <w:rFonts w:ascii="Segoe UI" w:hAnsi="Segoe UI" w:cs="Segoe UI"/>
                                <w:sz w:val="14"/>
                                <w:szCs w:val="14"/>
                              </w:rPr>
                              <w:t>tt</w:t>
                            </w:r>
                            <w:r w:rsidRPr="00762AA9">
                              <w:rPr>
                                <w:rFonts w:ascii="Segoe UI" w:hAnsi="Segoe UI" w:cs="Segoe UI"/>
                                <w:sz w:val="14"/>
                                <w:szCs w:val="14"/>
                              </w:rPr>
                              <w:t>ies and eaten with beef or venison.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4E85" id="_x0000_s1030" type="#_x0000_t202" style="position:absolute;margin-left:-5.25pt;margin-top:13.05pt;width:186pt;height:17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q/Jg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RPRYM&#10;afQkh8De4sDySE/f+YKiHjuKCwMdU2gq1XcPKL55ZnHdgt3KO+ewbyXUlN4s3szOro44PoJU/Ues&#10;6RnYBUxAQ+NM5I7YYIROeTyfpImpCDrMLy5z0pszQb58djWdXyTxMiiO1zvnw3uJhsVNyR1pn+Bh&#10;/+BDTAeKY0h8zaNW9UZpnQy3rdbasT1Qn2zSlyp4EaYt60t+s8gXIwN/hZim708QRgVqeK1Mya9P&#10;QVBE3t7ZOrVjAKXHPaWs7YHIyN3IYhiqIUk2P+pTYf1MzDoc+5vmkTYtuh+c9dTbJfffd+AkZ/qD&#10;JXVuZvN5HIZkzBdXORnu3FOde8AKgip54GzcrkMaoMibxTtSsVGJ3yj3mMkhZerZRPthvuJQnNsp&#10;6tdfYPUTAAD//wMAUEsDBBQABgAIAAAAIQCazju64AAAAAoBAAAPAAAAZHJzL2Rvd25yZXYueG1s&#10;TI9NT8MwDIbvSPyHyEhc0JZ2g24rTSeEBIIbjGlcs8ZrKxKnNFlX/j3eCW7+ePT6cbEenRUD9qH1&#10;pCCdJiCQKm9aqhVsP54mSxAhajLaekIFPxhgXV5eFDo3/kTvOGxiLTiEQq4VNDF2uZShatDpMPUd&#10;Eu8Ovnc6ctvX0vT6xOHOylmSZNLplvhCozt8bLD62hydguXty/AZXudvuyo72FW8WQzP371S11fj&#10;wz2IiGP8g+Gsz+pQstPeH8kEYRVM0uSOUQWzLAXBwDxLebA/F4sVyLKQ/18ofwEAAP//AwBQSwEC&#10;LQAUAAYACAAAACEAtoM4kv4AAADhAQAAEwAAAAAAAAAAAAAAAAAAAAAAW0NvbnRlbnRfVHlwZXNd&#10;LnhtbFBLAQItABQABgAIAAAAIQA4/SH/1gAAAJQBAAALAAAAAAAAAAAAAAAAAC8BAABfcmVscy8u&#10;cmVsc1BLAQItABQABgAIAAAAIQCDCCq/JgIAAE0EAAAOAAAAAAAAAAAAAAAAAC4CAABkcnMvZTJv&#10;RG9jLnhtbFBLAQItABQABgAIAAAAIQCazju64AAAAAoBAAAPAAAAAAAAAAAAAAAAAIAEAABkcnMv&#10;ZG93bnJldi54bWxQSwUGAAAAAAQABADzAAAAjQUAAAAA&#10;">
                <v:textbox>
                  <w:txbxContent>
                    <w:p w14:paraId="3D85763E" w14:textId="77777777" w:rsidR="004D2620" w:rsidRDefault="004D2620" w:rsidP="00BA2009">
                      <w:r w:rsidRPr="0015562A">
                        <w:rPr>
                          <w:rFonts w:ascii="Verdana" w:eastAsia="Times New Roman" w:hAnsi="Verdana" w:cs="Times New Roman"/>
                          <w:noProof/>
                          <w:sz w:val="17"/>
                          <w:szCs w:val="17"/>
                        </w:rPr>
                        <w:drawing>
                          <wp:inline distT="0" distB="0" distL="0" distR="0" wp14:anchorId="4CCF42F7" wp14:editId="4648E19C">
                            <wp:extent cx="2162810" cy="1398617"/>
                            <wp:effectExtent l="0" t="0" r="8890" b="0"/>
                            <wp:docPr id="18" name="Picture 18" descr="Quercus kellog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rcus kelloggi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810" cy="1398617"/>
                                    </a:xfrm>
                                    <a:prstGeom prst="rect">
                                      <a:avLst/>
                                    </a:prstGeom>
                                    <a:noFill/>
                                    <a:ln>
                                      <a:noFill/>
                                    </a:ln>
                                  </pic:spPr>
                                </pic:pic>
                              </a:graphicData>
                            </a:graphic>
                          </wp:inline>
                        </w:drawing>
                      </w:r>
                    </w:p>
                    <w:p w14:paraId="4415F759" w14:textId="50367C94" w:rsidR="004D2620" w:rsidRPr="00762AA9" w:rsidRDefault="004D2620" w:rsidP="00BA2009">
                      <w:pPr>
                        <w:rPr>
                          <w:rFonts w:ascii="Segoe UI" w:hAnsi="Segoe UI" w:cs="Segoe UI"/>
                          <w:sz w:val="14"/>
                          <w:szCs w:val="14"/>
                        </w:rPr>
                      </w:pPr>
                      <w:r w:rsidRPr="00762AA9">
                        <w:rPr>
                          <w:rFonts w:ascii="Segoe UI" w:hAnsi="Segoe UI" w:cs="Segoe UI"/>
                          <w:sz w:val="14"/>
                          <w:szCs w:val="14"/>
                        </w:rPr>
                        <w:t>Acorns from the California black oak (</w:t>
                      </w:r>
                      <w:r w:rsidRPr="00762AA9">
                        <w:rPr>
                          <w:rFonts w:ascii="Segoe UI" w:hAnsi="Segoe UI" w:cs="Segoe UI"/>
                          <w:i/>
                          <w:iCs/>
                          <w:sz w:val="14"/>
                          <w:szCs w:val="14"/>
                        </w:rPr>
                        <w:t>Quercus kelloggii</w:t>
                      </w:r>
                      <w:r w:rsidRPr="00762AA9">
                        <w:rPr>
                          <w:rFonts w:ascii="Segoe UI" w:hAnsi="Segoe UI" w:cs="Segoe UI"/>
                          <w:sz w:val="14"/>
                          <w:szCs w:val="14"/>
                        </w:rPr>
                        <w:t>) are harvested in the fall by many Native American families and made into a mush, soup, or pa</w:t>
                      </w:r>
                      <w:r>
                        <w:rPr>
                          <w:rFonts w:ascii="Segoe UI" w:hAnsi="Segoe UI" w:cs="Segoe UI"/>
                          <w:sz w:val="14"/>
                          <w:szCs w:val="14"/>
                        </w:rPr>
                        <w:t>tt</w:t>
                      </w:r>
                      <w:r w:rsidRPr="00762AA9">
                        <w:rPr>
                          <w:rFonts w:ascii="Segoe UI" w:hAnsi="Segoe UI" w:cs="Segoe UI"/>
                          <w:sz w:val="14"/>
                          <w:szCs w:val="14"/>
                        </w:rPr>
                        <w:t>ies and eaten with beef or venison.</w:t>
                      </w:r>
                    </w:p>
                  </w:txbxContent>
                </v:textbox>
                <w10:wrap type="square"/>
              </v:shape>
            </w:pict>
          </mc:Fallback>
        </mc:AlternateContent>
      </w:r>
    </w:p>
    <w:p w14:paraId="187BC02C"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Traditionally, native plants were integrated into every facet of daily living among indigenous people: used for adornments, basketry, building materials, ceremonial events, clothing, cordage, cosmetics, dyes, foods, games, household utensils, medicines, musical instruments, poisons, tools, toys, transportation, and weapons. Plants were gathered from below sea level to above timberline and all vascular life forms were used, from herbs, to grasses, sedges, shrubs, trees, and vines. The vegetation was the grocery store, the pharmacy, and the hardware shop, tailored by each cultural group into its own unique ethnobotany.</w:t>
      </w:r>
    </w:p>
    <w:p w14:paraId="5E881F9D" w14:textId="77777777" w:rsidR="00BA2009" w:rsidRPr="00185BE5" w:rsidRDefault="00BA2009" w:rsidP="00BA2009">
      <w:pPr>
        <w:spacing w:after="0" w:line="240" w:lineRule="auto"/>
      </w:pPr>
    </w:p>
    <w:p w14:paraId="2731BCC1" w14:textId="77777777" w:rsidR="00BA2009" w:rsidRPr="00185BE5" w:rsidRDefault="00BA2009" w:rsidP="00BA2009">
      <w:pPr>
        <w:spacing w:after="0" w:line="240" w:lineRule="auto"/>
        <w:rPr>
          <w:rFonts w:ascii="Segoe UI" w:hAnsi="Segoe UI" w:cs="Segoe UI"/>
        </w:rPr>
      </w:pPr>
      <w:r w:rsidRPr="00185BE5">
        <w:rPr>
          <w:rFonts w:ascii="Segoe UI" w:hAnsi="Segoe UI" w:cs="Segoe UI"/>
        </w:rPr>
        <w:lastRenderedPageBreak/>
        <w:t>This collective wisdom about how to tend, judiciously harvest, and use native plants has evolved over thousands of years and gives us models of human intervention in nature that demonstrate a common ground between the conservation and utilization of plants. Some of these plants may have importance to modern society in the form of new food crops or medicines.</w:t>
      </w:r>
    </w:p>
    <w:p w14:paraId="3A22EF1D" w14:textId="77777777" w:rsidR="00BA2009" w:rsidRPr="00185BE5" w:rsidRDefault="00BA2009" w:rsidP="00BA2009">
      <w:pPr>
        <w:spacing w:after="0" w:line="240" w:lineRule="auto"/>
      </w:pPr>
      <w:r w:rsidRPr="00185BE5">
        <w:rPr>
          <w:noProof/>
        </w:rPr>
        <mc:AlternateContent>
          <mc:Choice Requires="wps">
            <w:drawing>
              <wp:anchor distT="45720" distB="45720" distL="114300" distR="114300" simplePos="0" relativeHeight="251664384" behindDoc="0" locked="0" layoutInCell="1" allowOverlap="1" wp14:anchorId="2720D913" wp14:editId="1685E960">
                <wp:simplePos x="0" y="0"/>
                <wp:positionH relativeFrom="column">
                  <wp:posOffset>4070985</wp:posOffset>
                </wp:positionH>
                <wp:positionV relativeFrom="paragraph">
                  <wp:posOffset>163195</wp:posOffset>
                </wp:positionV>
                <wp:extent cx="1852295" cy="3554095"/>
                <wp:effectExtent l="0" t="0" r="1460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554095"/>
                        </a:xfrm>
                        <a:prstGeom prst="rect">
                          <a:avLst/>
                        </a:prstGeom>
                        <a:solidFill>
                          <a:srgbClr val="FFFFFF"/>
                        </a:solidFill>
                        <a:ln w="9525">
                          <a:solidFill>
                            <a:srgbClr val="000000"/>
                          </a:solidFill>
                          <a:miter lim="800000"/>
                          <a:headEnd/>
                          <a:tailEnd/>
                        </a:ln>
                      </wps:spPr>
                      <wps:txbx>
                        <w:txbxContent>
                          <w:p w14:paraId="7503FC61" w14:textId="77777777" w:rsidR="004D2620" w:rsidRDefault="004D2620" w:rsidP="00BA2009">
                            <w:r w:rsidRPr="0015562A">
                              <w:rPr>
                                <w:rFonts w:ascii="Verdana" w:eastAsia="Times New Roman" w:hAnsi="Verdana" w:cs="Times New Roman"/>
                                <w:noProof/>
                                <w:sz w:val="17"/>
                                <w:szCs w:val="17"/>
                              </w:rPr>
                              <w:drawing>
                                <wp:inline distT="0" distB="0" distL="0" distR="0" wp14:anchorId="33FBA636" wp14:editId="5ABF3E4E">
                                  <wp:extent cx="1636881" cy="2512612"/>
                                  <wp:effectExtent l="0" t="0" r="1905" b="2540"/>
                                  <wp:docPr id="19" name="Picture 19" descr="Dichelostemma capit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elostemma capitat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710" cy="2539980"/>
                                          </a:xfrm>
                                          <a:prstGeom prst="rect">
                                            <a:avLst/>
                                          </a:prstGeom>
                                          <a:noFill/>
                                          <a:ln>
                                            <a:noFill/>
                                          </a:ln>
                                        </pic:spPr>
                                      </pic:pic>
                                    </a:graphicData>
                                  </a:graphic>
                                </wp:inline>
                              </w:drawing>
                            </w:r>
                          </w:p>
                          <w:p w14:paraId="34F605DB"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Digging stick and blue dicks (</w:t>
                            </w:r>
                            <w:r w:rsidRPr="00762AA9">
                              <w:rPr>
                                <w:rFonts w:ascii="Segoe UI" w:hAnsi="Segoe UI" w:cs="Segoe UI"/>
                                <w:i/>
                                <w:iCs/>
                                <w:sz w:val="14"/>
                                <w:szCs w:val="14"/>
                              </w:rPr>
                              <w:t>Dichelostemma capitatum</w:t>
                            </w:r>
                            <w:r w:rsidRPr="00762AA9">
                              <w:rPr>
                                <w:rFonts w:ascii="Segoe UI" w:hAnsi="Segoe UI" w:cs="Segoe UI"/>
                                <w:sz w:val="14"/>
                                <w:szCs w:val="14"/>
                              </w:rPr>
                              <w:t>) corms. These underground storage organs, called "Indian potatoes," are eaten raw, boiled, or baked by tribes in the Southwest, California, and the Great Basin.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D913" id="_x0000_s1031" type="#_x0000_t202" style="position:absolute;margin-left:320.55pt;margin-top:12.85pt;width:145.85pt;height:27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8xJQIAAE0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N2cEsM0&#10;9uhejIG8gZEUkZ7B+gq97iz6hRGv0TWV6u0t8K+eGNj2zOzFtXMw9IK1mN48vswunk44PoI0wwdo&#10;MQw7BEhAY+d05A7ZIIiObXo4tyamwmPIZVkUq5ISjraXZbnIUYkxWPX43Dof3gnQJAo1ddj7BM+O&#10;tz5Mro8uMZoHJdudVCopbt9slSNHhnOyS98J/Sc3ZchQ01VZlBMDf4XI0/cnCC0DDrySuqbLsxOr&#10;Im9vTYtpsiowqSYZq1PmRGTkbmIxjM2YWpYYiCQ30D4gsw6m+cZ9RKEH952SAWe7pv7bgTlBiXpv&#10;sDur+WIRlyEpi/J1gYq7tDSXFmY4QtU0UDKJ25AWKKZq4Bq72MnE71Mmp5RxZlOHTvsVl+JST15P&#10;f4HNDwAAAP//AwBQSwMEFAAGAAgAAAAhAAb2IoHhAAAACgEAAA8AAABkcnMvZG93bnJldi54bWxM&#10;j8FOwzAQRO9I/IO1SFwQdZImaRqyqRASCG7QVnB1YzeJiO1gu2n4e5YTHFf7NPOm2sx6YJNyvrcG&#10;IV5EwJRprOxNi7DfPd4WwHwQRorBGoXwrTxs6suLSpTSns2bmrahZRRifCkQuhDGknPfdEoLv7Cj&#10;MvQ7WqdFoNO1XDpxpnA98CSKcq5Fb6ihE6N66FTzuT1phCJ9nj78y/L1vcmPwzrcrKanL4d4fTXf&#10;3wELag5/MPzqkzrU5HSwJyM9GxDyNI4JRUiyFTAC1suEthwQsiJLgdcV/z+h/gEAAP//AwBQSwEC&#10;LQAUAAYACAAAACEAtoM4kv4AAADhAQAAEwAAAAAAAAAAAAAAAAAAAAAAW0NvbnRlbnRfVHlwZXNd&#10;LnhtbFBLAQItABQABgAIAAAAIQA4/SH/1gAAAJQBAAALAAAAAAAAAAAAAAAAAC8BAABfcmVscy8u&#10;cmVsc1BLAQItABQABgAIAAAAIQAXgU8xJQIAAE0EAAAOAAAAAAAAAAAAAAAAAC4CAABkcnMvZTJv&#10;RG9jLnhtbFBLAQItABQABgAIAAAAIQAG9iKB4QAAAAoBAAAPAAAAAAAAAAAAAAAAAH8EAABkcnMv&#10;ZG93bnJldi54bWxQSwUGAAAAAAQABADzAAAAjQUAAAAA&#10;">
                <v:textbox>
                  <w:txbxContent>
                    <w:p w14:paraId="7503FC61" w14:textId="77777777" w:rsidR="004D2620" w:rsidRDefault="004D2620" w:rsidP="00BA2009">
                      <w:r w:rsidRPr="0015562A">
                        <w:rPr>
                          <w:rFonts w:ascii="Verdana" w:eastAsia="Times New Roman" w:hAnsi="Verdana" w:cs="Times New Roman"/>
                          <w:noProof/>
                          <w:sz w:val="17"/>
                          <w:szCs w:val="17"/>
                        </w:rPr>
                        <w:drawing>
                          <wp:inline distT="0" distB="0" distL="0" distR="0" wp14:anchorId="33FBA636" wp14:editId="5ABF3E4E">
                            <wp:extent cx="1636881" cy="2512612"/>
                            <wp:effectExtent l="0" t="0" r="1905" b="2540"/>
                            <wp:docPr id="19" name="Picture 19" descr="Dichelostemma capit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elostemma capitat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710" cy="2539980"/>
                                    </a:xfrm>
                                    <a:prstGeom prst="rect">
                                      <a:avLst/>
                                    </a:prstGeom>
                                    <a:noFill/>
                                    <a:ln>
                                      <a:noFill/>
                                    </a:ln>
                                  </pic:spPr>
                                </pic:pic>
                              </a:graphicData>
                            </a:graphic>
                          </wp:inline>
                        </w:drawing>
                      </w:r>
                    </w:p>
                    <w:p w14:paraId="34F605DB"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Digging stick and blue dicks (</w:t>
                      </w:r>
                      <w:r w:rsidRPr="00762AA9">
                        <w:rPr>
                          <w:rFonts w:ascii="Segoe UI" w:hAnsi="Segoe UI" w:cs="Segoe UI"/>
                          <w:i/>
                          <w:iCs/>
                          <w:sz w:val="14"/>
                          <w:szCs w:val="14"/>
                        </w:rPr>
                        <w:t>Dichelostemma capitatum</w:t>
                      </w:r>
                      <w:r w:rsidRPr="00762AA9">
                        <w:rPr>
                          <w:rFonts w:ascii="Segoe UI" w:hAnsi="Segoe UI" w:cs="Segoe UI"/>
                          <w:sz w:val="14"/>
                          <w:szCs w:val="14"/>
                        </w:rPr>
                        <w:t>) corms. These underground storage organs, called "Indian potatoes," are eaten raw, boiled, or baked by tribes in the Southwest, California, and the Great Basin.</w:t>
                      </w:r>
                    </w:p>
                  </w:txbxContent>
                </v:textbox>
                <w10:wrap type="square"/>
              </v:shape>
            </w:pict>
          </mc:Fallback>
        </mc:AlternateContent>
      </w:r>
    </w:p>
    <w:p w14:paraId="693BEB72" w14:textId="77777777" w:rsidR="00BA2009" w:rsidRPr="00185BE5" w:rsidRDefault="00BA2009" w:rsidP="00BA2009">
      <w:pPr>
        <w:spacing w:after="0" w:line="240" w:lineRule="auto"/>
        <w:rPr>
          <w:rFonts w:ascii="Segoe UI" w:hAnsi="Segoe UI" w:cs="Segoe UI"/>
        </w:rPr>
      </w:pPr>
      <w:r w:rsidRPr="00185BE5">
        <w:rPr>
          <w:rFonts w:ascii="Segoe UI" w:hAnsi="Segoe UI" w:cs="Segoe UI"/>
        </w:rPr>
        <w:t>As populations of useful native plant species continue to dwindle on tribal and public lands, there is increasing need expressed by Native Americans to the NRCS Plant Material Centers (PMC) and field Offices to assist them in the re-establishment of culturally significant plants in various landscapes. Ethnobotanical projects involve increasing partnerships between NRCS offices, Native American tribes, public land agencies, and private landowners. NRCS Plant Material Specialists in different parts of the country have begun using their skills to assist tribes in propagating, out-planting, and managing populations of culturally significant plant species in reservation and rancheria settings. Some of the plants that the PMC's are working with are featured in PLANTS--native plants that are still vitally important to Native Americans to continue their traditions of basketry, ceremonies, preparing traditional foods, and other customs.</w:t>
      </w:r>
    </w:p>
    <w:p w14:paraId="3AC4724B" w14:textId="77777777" w:rsidR="00BA2009" w:rsidRPr="00185BE5" w:rsidRDefault="00BA2009" w:rsidP="00BA2009">
      <w:pPr>
        <w:spacing w:after="0" w:line="240" w:lineRule="auto"/>
      </w:pPr>
    </w:p>
    <w:p w14:paraId="1D618715" w14:textId="77777777" w:rsidR="00BA2009" w:rsidRPr="00185BE5" w:rsidRDefault="00BA2009" w:rsidP="00BA2009">
      <w:pPr>
        <w:spacing w:after="0" w:line="240" w:lineRule="auto"/>
        <w:rPr>
          <w:rFonts w:ascii="Segoe UI" w:hAnsi="Segoe UI" w:cs="Segoe UI"/>
          <w:b/>
          <w:bCs/>
        </w:rPr>
      </w:pPr>
      <w:r w:rsidRPr="00185BE5">
        <w:rPr>
          <w:rFonts w:ascii="Segoe UI" w:hAnsi="Segoe UI" w:cs="Segoe UI"/>
          <w:b/>
          <w:bCs/>
        </w:rPr>
        <w:t>What is Ethnoecology?</w:t>
      </w:r>
    </w:p>
    <w:p w14:paraId="4187F051" w14:textId="77777777" w:rsidR="00BA2009" w:rsidRPr="00185BE5" w:rsidRDefault="00BA2009" w:rsidP="00BA2009">
      <w:pPr>
        <w:spacing w:after="0" w:line="240" w:lineRule="auto"/>
        <w:rPr>
          <w:rFonts w:ascii="Segoe UI" w:hAnsi="Segoe UI" w:cs="Segoe UI"/>
        </w:rPr>
      </w:pPr>
    </w:p>
    <w:p w14:paraId="0AE90141" w14:textId="2E6CA926" w:rsidR="00BA2009" w:rsidRPr="00185BE5" w:rsidRDefault="00BA2009" w:rsidP="00BA2009">
      <w:pPr>
        <w:spacing w:after="0" w:line="240" w:lineRule="auto"/>
      </w:pPr>
      <w:r w:rsidRPr="00185BE5">
        <w:rPr>
          <w:rFonts w:ascii="Segoe UI" w:hAnsi="Segoe UI" w:cs="Segoe UI"/>
        </w:rPr>
        <w:t xml:space="preserve">Ethnobiology is the umbrella term for the study of human cultures and their interactions with other organisms. It includes ethnomycology (uses of mushrooms); ethnozoology (uses of wildlife); </w:t>
      </w:r>
      <w:proofErr w:type="spellStart"/>
      <w:r w:rsidRPr="00185BE5">
        <w:rPr>
          <w:rFonts w:ascii="Segoe UI" w:hAnsi="Segoe UI" w:cs="Segoe UI"/>
        </w:rPr>
        <w:t>ethnoentomology</w:t>
      </w:r>
      <w:proofErr w:type="spellEnd"/>
      <w:r w:rsidRPr="00185BE5">
        <w:rPr>
          <w:rFonts w:ascii="Segoe UI" w:hAnsi="Segoe UI" w:cs="Segoe UI"/>
        </w:rPr>
        <w:t xml:space="preserve"> (uses of insects) and ethnobotany (uses of plants), and ethnoecology.</w:t>
      </w:r>
      <w:r w:rsidRPr="00185BE5">
        <w:rPr>
          <w:rFonts w:ascii="Segoe UI" w:hAnsi="Segoe UI" w:cs="Segoe UI"/>
          <w:noProof/>
        </w:rPr>
        <mc:AlternateContent>
          <mc:Choice Requires="wps">
            <w:drawing>
              <wp:anchor distT="45720" distB="45720" distL="114300" distR="114300" simplePos="0" relativeHeight="251663360" behindDoc="0" locked="0" layoutInCell="1" allowOverlap="1" wp14:anchorId="23FAB930" wp14:editId="649F3C01">
                <wp:simplePos x="0" y="0"/>
                <wp:positionH relativeFrom="column">
                  <wp:posOffset>38100</wp:posOffset>
                </wp:positionH>
                <wp:positionV relativeFrom="paragraph">
                  <wp:posOffset>22860</wp:posOffset>
                </wp:positionV>
                <wp:extent cx="2124075" cy="3752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752850"/>
                        </a:xfrm>
                        <a:prstGeom prst="rect">
                          <a:avLst/>
                        </a:prstGeom>
                        <a:solidFill>
                          <a:srgbClr val="FFFFFF"/>
                        </a:solidFill>
                        <a:ln w="9525">
                          <a:solidFill>
                            <a:srgbClr val="000000"/>
                          </a:solidFill>
                          <a:miter lim="800000"/>
                          <a:headEnd/>
                          <a:tailEnd/>
                        </a:ln>
                      </wps:spPr>
                      <wps:txbx>
                        <w:txbxContent>
                          <w:p w14:paraId="7F199A66" w14:textId="77777777" w:rsidR="004D2620" w:rsidRDefault="004D2620" w:rsidP="00BA2009">
                            <w:r w:rsidRPr="00FA3CA1">
                              <w:rPr>
                                <w:rFonts w:ascii="Segoe UI" w:eastAsia="Times New Roman" w:hAnsi="Segoe UI" w:cs="Segoe UI"/>
                                <w:noProof/>
                              </w:rPr>
                              <w:drawing>
                                <wp:inline distT="0" distB="0" distL="0" distR="0" wp14:anchorId="7298EEB1" wp14:editId="7009F95A">
                                  <wp:extent cx="1905000" cy="2667000"/>
                                  <wp:effectExtent l="0" t="0" r="0" b="0"/>
                                  <wp:docPr id="20" name="Picture 20" descr="Salix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ix s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14:paraId="14454573"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Long straight shrub shoots of sumac (</w:t>
                            </w:r>
                            <w:r w:rsidRPr="00762AA9">
                              <w:rPr>
                                <w:rFonts w:ascii="Segoe UI" w:hAnsi="Segoe UI" w:cs="Segoe UI"/>
                                <w:i/>
                                <w:iCs/>
                                <w:sz w:val="14"/>
                                <w:szCs w:val="14"/>
                              </w:rPr>
                              <w:t>Rhus</w:t>
                            </w:r>
                            <w:r w:rsidRPr="00762AA9">
                              <w:rPr>
                                <w:rFonts w:ascii="Segoe UI" w:hAnsi="Segoe UI" w:cs="Segoe UI"/>
                                <w:sz w:val="14"/>
                                <w:szCs w:val="14"/>
                              </w:rPr>
                              <w:t xml:space="preserve"> spp.), willow (Salix spp.), deer brush (</w:t>
                            </w:r>
                            <w:r w:rsidRPr="00762AA9">
                              <w:rPr>
                                <w:rFonts w:ascii="Segoe UI" w:hAnsi="Segoe UI" w:cs="Segoe UI"/>
                                <w:i/>
                                <w:iCs/>
                                <w:sz w:val="14"/>
                                <w:szCs w:val="14"/>
                              </w:rPr>
                              <w:t>Ceanothus integerrimus</w:t>
                            </w:r>
                            <w:r w:rsidRPr="00762AA9">
                              <w:rPr>
                                <w:rFonts w:ascii="Segoe UI" w:hAnsi="Segoe UI" w:cs="Segoe UI"/>
                                <w:sz w:val="14"/>
                                <w:szCs w:val="14"/>
                              </w:rPr>
                              <w:t>), and redbud (</w:t>
                            </w:r>
                            <w:r w:rsidRPr="00762AA9">
                              <w:rPr>
                                <w:rFonts w:ascii="Segoe UI" w:hAnsi="Segoe UI" w:cs="Segoe UI"/>
                                <w:i/>
                                <w:iCs/>
                                <w:sz w:val="14"/>
                                <w:szCs w:val="14"/>
                              </w:rPr>
                              <w:t>Cercis occidentalis</w:t>
                            </w:r>
                            <w:r w:rsidRPr="00762AA9">
                              <w:rPr>
                                <w:rFonts w:ascii="Segoe UI" w:hAnsi="Segoe UI" w:cs="Segoe UI"/>
                                <w:sz w:val="14"/>
                                <w:szCs w:val="14"/>
                              </w:rPr>
                              <w:t>) are harvested by weavers in the West for prized basketry material, one or two years after pruning back the old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AB930" id="_x0000_s1032" type="#_x0000_t202" style="position:absolute;margin-left:3pt;margin-top:1.8pt;width:167.25pt;height:2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Ci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dUWKY&#10;Ro2exRDIWxhIEenprS8x6sliXBjwGENTqd4+Av/miYF1x8xW3DsHfSdYg+lN483s4uqI4yNI3X+E&#10;Bp9huwAJaGidjtwhGwTRUabDWZqYCsfDYlrM8ps5JRx9VzfzYjFP4mWsPF23zof3AjSJm4o61D7B&#10;s/2jDzEdVp5C4mselGw2UqlkuG29Vo7sGfbJJn2pghdhypC+orfzYj4y8FeIPH1/gtAyYMMrqSu6&#10;OAexMvL2zjSpHQOTatxjysociYzcjSyGoR6SZNcnfWpoDsisg7G/cR5x04H7QUmPvV1R/33HnKBE&#10;fTCozu10NovDkIzZ/KZAw1166ksPMxyhKhooGbfrkAYo8mbgHlVsZeI3yj1mckwZezbRfpyvOBSX&#10;dor69RdY/QQAAP//AwBQSwMEFAAGAAgAAAAhABpNdRbeAAAABwEAAA8AAABkcnMvZG93bnJldi54&#10;bWxMj8FOwzAQRO9I/IO1SFxQ60BS04ZsKoQEojdoEVzd2E0i7HWw3TT8PeYEx9GMZt5U68kaNmof&#10;ekcI1/MMmKbGqZ5ahLfd42wJLERJShpHGuFbB1jX52eVLJU70aset7FlqYRCKRG6GIeS89B02sow&#10;d4Om5B2ctzIm6VuuvDylcmv4TZYJbmVPaaGTg37odPO5PVqEZfE8foRN/vLeiINZxavb8enLI15e&#10;TPd3wKKe4l8YfvETOtSJae+OpAIzCCI9iQi5AJbcvMgWwPYIi1UhgNcV/89f/wAAAP//AwBQSwEC&#10;LQAUAAYACAAAACEAtoM4kv4AAADhAQAAEwAAAAAAAAAAAAAAAAAAAAAAW0NvbnRlbnRfVHlwZXNd&#10;LnhtbFBLAQItABQABgAIAAAAIQA4/SH/1gAAAJQBAAALAAAAAAAAAAAAAAAAAC8BAABfcmVscy8u&#10;cmVsc1BLAQItABQABgAIAAAAIQDDc3CiKAIAAE0EAAAOAAAAAAAAAAAAAAAAAC4CAABkcnMvZTJv&#10;RG9jLnhtbFBLAQItABQABgAIAAAAIQAaTXUW3gAAAAcBAAAPAAAAAAAAAAAAAAAAAIIEAABkcnMv&#10;ZG93bnJldi54bWxQSwUGAAAAAAQABADzAAAAjQUAAAAA&#10;">
                <v:textbox>
                  <w:txbxContent>
                    <w:p w14:paraId="7F199A66" w14:textId="77777777" w:rsidR="004D2620" w:rsidRDefault="004D2620" w:rsidP="00BA2009">
                      <w:r w:rsidRPr="00FA3CA1">
                        <w:rPr>
                          <w:rFonts w:ascii="Segoe UI" w:eastAsia="Times New Roman" w:hAnsi="Segoe UI" w:cs="Segoe UI"/>
                          <w:noProof/>
                        </w:rPr>
                        <w:drawing>
                          <wp:inline distT="0" distB="0" distL="0" distR="0" wp14:anchorId="7298EEB1" wp14:editId="7009F95A">
                            <wp:extent cx="1905000" cy="2667000"/>
                            <wp:effectExtent l="0" t="0" r="0" b="0"/>
                            <wp:docPr id="20" name="Picture 20" descr="Salix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ix s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14:paraId="14454573" w14:textId="77777777" w:rsidR="004D2620" w:rsidRPr="00762AA9" w:rsidRDefault="004D2620" w:rsidP="00BA2009">
                      <w:pPr>
                        <w:rPr>
                          <w:rFonts w:ascii="Segoe UI" w:hAnsi="Segoe UI" w:cs="Segoe UI"/>
                          <w:sz w:val="14"/>
                          <w:szCs w:val="14"/>
                        </w:rPr>
                      </w:pPr>
                      <w:r w:rsidRPr="00762AA9">
                        <w:rPr>
                          <w:rFonts w:ascii="Segoe UI" w:hAnsi="Segoe UI" w:cs="Segoe UI"/>
                          <w:sz w:val="14"/>
                          <w:szCs w:val="14"/>
                        </w:rPr>
                        <w:t>Long straight shrub shoots of sumac (</w:t>
                      </w:r>
                      <w:r w:rsidRPr="00762AA9">
                        <w:rPr>
                          <w:rFonts w:ascii="Segoe UI" w:hAnsi="Segoe UI" w:cs="Segoe UI"/>
                          <w:i/>
                          <w:iCs/>
                          <w:sz w:val="14"/>
                          <w:szCs w:val="14"/>
                        </w:rPr>
                        <w:t>Rhus</w:t>
                      </w:r>
                      <w:r w:rsidRPr="00762AA9">
                        <w:rPr>
                          <w:rFonts w:ascii="Segoe UI" w:hAnsi="Segoe UI" w:cs="Segoe UI"/>
                          <w:sz w:val="14"/>
                          <w:szCs w:val="14"/>
                        </w:rPr>
                        <w:t xml:space="preserve"> spp.), willow (Salix spp.), deer brush (</w:t>
                      </w:r>
                      <w:r w:rsidRPr="00762AA9">
                        <w:rPr>
                          <w:rFonts w:ascii="Segoe UI" w:hAnsi="Segoe UI" w:cs="Segoe UI"/>
                          <w:i/>
                          <w:iCs/>
                          <w:sz w:val="14"/>
                          <w:szCs w:val="14"/>
                        </w:rPr>
                        <w:t>Ceanothus integerrimus</w:t>
                      </w:r>
                      <w:r w:rsidRPr="00762AA9">
                        <w:rPr>
                          <w:rFonts w:ascii="Segoe UI" w:hAnsi="Segoe UI" w:cs="Segoe UI"/>
                          <w:sz w:val="14"/>
                          <w:szCs w:val="14"/>
                        </w:rPr>
                        <w:t>), and redbud (</w:t>
                      </w:r>
                      <w:r w:rsidRPr="00762AA9">
                        <w:rPr>
                          <w:rFonts w:ascii="Segoe UI" w:hAnsi="Segoe UI" w:cs="Segoe UI"/>
                          <w:i/>
                          <w:iCs/>
                          <w:sz w:val="14"/>
                          <w:szCs w:val="14"/>
                        </w:rPr>
                        <w:t>Cercis occidentalis</w:t>
                      </w:r>
                      <w:r w:rsidRPr="00762AA9">
                        <w:rPr>
                          <w:rFonts w:ascii="Segoe UI" w:hAnsi="Segoe UI" w:cs="Segoe UI"/>
                          <w:sz w:val="14"/>
                          <w:szCs w:val="14"/>
                        </w:rPr>
                        <w:t>) are harvested by weavers in the West for prized basketry material, one or two years after pruning back the old growth.</w:t>
                      </w:r>
                    </w:p>
                  </w:txbxContent>
                </v:textbox>
                <w10:wrap type="square"/>
              </v:shape>
            </w:pict>
          </mc:Fallback>
        </mc:AlternateContent>
      </w:r>
      <w:r w:rsidR="00F04F4C" w:rsidRPr="00185BE5">
        <w:rPr>
          <w:rFonts w:ascii="Segoe UI" w:hAnsi="Segoe UI" w:cs="Segoe UI"/>
        </w:rPr>
        <w:t xml:space="preserve"> </w:t>
      </w:r>
      <w:r w:rsidRPr="00185BE5">
        <w:rPr>
          <w:rFonts w:ascii="Segoe UI" w:hAnsi="Segoe UI" w:cs="Segoe UI"/>
        </w:rPr>
        <w:t xml:space="preserve">Ethnoecology explores how human groups see nature through a screen of beliefs, knowledge and purposes. It also investigates how humans use, manage and appropriate both biotic and non-biotic natural resources. Systems of production for food, basketry, cordage, medicines, etc. are studied directly in the field. </w:t>
      </w:r>
      <w:proofErr w:type="spellStart"/>
      <w:r w:rsidRPr="00185BE5">
        <w:rPr>
          <w:rFonts w:ascii="Segoe UI" w:hAnsi="Segoe UI" w:cs="Segoe UI"/>
        </w:rPr>
        <w:t>Ethnoecologists</w:t>
      </w:r>
      <w:proofErr w:type="spellEnd"/>
      <w:r w:rsidRPr="00185BE5">
        <w:rPr>
          <w:rFonts w:ascii="Segoe UI" w:hAnsi="Segoe UI" w:cs="Segoe UI"/>
        </w:rPr>
        <w:t xml:space="preserve"> record detailed information about the human behavior in these systems, such as their actual horticultural practices and harvesting strategies, and the traditional ecological knowledge upon which these systems are based. The </w:t>
      </w:r>
      <w:proofErr w:type="spellStart"/>
      <w:r w:rsidRPr="00185BE5">
        <w:rPr>
          <w:rFonts w:ascii="Segoe UI" w:hAnsi="Segoe UI" w:cs="Segoe UI"/>
        </w:rPr>
        <w:t>ethnoecologist</w:t>
      </w:r>
      <w:proofErr w:type="spellEnd"/>
      <w:r w:rsidRPr="00185BE5">
        <w:rPr>
          <w:rFonts w:ascii="Segoe UI" w:hAnsi="Segoe UI" w:cs="Segoe UI"/>
        </w:rPr>
        <w:t>, in addition to relying on ecological methods and concepts, draws</w:t>
      </w:r>
      <w:r w:rsidRPr="00185BE5">
        <w:t xml:space="preserve"> </w:t>
      </w:r>
      <w:r w:rsidRPr="00185BE5">
        <w:rPr>
          <w:rFonts w:ascii="Segoe UI" w:hAnsi="Segoe UI" w:cs="Segoe UI"/>
        </w:rPr>
        <w:t>upon linguistic, cognitive, and evolutionary theory and methods.</w:t>
      </w:r>
    </w:p>
    <w:p w14:paraId="27E1D92E" w14:textId="77777777" w:rsidR="00BA2009" w:rsidRPr="00185BE5" w:rsidRDefault="00BA2009" w:rsidP="00BA2009">
      <w:pPr>
        <w:spacing w:after="0" w:line="240" w:lineRule="auto"/>
      </w:pPr>
    </w:p>
    <w:p w14:paraId="462B84B2" w14:textId="6160AF7F" w:rsidR="00FD50E9" w:rsidRPr="00FD50E9" w:rsidRDefault="00FD50E9" w:rsidP="00FD50E9">
      <w:pPr>
        <w:rPr>
          <w:rFonts w:ascii="Arial" w:hAnsi="Arial" w:cs="Arial"/>
          <w:b/>
          <w:bCs/>
          <w:sz w:val="28"/>
          <w:szCs w:val="28"/>
        </w:rPr>
      </w:pPr>
      <w:bookmarkStart w:id="9" w:name="Data_Sources"/>
      <w:r w:rsidRPr="003B5886">
        <w:rPr>
          <w:rFonts w:ascii="Arial" w:hAnsi="Arial" w:cs="Arial"/>
          <w:b/>
          <w:bCs/>
          <w:sz w:val="28"/>
          <w:szCs w:val="28"/>
        </w:rPr>
        <w:lastRenderedPageBreak/>
        <w:t>Data Sources</w:t>
      </w:r>
      <w:bookmarkEnd w:id="9"/>
    </w:p>
    <w:p w14:paraId="0E8E861F" w14:textId="5F881949" w:rsidR="00FD50E9" w:rsidRPr="006174D8" w:rsidRDefault="00FD50E9" w:rsidP="00FD50E9">
      <w:pPr>
        <w:rPr>
          <w:rFonts w:ascii="Segoe UI" w:hAnsi="Segoe UI" w:cs="Segoe UI"/>
          <w:b/>
          <w:bCs/>
          <w:caps/>
        </w:rPr>
      </w:pPr>
      <w:r w:rsidRPr="006174D8">
        <w:rPr>
          <w:rFonts w:ascii="Segoe UI" w:hAnsi="Segoe UI" w:cs="Segoe UI"/>
          <w:b/>
          <w:bCs/>
          <w:caps/>
        </w:rPr>
        <w:t>N</w:t>
      </w:r>
      <w:r>
        <w:rPr>
          <w:rFonts w:ascii="Segoe UI" w:hAnsi="Segoe UI" w:cs="Segoe UI"/>
          <w:b/>
          <w:bCs/>
        </w:rPr>
        <w:t>omenclature</w:t>
      </w:r>
      <w:r w:rsidRPr="006174D8">
        <w:rPr>
          <w:rFonts w:ascii="Segoe UI" w:hAnsi="Segoe UI" w:cs="Segoe UI"/>
          <w:b/>
          <w:bCs/>
          <w:caps/>
        </w:rPr>
        <w:t xml:space="preserve"> </w:t>
      </w:r>
      <w:r>
        <w:rPr>
          <w:rFonts w:ascii="Segoe UI" w:hAnsi="Segoe UI" w:cs="Segoe UI"/>
          <w:b/>
          <w:bCs/>
        </w:rPr>
        <w:t>and T</w:t>
      </w:r>
      <w:r w:rsidRPr="00FD50E9">
        <w:rPr>
          <w:rFonts w:ascii="Segoe UI" w:hAnsi="Segoe UI" w:cs="Segoe UI"/>
          <w:b/>
          <w:bCs/>
        </w:rPr>
        <w:t>axonomy</w:t>
      </w:r>
    </w:p>
    <w:p w14:paraId="0CBC047E" w14:textId="77777777" w:rsidR="00FD50E9" w:rsidRPr="006174D8" w:rsidRDefault="00FD50E9" w:rsidP="00FD50E9">
      <w:pPr>
        <w:rPr>
          <w:rFonts w:ascii="Segoe UI" w:hAnsi="Segoe UI" w:cs="Segoe UI"/>
          <w:b/>
          <w:bCs/>
        </w:rPr>
      </w:pPr>
      <w:r w:rsidRPr="006174D8">
        <w:rPr>
          <w:rFonts w:ascii="Segoe UI" w:hAnsi="Segoe UI" w:cs="Segoe UI"/>
          <w:b/>
          <w:bCs/>
        </w:rPr>
        <w:t>Higher levels: families, orders, classes, divisions, kingdoms</w:t>
      </w:r>
    </w:p>
    <w:p w14:paraId="24051637" w14:textId="77777777" w:rsidR="00FD50E9" w:rsidRPr="006174D8" w:rsidRDefault="00FD50E9" w:rsidP="00FD50E9">
      <w:pPr>
        <w:rPr>
          <w:rFonts w:ascii="Segoe UI" w:hAnsi="Segoe UI" w:cs="Segoe UI"/>
        </w:rPr>
      </w:pPr>
      <w:r w:rsidRPr="006174D8">
        <w:rPr>
          <w:rFonts w:ascii="Segoe UI" w:hAnsi="Segoe UI" w:cs="Segoe UI"/>
        </w:rPr>
        <w:t xml:space="preserve">Plant kingdom (Kingdom Plantae): Raven, P.H., R.F. Evert and S. Eichhorn. 1986. </w:t>
      </w:r>
      <w:r w:rsidRPr="006174D8">
        <w:rPr>
          <w:rFonts w:ascii="Segoe UI" w:hAnsi="Segoe UI" w:cs="Segoe UI"/>
          <w:i/>
          <w:iCs/>
        </w:rPr>
        <w:t>Biology of plants</w:t>
      </w:r>
      <w:r w:rsidRPr="006174D8">
        <w:rPr>
          <w:rFonts w:ascii="Segoe UI" w:hAnsi="Segoe UI" w:cs="Segoe UI"/>
        </w:rPr>
        <w:t>, 4</w:t>
      </w:r>
      <w:r w:rsidRPr="006174D8">
        <w:rPr>
          <w:rFonts w:ascii="Segoe UI" w:hAnsi="Segoe UI" w:cs="Segoe UI"/>
          <w:vertAlign w:val="superscript"/>
        </w:rPr>
        <w:t>th</w:t>
      </w:r>
      <w:r w:rsidRPr="006174D8">
        <w:rPr>
          <w:rFonts w:ascii="Segoe UI" w:hAnsi="Segoe UI" w:cs="Segoe UI"/>
        </w:rPr>
        <w:t xml:space="preserve"> ed. Worth Publishers, New York.</w:t>
      </w:r>
    </w:p>
    <w:p w14:paraId="7231F78C" w14:textId="05FAF493" w:rsidR="00FD50E9" w:rsidRPr="006174D8" w:rsidRDefault="00FD50E9" w:rsidP="00FD50E9">
      <w:pPr>
        <w:ind w:left="720"/>
        <w:rPr>
          <w:rFonts w:ascii="Segoe UI" w:hAnsi="Segoe UI" w:cs="Segoe UI"/>
        </w:rPr>
      </w:pPr>
      <w:r w:rsidRPr="006174D8">
        <w:rPr>
          <w:rFonts w:ascii="Segoe UI" w:hAnsi="Segoe UI" w:cs="Segoe UI"/>
        </w:rPr>
        <w:t xml:space="preserve">Liverworts (Division </w:t>
      </w:r>
      <w:proofErr w:type="spellStart"/>
      <w:r w:rsidRPr="006174D8">
        <w:rPr>
          <w:rFonts w:ascii="Segoe UI" w:hAnsi="Segoe UI" w:cs="Segoe UI"/>
        </w:rPr>
        <w:t>Hepatophyta</w:t>
      </w:r>
      <w:proofErr w:type="spellEnd"/>
      <w:r w:rsidRPr="006174D8">
        <w:rPr>
          <w:rFonts w:ascii="Segoe UI" w:hAnsi="Segoe UI" w:cs="Segoe UI"/>
        </w:rPr>
        <w:t xml:space="preserve">) and hornworts (Division </w:t>
      </w:r>
      <w:proofErr w:type="spellStart"/>
      <w:r w:rsidRPr="006174D8">
        <w:rPr>
          <w:rFonts w:ascii="Segoe UI" w:hAnsi="Segoe UI" w:cs="Segoe UI"/>
        </w:rPr>
        <w:t>Anthocerotophyta</w:t>
      </w:r>
      <w:proofErr w:type="spellEnd"/>
      <w:r w:rsidRPr="006174D8">
        <w:rPr>
          <w:rFonts w:ascii="Segoe UI" w:hAnsi="Segoe UI" w:cs="Segoe UI"/>
        </w:rPr>
        <w:t xml:space="preserve">): Schuster, R. 1966. </w:t>
      </w:r>
      <w:proofErr w:type="spellStart"/>
      <w:r w:rsidRPr="006174D8">
        <w:rPr>
          <w:rFonts w:ascii="Segoe UI" w:hAnsi="Segoe UI" w:cs="Segoe UI"/>
          <w:i/>
          <w:iCs/>
        </w:rPr>
        <w:t>Hepaticae</w:t>
      </w:r>
      <w:proofErr w:type="spellEnd"/>
      <w:r w:rsidRPr="006174D8">
        <w:rPr>
          <w:rFonts w:ascii="Segoe UI" w:hAnsi="Segoe UI" w:cs="Segoe UI"/>
          <w:i/>
          <w:iCs/>
        </w:rPr>
        <w:t xml:space="preserve"> and </w:t>
      </w:r>
      <w:proofErr w:type="spellStart"/>
      <w:r w:rsidRPr="006174D8">
        <w:rPr>
          <w:rFonts w:ascii="Segoe UI" w:hAnsi="Segoe UI" w:cs="Segoe UI"/>
          <w:i/>
          <w:iCs/>
        </w:rPr>
        <w:t>Anthocerotae</w:t>
      </w:r>
      <w:proofErr w:type="spellEnd"/>
      <w:r w:rsidRPr="006174D8">
        <w:rPr>
          <w:rFonts w:ascii="Segoe UI" w:hAnsi="Segoe UI" w:cs="Segoe UI"/>
          <w:i/>
          <w:iCs/>
        </w:rPr>
        <w:t xml:space="preserve"> of North America</w:t>
      </w:r>
      <w:r w:rsidRPr="006174D8">
        <w:rPr>
          <w:rFonts w:ascii="Segoe UI" w:hAnsi="Segoe UI" w:cs="Segoe UI"/>
        </w:rPr>
        <w:t>, vol. 1. Columbia University Press, New York.</w:t>
      </w:r>
    </w:p>
    <w:p w14:paraId="01F29F36" w14:textId="78FF31C1" w:rsidR="00FD50E9" w:rsidRPr="006174D8" w:rsidRDefault="00FD50E9" w:rsidP="00FD50E9">
      <w:pPr>
        <w:ind w:left="720"/>
        <w:rPr>
          <w:rFonts w:ascii="Segoe UI" w:hAnsi="Segoe UI" w:cs="Segoe UI"/>
        </w:rPr>
      </w:pPr>
      <w:r w:rsidRPr="006174D8">
        <w:rPr>
          <w:rFonts w:ascii="Segoe UI" w:hAnsi="Segoe UI" w:cs="Segoe UI"/>
        </w:rPr>
        <w:t xml:space="preserve">Mosses (Division Bryophyta): Anderson, L.E., H.A. Crum, and W.R. Buck. 1990. List of the mosses of North America north of Mexico. </w:t>
      </w:r>
      <w:r w:rsidRPr="006174D8">
        <w:rPr>
          <w:rFonts w:ascii="Segoe UI" w:hAnsi="Segoe UI" w:cs="Segoe UI"/>
          <w:i/>
          <w:iCs/>
        </w:rPr>
        <w:t>The Bryologist</w:t>
      </w:r>
      <w:r w:rsidRPr="006174D8">
        <w:rPr>
          <w:rFonts w:ascii="Segoe UI" w:hAnsi="Segoe UI" w:cs="Segoe UI"/>
        </w:rPr>
        <w:t xml:space="preserve"> 93: 448-499.</w:t>
      </w:r>
    </w:p>
    <w:p w14:paraId="53D29D14" w14:textId="77777777" w:rsidR="00FD50E9" w:rsidRPr="006174D8" w:rsidRDefault="00FD50E9" w:rsidP="00FD50E9">
      <w:pPr>
        <w:ind w:left="720"/>
        <w:rPr>
          <w:rFonts w:ascii="Segoe UI" w:hAnsi="Segoe UI" w:cs="Segoe UI"/>
        </w:rPr>
      </w:pPr>
      <w:r w:rsidRPr="006174D8">
        <w:rPr>
          <w:rFonts w:ascii="Segoe UI" w:hAnsi="Segoe UI" w:cs="Segoe UI"/>
        </w:rPr>
        <w:t xml:space="preserve">Fern allies: Lycopods (Division </w:t>
      </w:r>
      <w:proofErr w:type="spellStart"/>
      <w:r w:rsidRPr="006174D8">
        <w:rPr>
          <w:rFonts w:ascii="Segoe UI" w:hAnsi="Segoe UI" w:cs="Segoe UI"/>
        </w:rPr>
        <w:t>Lycopodiophyta</w:t>
      </w:r>
      <w:proofErr w:type="spellEnd"/>
      <w:r w:rsidRPr="006174D8">
        <w:rPr>
          <w:rFonts w:ascii="Segoe UI" w:hAnsi="Segoe UI" w:cs="Segoe UI"/>
        </w:rPr>
        <w:t xml:space="preserve">), horsetails (Division </w:t>
      </w:r>
      <w:proofErr w:type="spellStart"/>
      <w:r w:rsidRPr="006174D8">
        <w:rPr>
          <w:rFonts w:ascii="Segoe UI" w:hAnsi="Segoe UI" w:cs="Segoe UI"/>
        </w:rPr>
        <w:t>Equisetophyta</w:t>
      </w:r>
      <w:proofErr w:type="spellEnd"/>
      <w:r w:rsidRPr="006174D8">
        <w:rPr>
          <w:rFonts w:ascii="Segoe UI" w:hAnsi="Segoe UI" w:cs="Segoe UI"/>
        </w:rPr>
        <w:t xml:space="preserve">), and </w:t>
      </w:r>
      <w:proofErr w:type="spellStart"/>
      <w:r w:rsidRPr="006174D8">
        <w:rPr>
          <w:rFonts w:ascii="Segoe UI" w:hAnsi="Segoe UI" w:cs="Segoe UI"/>
        </w:rPr>
        <w:t>whiskferns</w:t>
      </w:r>
      <w:proofErr w:type="spellEnd"/>
      <w:r w:rsidRPr="006174D8">
        <w:rPr>
          <w:rFonts w:ascii="Segoe UI" w:hAnsi="Segoe UI" w:cs="Segoe UI"/>
        </w:rPr>
        <w:t xml:space="preserve"> (Division </w:t>
      </w:r>
      <w:proofErr w:type="spellStart"/>
      <w:r w:rsidRPr="006174D8">
        <w:rPr>
          <w:rFonts w:ascii="Segoe UI" w:hAnsi="Segoe UI" w:cs="Segoe UI"/>
        </w:rPr>
        <w:t>Psilophyta</w:t>
      </w:r>
      <w:proofErr w:type="spellEnd"/>
      <w:r w:rsidRPr="006174D8">
        <w:rPr>
          <w:rFonts w:ascii="Segoe UI" w:hAnsi="Segoe UI" w:cs="Segoe UI"/>
        </w:rPr>
        <w:t xml:space="preserve">): Gifford, E.M., and A.S. Foster. 1989. </w:t>
      </w:r>
      <w:r w:rsidRPr="006174D8">
        <w:rPr>
          <w:rFonts w:ascii="Segoe UI" w:hAnsi="Segoe UI" w:cs="Segoe UI"/>
          <w:i/>
          <w:iCs/>
        </w:rPr>
        <w:t>Morphology and evolution of vascular plants</w:t>
      </w:r>
      <w:r w:rsidRPr="006174D8">
        <w:rPr>
          <w:rFonts w:ascii="Segoe UI" w:hAnsi="Segoe UI" w:cs="Segoe UI"/>
        </w:rPr>
        <w:t>, 3</w:t>
      </w:r>
      <w:r w:rsidRPr="006174D8">
        <w:rPr>
          <w:rFonts w:ascii="Segoe UI" w:hAnsi="Segoe UI" w:cs="Segoe UI"/>
          <w:vertAlign w:val="superscript"/>
        </w:rPr>
        <w:t>rd</w:t>
      </w:r>
      <w:r w:rsidRPr="006174D8">
        <w:rPr>
          <w:rFonts w:ascii="Segoe UI" w:hAnsi="Segoe UI" w:cs="Segoe UI"/>
        </w:rPr>
        <w:t xml:space="preserve"> ed. W.H. Freeman and Co., New York.</w:t>
      </w:r>
    </w:p>
    <w:p w14:paraId="51E0E687" w14:textId="0B13D403" w:rsidR="00FD50E9" w:rsidRPr="006174D8" w:rsidRDefault="00FD50E9" w:rsidP="00FD50E9">
      <w:pPr>
        <w:ind w:left="720"/>
        <w:rPr>
          <w:rFonts w:ascii="Segoe UI" w:hAnsi="Segoe UI" w:cs="Segoe UI"/>
        </w:rPr>
      </w:pPr>
      <w:r w:rsidRPr="006174D8">
        <w:rPr>
          <w:rFonts w:ascii="Segoe UI" w:hAnsi="Segoe UI" w:cs="Segoe UI"/>
        </w:rPr>
        <w:t xml:space="preserve">Ferns (Division </w:t>
      </w:r>
      <w:proofErr w:type="spellStart"/>
      <w:r w:rsidRPr="006174D8">
        <w:rPr>
          <w:rFonts w:ascii="Segoe UI" w:hAnsi="Segoe UI" w:cs="Segoe UI"/>
        </w:rPr>
        <w:t>Pteridophyta</w:t>
      </w:r>
      <w:proofErr w:type="spellEnd"/>
      <w:r w:rsidRPr="006174D8">
        <w:rPr>
          <w:rFonts w:ascii="Segoe UI" w:hAnsi="Segoe UI" w:cs="Segoe UI"/>
        </w:rPr>
        <w:t xml:space="preserve">): Tryon, R.M., and A.F. Tryon. 1982. </w:t>
      </w:r>
      <w:r w:rsidRPr="006174D8">
        <w:rPr>
          <w:rFonts w:ascii="Segoe UI" w:hAnsi="Segoe UI" w:cs="Segoe UI"/>
          <w:i/>
          <w:iCs/>
        </w:rPr>
        <w:t>Ferns and allied plants.</w:t>
      </w:r>
      <w:r w:rsidRPr="006174D8">
        <w:rPr>
          <w:rFonts w:ascii="Segoe UI" w:hAnsi="Segoe UI" w:cs="Segoe UI"/>
        </w:rPr>
        <w:t xml:space="preserve"> Springer-Verlag, New York.</w:t>
      </w:r>
    </w:p>
    <w:p w14:paraId="3BF8A6DB" w14:textId="77777777" w:rsidR="00FD50E9" w:rsidRPr="006174D8" w:rsidRDefault="00FD50E9" w:rsidP="00FD50E9">
      <w:pPr>
        <w:ind w:left="720"/>
        <w:rPr>
          <w:rFonts w:ascii="Segoe UI" w:hAnsi="Segoe UI" w:cs="Segoe UI"/>
        </w:rPr>
      </w:pPr>
      <w:r w:rsidRPr="006174D8">
        <w:rPr>
          <w:rFonts w:ascii="Segoe UI" w:hAnsi="Segoe UI" w:cs="Segoe UI"/>
        </w:rPr>
        <w:t xml:space="preserve">Gymnosperms: Cycads (Division </w:t>
      </w:r>
      <w:proofErr w:type="spellStart"/>
      <w:r w:rsidRPr="006174D8">
        <w:rPr>
          <w:rFonts w:ascii="Segoe UI" w:hAnsi="Segoe UI" w:cs="Segoe UI"/>
        </w:rPr>
        <w:t>Cycadophyta</w:t>
      </w:r>
      <w:proofErr w:type="spellEnd"/>
      <w:r w:rsidRPr="006174D8">
        <w:rPr>
          <w:rFonts w:ascii="Segoe UI" w:hAnsi="Segoe UI" w:cs="Segoe UI"/>
        </w:rPr>
        <w:t xml:space="preserve">), </w:t>
      </w:r>
      <w:proofErr w:type="spellStart"/>
      <w:r w:rsidRPr="006174D8">
        <w:rPr>
          <w:rFonts w:ascii="Segoe UI" w:hAnsi="Segoe UI" w:cs="Segoe UI"/>
        </w:rPr>
        <w:t>ginkgos</w:t>
      </w:r>
      <w:proofErr w:type="spellEnd"/>
      <w:r w:rsidRPr="006174D8">
        <w:rPr>
          <w:rFonts w:ascii="Segoe UI" w:hAnsi="Segoe UI" w:cs="Segoe UI"/>
        </w:rPr>
        <w:t xml:space="preserve"> (Division </w:t>
      </w:r>
      <w:proofErr w:type="spellStart"/>
      <w:r w:rsidRPr="006174D8">
        <w:rPr>
          <w:rFonts w:ascii="Segoe UI" w:hAnsi="Segoe UI" w:cs="Segoe UI"/>
        </w:rPr>
        <w:t>Ginkgophyta</w:t>
      </w:r>
      <w:proofErr w:type="spellEnd"/>
      <w:r w:rsidRPr="006174D8">
        <w:rPr>
          <w:rFonts w:ascii="Segoe UI" w:hAnsi="Segoe UI" w:cs="Segoe UI"/>
        </w:rPr>
        <w:t xml:space="preserve">), conifers (Division </w:t>
      </w:r>
      <w:proofErr w:type="spellStart"/>
      <w:r w:rsidRPr="006174D8">
        <w:rPr>
          <w:rFonts w:ascii="Segoe UI" w:hAnsi="Segoe UI" w:cs="Segoe UI"/>
        </w:rPr>
        <w:t>Coniferophyta</w:t>
      </w:r>
      <w:proofErr w:type="spellEnd"/>
      <w:r w:rsidRPr="006174D8">
        <w:rPr>
          <w:rFonts w:ascii="Segoe UI" w:hAnsi="Segoe UI" w:cs="Segoe UI"/>
        </w:rPr>
        <w:t xml:space="preserve">), and </w:t>
      </w:r>
      <w:proofErr w:type="spellStart"/>
      <w:r w:rsidRPr="006174D8">
        <w:rPr>
          <w:rFonts w:ascii="Segoe UI" w:hAnsi="Segoe UI" w:cs="Segoe UI"/>
        </w:rPr>
        <w:t>gnetophytes</w:t>
      </w:r>
      <w:proofErr w:type="spellEnd"/>
      <w:r w:rsidRPr="006174D8">
        <w:rPr>
          <w:rFonts w:ascii="Segoe UI" w:hAnsi="Segoe UI" w:cs="Segoe UI"/>
        </w:rPr>
        <w:t xml:space="preserve"> (Division </w:t>
      </w:r>
      <w:proofErr w:type="spellStart"/>
      <w:r w:rsidRPr="006174D8">
        <w:rPr>
          <w:rFonts w:ascii="Segoe UI" w:hAnsi="Segoe UI" w:cs="Segoe UI"/>
        </w:rPr>
        <w:t>Gnetophyta</w:t>
      </w:r>
      <w:proofErr w:type="spellEnd"/>
      <w:r w:rsidRPr="006174D8">
        <w:rPr>
          <w:rFonts w:ascii="Segoe UI" w:hAnsi="Segoe UI" w:cs="Segoe UI"/>
        </w:rPr>
        <w:t xml:space="preserve">): Gifford, E.M., and A.S. Foster. 1989. </w:t>
      </w:r>
      <w:r w:rsidRPr="006174D8">
        <w:rPr>
          <w:rFonts w:ascii="Segoe UI" w:hAnsi="Segoe UI" w:cs="Segoe UI"/>
          <w:i/>
          <w:iCs/>
        </w:rPr>
        <w:t>Morphology and evolution of vascular plants</w:t>
      </w:r>
      <w:r w:rsidRPr="006174D8">
        <w:rPr>
          <w:rFonts w:ascii="Segoe UI" w:hAnsi="Segoe UI" w:cs="Segoe UI"/>
        </w:rPr>
        <w:t>, 3</w:t>
      </w:r>
      <w:r w:rsidRPr="006174D8">
        <w:rPr>
          <w:rFonts w:ascii="Segoe UI" w:hAnsi="Segoe UI" w:cs="Segoe UI"/>
          <w:vertAlign w:val="superscript"/>
        </w:rPr>
        <w:t>rd</w:t>
      </w:r>
      <w:r w:rsidRPr="006174D8">
        <w:rPr>
          <w:rFonts w:ascii="Segoe UI" w:hAnsi="Segoe UI" w:cs="Segoe UI"/>
        </w:rPr>
        <w:t xml:space="preserve"> ed. W.H. Freeman and Co., New York.</w:t>
      </w:r>
    </w:p>
    <w:p w14:paraId="4D25E2EB" w14:textId="3B6EE670" w:rsidR="00FD50E9" w:rsidRPr="006174D8" w:rsidRDefault="00FD50E9" w:rsidP="00FD50E9">
      <w:pPr>
        <w:ind w:left="720"/>
        <w:rPr>
          <w:rFonts w:ascii="Segoe UI" w:hAnsi="Segoe UI" w:cs="Segoe UI"/>
        </w:rPr>
      </w:pPr>
      <w:r w:rsidRPr="006174D8">
        <w:rPr>
          <w:rFonts w:ascii="Segoe UI" w:hAnsi="Segoe UI" w:cs="Segoe UI"/>
        </w:rPr>
        <w:t xml:space="preserve">Flowering plants (Division </w:t>
      </w:r>
      <w:proofErr w:type="spellStart"/>
      <w:r w:rsidRPr="006174D8">
        <w:rPr>
          <w:rFonts w:ascii="Segoe UI" w:hAnsi="Segoe UI" w:cs="Segoe UI"/>
        </w:rPr>
        <w:t>Magnoliophyta</w:t>
      </w:r>
      <w:proofErr w:type="spellEnd"/>
      <w:r w:rsidRPr="006174D8">
        <w:rPr>
          <w:rFonts w:ascii="Segoe UI" w:hAnsi="Segoe UI" w:cs="Segoe UI"/>
        </w:rPr>
        <w:t xml:space="preserve">): Cronquist, A. 1981. </w:t>
      </w:r>
      <w:r w:rsidRPr="006174D8">
        <w:rPr>
          <w:rStyle w:val="Emphasis"/>
          <w:rFonts w:ascii="Segoe UI" w:hAnsi="Segoe UI" w:cs="Segoe UI"/>
        </w:rPr>
        <w:t>An integrated system of classification of flowering plants</w:t>
      </w:r>
      <w:r w:rsidRPr="006174D8">
        <w:rPr>
          <w:rFonts w:ascii="Segoe UI" w:hAnsi="Segoe UI" w:cs="Segoe UI"/>
        </w:rPr>
        <w:t>. The New York Botanical Garden. Columbia University Press, New York.</w:t>
      </w:r>
    </w:p>
    <w:p w14:paraId="417F3686" w14:textId="47518B01" w:rsidR="00FD50E9" w:rsidRPr="006174D8" w:rsidRDefault="00FD50E9" w:rsidP="00FD50E9">
      <w:pPr>
        <w:rPr>
          <w:rFonts w:ascii="Segoe UI" w:hAnsi="Segoe UI" w:cs="Segoe UI"/>
        </w:rPr>
      </w:pPr>
      <w:r w:rsidRPr="006174D8">
        <w:rPr>
          <w:rFonts w:ascii="Segoe UI" w:hAnsi="Segoe UI" w:cs="Segoe UI"/>
        </w:rPr>
        <w:t xml:space="preserve">Fungus kingdom (Kingdom Fungi): Hawksworth, D.L., P.M. Kirk, B.C. Sutton, and D.M. Pegler. 1995. Ainsworth &amp; </w:t>
      </w:r>
      <w:proofErr w:type="spellStart"/>
      <w:r w:rsidRPr="006174D8">
        <w:rPr>
          <w:rFonts w:ascii="Segoe UI" w:hAnsi="Segoe UI" w:cs="Segoe UI"/>
        </w:rPr>
        <w:t>Bisby’s</w:t>
      </w:r>
      <w:proofErr w:type="spellEnd"/>
      <w:r w:rsidRPr="006174D8">
        <w:rPr>
          <w:rFonts w:ascii="Segoe UI" w:hAnsi="Segoe UI" w:cs="Segoe UI"/>
        </w:rPr>
        <w:t xml:space="preserve"> dictionary of the fungi, 8</w:t>
      </w:r>
      <w:r w:rsidRPr="006174D8">
        <w:rPr>
          <w:rFonts w:ascii="Segoe UI" w:hAnsi="Segoe UI" w:cs="Segoe UI"/>
          <w:vertAlign w:val="superscript"/>
        </w:rPr>
        <w:t>th</w:t>
      </w:r>
      <w:r w:rsidRPr="006174D8">
        <w:rPr>
          <w:rFonts w:ascii="Segoe UI" w:hAnsi="Segoe UI" w:cs="Segoe UI"/>
        </w:rPr>
        <w:t xml:space="preserve"> ed. CAB International, Wallingford, UK. </w:t>
      </w:r>
    </w:p>
    <w:p w14:paraId="485B94C3" w14:textId="77777777" w:rsidR="00FD50E9" w:rsidRPr="006174D8" w:rsidRDefault="00FD50E9" w:rsidP="00FD50E9">
      <w:pPr>
        <w:rPr>
          <w:rFonts w:ascii="Segoe UI" w:hAnsi="Segoe UI" w:cs="Segoe UI"/>
        </w:rPr>
      </w:pPr>
      <w:r w:rsidRPr="006174D8">
        <w:rPr>
          <w:rFonts w:ascii="Segoe UI" w:hAnsi="Segoe UI" w:cs="Segoe UI"/>
        </w:rPr>
        <w:t>Using the sources above, Mark Skinner and Dieter Wilkin developed the higher-level classification used in PLANTS.</w:t>
      </w:r>
    </w:p>
    <w:p w14:paraId="7C66CDC2" w14:textId="77777777" w:rsidR="00FD50E9" w:rsidRPr="006174D8" w:rsidRDefault="00FD50E9" w:rsidP="00FD50E9">
      <w:pPr>
        <w:rPr>
          <w:rFonts w:ascii="Segoe UI" w:hAnsi="Segoe UI" w:cs="Segoe UI"/>
          <w:b/>
          <w:bCs/>
        </w:rPr>
      </w:pPr>
      <w:r w:rsidRPr="006174D8">
        <w:rPr>
          <w:rFonts w:ascii="Segoe UI" w:hAnsi="Segoe UI" w:cs="Segoe UI"/>
          <w:b/>
          <w:bCs/>
        </w:rPr>
        <w:t>Lower levels: genera, species</w:t>
      </w:r>
    </w:p>
    <w:p w14:paraId="0EF09247" w14:textId="5F3ED294" w:rsidR="00FD50E9" w:rsidRPr="006174D8" w:rsidRDefault="00FD50E9" w:rsidP="00FD50E9">
      <w:pPr>
        <w:rPr>
          <w:rFonts w:ascii="Segoe UI" w:hAnsi="Segoe UI" w:cs="Segoe UI"/>
        </w:rPr>
      </w:pPr>
      <w:r w:rsidRPr="006174D8">
        <w:rPr>
          <w:rFonts w:ascii="Segoe UI" w:hAnsi="Segoe UI" w:cs="Segoe UI"/>
        </w:rPr>
        <w:t xml:space="preserve">See our </w:t>
      </w:r>
      <w:r w:rsidRPr="00A21311">
        <w:rPr>
          <w:rFonts w:ascii="Segoe UI" w:hAnsi="Segoe UI" w:cs="Segoe UI"/>
          <w:color w:val="0563C1"/>
          <w:u w:val="single"/>
        </w:rPr>
        <w:t>Data Partners</w:t>
      </w:r>
      <w:r w:rsidRPr="006174D8">
        <w:rPr>
          <w:rFonts w:ascii="Segoe UI" w:hAnsi="Segoe UI" w:cs="Segoe UI"/>
        </w:rPr>
        <w:t xml:space="preserve"> page for our sources of names of genera and species. The National Plant Data Team continuously reviews and updates these data.</w:t>
      </w:r>
    </w:p>
    <w:p w14:paraId="3E285894" w14:textId="77777777" w:rsidR="00FD50E9" w:rsidRPr="00FD50E9" w:rsidRDefault="00FD50E9" w:rsidP="00FD50E9">
      <w:pPr>
        <w:rPr>
          <w:rFonts w:ascii="Segoe UI" w:hAnsi="Segoe UI" w:cs="Segoe UI"/>
          <w:b/>
          <w:bCs/>
        </w:rPr>
      </w:pPr>
      <w:r w:rsidRPr="00FD50E9">
        <w:rPr>
          <w:rFonts w:ascii="Segoe UI" w:hAnsi="Segoe UI" w:cs="Segoe UI"/>
          <w:b/>
          <w:bCs/>
        </w:rPr>
        <w:t>Distribution, Duration, Growth Habit, Nativity</w:t>
      </w:r>
    </w:p>
    <w:p w14:paraId="2CDAF4BE" w14:textId="794E211B" w:rsidR="00FD50E9" w:rsidRPr="006174D8" w:rsidRDefault="00FD50E9" w:rsidP="00FD50E9">
      <w:pPr>
        <w:rPr>
          <w:rFonts w:ascii="Segoe UI" w:hAnsi="Segoe UI" w:cs="Segoe UI"/>
        </w:rPr>
      </w:pPr>
      <w:r w:rsidRPr="006174D8">
        <w:rPr>
          <w:rFonts w:ascii="Segoe UI" w:hAnsi="Segoe UI" w:cs="Segoe UI"/>
        </w:rPr>
        <w:t xml:space="preserve">The Sources tab on each plant Profile Page lists our sources of distribution data. Most of our distribution data comes from published books and papers. Some data are from published or </w:t>
      </w:r>
      <w:r w:rsidRPr="006174D8">
        <w:rPr>
          <w:rFonts w:ascii="Segoe UI" w:hAnsi="Segoe UI" w:cs="Segoe UI"/>
        </w:rPr>
        <w:lastRenderedPageBreak/>
        <w:t>unpublished databases, including databases of herbarium specimens. A small part of our distribution data comes from personal observations.</w:t>
      </w:r>
    </w:p>
    <w:p w14:paraId="66EBE1BB" w14:textId="275DCCB7" w:rsidR="00FD50E9" w:rsidRPr="006174D8" w:rsidRDefault="00FD50E9" w:rsidP="00FD50E9">
      <w:pPr>
        <w:rPr>
          <w:rFonts w:ascii="Segoe UI" w:hAnsi="Segoe UI" w:cs="Segoe UI"/>
        </w:rPr>
      </w:pPr>
      <w:r w:rsidRPr="006174D8">
        <w:rPr>
          <w:rFonts w:ascii="Segoe UI" w:hAnsi="Segoe UI" w:cs="Segoe UI"/>
        </w:rPr>
        <w:t xml:space="preserve">John </w:t>
      </w:r>
      <w:proofErr w:type="spellStart"/>
      <w:r w:rsidRPr="006174D8">
        <w:rPr>
          <w:rFonts w:ascii="Segoe UI" w:hAnsi="Segoe UI" w:cs="Segoe UI"/>
        </w:rPr>
        <w:t>Kartesz</w:t>
      </w:r>
      <w:proofErr w:type="spellEnd"/>
      <w:r w:rsidRPr="006174D8">
        <w:rPr>
          <w:rFonts w:ascii="Segoe UI" w:hAnsi="Segoe UI" w:cs="Segoe UI"/>
        </w:rPr>
        <w:t xml:space="preserve">, </w:t>
      </w:r>
      <w:hyperlink r:id="rId16" w:history="1">
        <w:r w:rsidRPr="00A21311">
          <w:rPr>
            <w:rStyle w:val="Hyperlink"/>
            <w:rFonts w:ascii="Segoe UI" w:hAnsi="Segoe UI" w:cs="Segoe UI"/>
            <w:color w:val="0563C1"/>
            <w:u w:val="single"/>
          </w:rPr>
          <w:t>Biota of North America Program</w:t>
        </w:r>
      </w:hyperlink>
      <w:r w:rsidRPr="006174D8">
        <w:rPr>
          <w:rFonts w:ascii="Segoe UI" w:hAnsi="Segoe UI" w:cs="Segoe UI"/>
        </w:rPr>
        <w:t xml:space="preserve">, collected and provided the original state and county distribution data and the duration, growth habit, and native status data used in PLANTS. Luc </w:t>
      </w:r>
      <w:proofErr w:type="spellStart"/>
      <w:r w:rsidRPr="006174D8">
        <w:rPr>
          <w:rFonts w:ascii="Segoe UI" w:hAnsi="Segoe UI" w:cs="Segoe UI"/>
        </w:rPr>
        <w:t>Brouillet</w:t>
      </w:r>
      <w:proofErr w:type="spellEnd"/>
      <w:r w:rsidRPr="006174D8">
        <w:rPr>
          <w:rFonts w:ascii="Segoe UI" w:hAnsi="Segoe UI" w:cs="Segoe UI"/>
        </w:rPr>
        <w:t xml:space="preserve"> (</w:t>
      </w:r>
      <w:proofErr w:type="spellStart"/>
      <w:r w:rsidRPr="006174D8">
        <w:rPr>
          <w:rFonts w:ascii="Segoe UI" w:hAnsi="Segoe UI" w:cs="Segoe UI"/>
        </w:rPr>
        <w:t>Université</w:t>
      </w:r>
      <w:proofErr w:type="spellEnd"/>
      <w:r w:rsidRPr="006174D8">
        <w:rPr>
          <w:rFonts w:ascii="Segoe UI" w:hAnsi="Segoe UI" w:cs="Segoe UI"/>
        </w:rPr>
        <w:t xml:space="preserve"> de Montréal) and Canadian colleagues generously donated Canadian vascular plant distributions and attributes in 2006. The National Plant Data Team continuously reviews and updates these data.</w:t>
      </w:r>
    </w:p>
    <w:p w14:paraId="023FB26E" w14:textId="4917411D" w:rsidR="00FD50E9" w:rsidRPr="006174D8" w:rsidRDefault="00FD50E9" w:rsidP="00FD50E9">
      <w:pPr>
        <w:rPr>
          <w:rFonts w:ascii="Segoe UI" w:hAnsi="Segoe UI" w:cs="Segoe UI"/>
          <w:b/>
          <w:bCs/>
        </w:rPr>
      </w:pPr>
      <w:r w:rsidRPr="006174D8">
        <w:rPr>
          <w:rFonts w:ascii="Segoe UI" w:hAnsi="Segoe UI" w:cs="Segoe UI"/>
          <w:b/>
          <w:bCs/>
        </w:rPr>
        <w:t>I</w:t>
      </w:r>
      <w:r>
        <w:rPr>
          <w:rFonts w:ascii="Segoe UI" w:hAnsi="Segoe UI" w:cs="Segoe UI"/>
          <w:b/>
          <w:bCs/>
        </w:rPr>
        <w:t>mages</w:t>
      </w:r>
    </w:p>
    <w:p w14:paraId="60ACE43A" w14:textId="59D1100D" w:rsidR="00FD50E9" w:rsidRPr="006174D8" w:rsidRDefault="00FD50E9" w:rsidP="00FD50E9">
      <w:pPr>
        <w:rPr>
          <w:rFonts w:ascii="Segoe UI" w:hAnsi="Segoe UI" w:cs="Segoe UI"/>
        </w:rPr>
      </w:pPr>
      <w:r w:rsidRPr="006174D8">
        <w:rPr>
          <w:rFonts w:ascii="Segoe UI" w:hAnsi="Segoe UI" w:cs="Segoe UI"/>
        </w:rPr>
        <w:t xml:space="preserve">The Images tab on each plant Profile Page shows the source of each image. You may also use the </w:t>
      </w:r>
      <w:r w:rsidRPr="00A21311">
        <w:rPr>
          <w:rFonts w:ascii="Segoe UI" w:hAnsi="Segoe UI" w:cs="Segoe UI"/>
          <w:color w:val="0563C1"/>
          <w:u w:val="single"/>
        </w:rPr>
        <w:t>Image Search</w:t>
      </w:r>
      <w:r w:rsidRPr="00A21311">
        <w:rPr>
          <w:rFonts w:ascii="Segoe UI" w:hAnsi="Segoe UI" w:cs="Segoe UI"/>
          <w:color w:val="0563C1"/>
        </w:rPr>
        <w:t xml:space="preserve"> </w:t>
      </w:r>
      <w:r w:rsidRPr="006174D8">
        <w:rPr>
          <w:rFonts w:ascii="Segoe UI" w:hAnsi="Segoe UI" w:cs="Segoe UI"/>
        </w:rPr>
        <w:t>to find images by the artists who created them.</w:t>
      </w:r>
    </w:p>
    <w:p w14:paraId="63BC5CBD" w14:textId="77777777" w:rsidR="00FD50E9" w:rsidRPr="00FD50E9" w:rsidRDefault="00FD50E9" w:rsidP="00FD50E9">
      <w:pPr>
        <w:rPr>
          <w:rFonts w:ascii="Segoe UI" w:hAnsi="Segoe UI" w:cs="Segoe UI"/>
          <w:b/>
          <w:bCs/>
        </w:rPr>
      </w:pPr>
      <w:r w:rsidRPr="00FD50E9">
        <w:rPr>
          <w:rFonts w:ascii="Segoe UI" w:hAnsi="Segoe UI" w:cs="Segoe UI"/>
          <w:b/>
          <w:bCs/>
        </w:rPr>
        <w:t>Conservation Plant Characteristics</w:t>
      </w:r>
    </w:p>
    <w:p w14:paraId="4C3E9D12" w14:textId="19BE4BBE" w:rsidR="00FD50E9" w:rsidRPr="006174D8" w:rsidRDefault="00FD50E9" w:rsidP="00FD50E9">
      <w:pPr>
        <w:rPr>
          <w:rFonts w:ascii="Segoe UI" w:hAnsi="Segoe UI" w:cs="Segoe UI"/>
        </w:rPr>
      </w:pPr>
      <w:r w:rsidRPr="006174D8">
        <w:rPr>
          <w:rFonts w:ascii="Segoe UI" w:hAnsi="Segoe UI" w:cs="Segoe UI"/>
        </w:rPr>
        <w:t xml:space="preserve">These data were gathered from the scientific literature, gray literature, agency documents, and the knowledge of plant specialists. They were used in the former </w:t>
      </w:r>
      <w:proofErr w:type="spellStart"/>
      <w:r w:rsidRPr="006174D8">
        <w:rPr>
          <w:rFonts w:ascii="Segoe UI" w:hAnsi="Segoe UI" w:cs="Segoe UI"/>
        </w:rPr>
        <w:t>VegSpec</w:t>
      </w:r>
      <w:proofErr w:type="spellEnd"/>
      <w:r w:rsidRPr="006174D8">
        <w:rPr>
          <w:rFonts w:ascii="Segoe UI" w:hAnsi="Segoe UI" w:cs="Segoe UI"/>
        </w:rPr>
        <w:t xml:space="preserve"> application, a web-based decision support system that helped land managers plan and design natural resource conservation plantings. NRCS staff developed this information. It was supplemented by the USGS Wetland Research Center.</w:t>
      </w:r>
    </w:p>
    <w:p w14:paraId="191C9049" w14:textId="21B169C6" w:rsidR="00FD50E9" w:rsidRPr="006174D8" w:rsidRDefault="00FD50E9" w:rsidP="00FD50E9">
      <w:pPr>
        <w:rPr>
          <w:rFonts w:ascii="Segoe UI" w:hAnsi="Segoe UI" w:cs="Segoe UI"/>
          <w:b/>
          <w:bCs/>
        </w:rPr>
      </w:pPr>
      <w:r>
        <w:rPr>
          <w:rFonts w:ascii="Segoe UI" w:hAnsi="Segoe UI" w:cs="Segoe UI"/>
          <w:b/>
          <w:bCs/>
        </w:rPr>
        <w:t>Endangered, Threatened, and Rarity</w:t>
      </w:r>
      <w:r w:rsidRPr="006174D8">
        <w:rPr>
          <w:rFonts w:ascii="Segoe UI" w:hAnsi="Segoe UI" w:cs="Segoe UI"/>
          <w:b/>
          <w:bCs/>
        </w:rPr>
        <w:t xml:space="preserve"> S</w:t>
      </w:r>
      <w:r>
        <w:rPr>
          <w:rFonts w:ascii="Segoe UI" w:hAnsi="Segoe UI" w:cs="Segoe UI"/>
          <w:b/>
          <w:bCs/>
        </w:rPr>
        <w:t>tatus</w:t>
      </w:r>
    </w:p>
    <w:p w14:paraId="77D804B4" w14:textId="77777777" w:rsidR="00FD50E9" w:rsidRPr="006174D8" w:rsidRDefault="00FD50E9" w:rsidP="00FD50E9">
      <w:pPr>
        <w:rPr>
          <w:rFonts w:ascii="Segoe UI" w:hAnsi="Segoe UI" w:cs="Segoe UI"/>
        </w:rPr>
      </w:pPr>
      <w:r w:rsidRPr="006174D8">
        <w:rPr>
          <w:rFonts w:ascii="Segoe UI" w:hAnsi="Segoe UI" w:cs="Segoe UI"/>
        </w:rPr>
        <w:t>The Rarity tab on appropriate Profile Pages lists the federal, state, and private sources of these data.</w:t>
      </w:r>
    </w:p>
    <w:p w14:paraId="35395278" w14:textId="02BEEFA4" w:rsidR="00FD50E9" w:rsidRPr="006174D8" w:rsidRDefault="00FD50E9" w:rsidP="00FD50E9">
      <w:pPr>
        <w:rPr>
          <w:rFonts w:ascii="Segoe UI" w:hAnsi="Segoe UI" w:cs="Segoe UI"/>
        </w:rPr>
      </w:pPr>
      <w:r w:rsidRPr="006174D8">
        <w:rPr>
          <w:rFonts w:ascii="Segoe UI" w:hAnsi="Segoe UI" w:cs="Segoe UI"/>
          <w:b/>
          <w:bCs/>
        </w:rPr>
        <w:t>I</w:t>
      </w:r>
      <w:r>
        <w:rPr>
          <w:rFonts w:ascii="Segoe UI" w:hAnsi="Segoe UI" w:cs="Segoe UI"/>
          <w:b/>
          <w:bCs/>
        </w:rPr>
        <w:t>nvasive</w:t>
      </w:r>
      <w:r w:rsidRPr="006174D8">
        <w:rPr>
          <w:rFonts w:ascii="Segoe UI" w:hAnsi="Segoe UI" w:cs="Segoe UI"/>
          <w:b/>
          <w:bCs/>
        </w:rPr>
        <w:t>/N</w:t>
      </w:r>
      <w:r>
        <w:rPr>
          <w:rFonts w:ascii="Segoe UI" w:hAnsi="Segoe UI" w:cs="Segoe UI"/>
          <w:b/>
          <w:bCs/>
        </w:rPr>
        <w:t>oxious</w:t>
      </w:r>
      <w:r w:rsidRPr="006174D8">
        <w:rPr>
          <w:rFonts w:ascii="Segoe UI" w:hAnsi="Segoe UI" w:cs="Segoe UI"/>
          <w:b/>
          <w:bCs/>
        </w:rPr>
        <w:t xml:space="preserve"> S</w:t>
      </w:r>
      <w:r>
        <w:rPr>
          <w:rFonts w:ascii="Segoe UI" w:hAnsi="Segoe UI" w:cs="Segoe UI"/>
          <w:b/>
          <w:bCs/>
        </w:rPr>
        <w:t>tatus</w:t>
      </w:r>
    </w:p>
    <w:p w14:paraId="731DA0C7" w14:textId="77777777" w:rsidR="00FD50E9" w:rsidRPr="006174D8" w:rsidRDefault="00FD50E9" w:rsidP="00FD50E9">
      <w:pPr>
        <w:rPr>
          <w:rFonts w:ascii="Segoe UI" w:hAnsi="Segoe UI" w:cs="Segoe UI"/>
        </w:rPr>
      </w:pPr>
      <w:r w:rsidRPr="006174D8">
        <w:rPr>
          <w:rFonts w:ascii="Segoe UI" w:hAnsi="Segoe UI" w:cs="Segoe UI"/>
        </w:rPr>
        <w:t>The Invasive/Noxious tab on appropriate Profile Pages lists the federal, state, and private sources of these data.</w:t>
      </w:r>
    </w:p>
    <w:p w14:paraId="52ADF4AB" w14:textId="0D78E1AD" w:rsidR="00FD50E9" w:rsidRPr="006174D8" w:rsidRDefault="00FD50E9" w:rsidP="00FD50E9">
      <w:pPr>
        <w:rPr>
          <w:rFonts w:ascii="Segoe UI" w:hAnsi="Segoe UI" w:cs="Segoe UI"/>
        </w:rPr>
      </w:pPr>
      <w:r w:rsidRPr="006174D8">
        <w:rPr>
          <w:rFonts w:ascii="Segoe UI" w:hAnsi="Segoe UI" w:cs="Segoe UI"/>
          <w:b/>
          <w:bCs/>
        </w:rPr>
        <w:t>W</w:t>
      </w:r>
      <w:r>
        <w:rPr>
          <w:rFonts w:ascii="Segoe UI" w:hAnsi="Segoe UI" w:cs="Segoe UI"/>
          <w:b/>
          <w:bCs/>
        </w:rPr>
        <w:t>etland Status</w:t>
      </w:r>
    </w:p>
    <w:p w14:paraId="7690200E" w14:textId="129D606A" w:rsidR="00FD50E9" w:rsidRPr="006174D8" w:rsidRDefault="00FD50E9" w:rsidP="00FD50E9">
      <w:pPr>
        <w:rPr>
          <w:rFonts w:ascii="Segoe UI" w:hAnsi="Segoe UI" w:cs="Segoe UI"/>
        </w:rPr>
      </w:pPr>
      <w:r w:rsidRPr="006174D8">
        <w:rPr>
          <w:rFonts w:ascii="Segoe UI" w:hAnsi="Segoe UI" w:cs="Segoe UI"/>
        </w:rPr>
        <w:t xml:space="preserve">Wetland status (shown on the Wetland tab on appropriate Profile Pages) is copied from the official </w:t>
      </w:r>
      <w:hyperlink r:id="rId17" w:history="1">
        <w:r w:rsidRPr="00A21311">
          <w:rPr>
            <w:rStyle w:val="Hyperlink"/>
            <w:rFonts w:ascii="Segoe UI" w:hAnsi="Segoe UI" w:cs="Segoe UI"/>
            <w:color w:val="0563C1"/>
            <w:u w:val="single"/>
          </w:rPr>
          <w:t>National Wetland Plant List</w:t>
        </w:r>
      </w:hyperlink>
      <w:r w:rsidRPr="006174D8">
        <w:rPr>
          <w:rFonts w:ascii="Segoe UI" w:hAnsi="Segoe UI" w:cs="Segoe UI"/>
        </w:rPr>
        <w:t xml:space="preserve"> site.</w:t>
      </w:r>
    </w:p>
    <w:p w14:paraId="122AB46C" w14:textId="43B10662" w:rsidR="00FD50E9" w:rsidRPr="006174D8" w:rsidRDefault="00FD50E9" w:rsidP="00FD50E9">
      <w:pPr>
        <w:rPr>
          <w:rFonts w:ascii="Segoe UI" w:hAnsi="Segoe UI" w:cs="Segoe UI"/>
        </w:rPr>
      </w:pPr>
      <w:r w:rsidRPr="006174D8">
        <w:rPr>
          <w:rFonts w:ascii="Segoe UI" w:hAnsi="Segoe UI" w:cs="Segoe UI"/>
          <w:b/>
          <w:bCs/>
        </w:rPr>
        <w:t>W</w:t>
      </w:r>
      <w:r>
        <w:rPr>
          <w:rFonts w:ascii="Segoe UI" w:hAnsi="Segoe UI" w:cs="Segoe UI"/>
          <w:b/>
          <w:bCs/>
        </w:rPr>
        <w:t>ildlife Values</w:t>
      </w:r>
    </w:p>
    <w:p w14:paraId="0B58461D" w14:textId="77777777" w:rsidR="00FD50E9" w:rsidRPr="006174D8" w:rsidRDefault="00FD50E9" w:rsidP="00FD50E9">
      <w:pPr>
        <w:rPr>
          <w:rFonts w:ascii="Segoe UI" w:hAnsi="Segoe UI" w:cs="Segoe UI"/>
        </w:rPr>
      </w:pPr>
      <w:r w:rsidRPr="006174D8">
        <w:rPr>
          <w:rFonts w:ascii="Segoe UI" w:hAnsi="Segoe UI" w:cs="Segoe UI"/>
        </w:rPr>
        <w:t>The Wildlife tab on appropriate Profile Pages lists the sources of these data.</w:t>
      </w:r>
    </w:p>
    <w:p w14:paraId="47EF20A6" w14:textId="77777777" w:rsidR="00FD50E9" w:rsidRDefault="00FD50E9" w:rsidP="0046428B">
      <w:pPr>
        <w:autoSpaceDE w:val="0"/>
        <w:autoSpaceDN w:val="0"/>
        <w:adjustRightInd w:val="0"/>
        <w:spacing w:after="0" w:line="240" w:lineRule="auto"/>
        <w:rPr>
          <w:rFonts w:ascii="Arial" w:hAnsi="Arial" w:cs="Arial"/>
          <w:b/>
          <w:bCs/>
          <w:color w:val="000000"/>
          <w:sz w:val="28"/>
          <w:szCs w:val="28"/>
        </w:rPr>
      </w:pPr>
    </w:p>
    <w:p w14:paraId="74928854" w14:textId="77777777" w:rsidR="00FD50E9" w:rsidRDefault="00FD50E9" w:rsidP="0046428B">
      <w:pPr>
        <w:autoSpaceDE w:val="0"/>
        <w:autoSpaceDN w:val="0"/>
        <w:adjustRightInd w:val="0"/>
        <w:spacing w:after="0" w:line="240" w:lineRule="auto"/>
        <w:rPr>
          <w:rFonts w:ascii="Arial" w:hAnsi="Arial" w:cs="Arial"/>
          <w:b/>
          <w:bCs/>
          <w:color w:val="000000"/>
          <w:sz w:val="28"/>
          <w:szCs w:val="28"/>
        </w:rPr>
      </w:pPr>
    </w:p>
    <w:p w14:paraId="6CCDCEEE" w14:textId="77777777" w:rsidR="00FD50E9" w:rsidRDefault="00FD50E9" w:rsidP="0046428B">
      <w:pPr>
        <w:autoSpaceDE w:val="0"/>
        <w:autoSpaceDN w:val="0"/>
        <w:adjustRightInd w:val="0"/>
        <w:spacing w:after="0" w:line="240" w:lineRule="auto"/>
        <w:rPr>
          <w:rFonts w:ascii="Arial" w:hAnsi="Arial" w:cs="Arial"/>
          <w:b/>
          <w:bCs/>
          <w:color w:val="000000"/>
          <w:sz w:val="28"/>
          <w:szCs w:val="28"/>
        </w:rPr>
      </w:pPr>
    </w:p>
    <w:p w14:paraId="4524726F" w14:textId="77777777" w:rsidR="00FD50E9" w:rsidRDefault="00FD50E9" w:rsidP="0046428B">
      <w:pPr>
        <w:autoSpaceDE w:val="0"/>
        <w:autoSpaceDN w:val="0"/>
        <w:adjustRightInd w:val="0"/>
        <w:spacing w:after="0" w:line="240" w:lineRule="auto"/>
        <w:rPr>
          <w:rFonts w:ascii="Arial" w:hAnsi="Arial" w:cs="Arial"/>
          <w:b/>
          <w:bCs/>
          <w:color w:val="000000"/>
          <w:sz w:val="28"/>
          <w:szCs w:val="28"/>
        </w:rPr>
      </w:pPr>
    </w:p>
    <w:p w14:paraId="153AC7F5" w14:textId="77777777" w:rsidR="00FD50E9" w:rsidRDefault="00FD50E9" w:rsidP="0046428B">
      <w:pPr>
        <w:autoSpaceDE w:val="0"/>
        <w:autoSpaceDN w:val="0"/>
        <w:adjustRightInd w:val="0"/>
        <w:spacing w:after="0" w:line="240" w:lineRule="auto"/>
        <w:rPr>
          <w:rFonts w:ascii="Arial" w:hAnsi="Arial" w:cs="Arial"/>
          <w:b/>
          <w:bCs/>
          <w:color w:val="000000"/>
          <w:sz w:val="28"/>
          <w:szCs w:val="28"/>
        </w:rPr>
      </w:pPr>
    </w:p>
    <w:p w14:paraId="72870F93" w14:textId="77777777" w:rsidR="00E7268B" w:rsidRDefault="00E7268B" w:rsidP="0046428B">
      <w:pPr>
        <w:autoSpaceDE w:val="0"/>
        <w:autoSpaceDN w:val="0"/>
        <w:adjustRightInd w:val="0"/>
        <w:spacing w:after="0" w:line="240" w:lineRule="auto"/>
        <w:rPr>
          <w:rFonts w:ascii="Arial" w:hAnsi="Arial" w:cs="Arial"/>
          <w:b/>
          <w:bCs/>
          <w:color w:val="000000"/>
          <w:sz w:val="28"/>
          <w:szCs w:val="28"/>
        </w:rPr>
      </w:pPr>
      <w:bookmarkStart w:id="10" w:name="Distribution_Update"/>
    </w:p>
    <w:p w14:paraId="23DAD406" w14:textId="598F88FC" w:rsidR="0046428B" w:rsidRPr="00185BE5" w:rsidRDefault="0046428B" w:rsidP="0046428B">
      <w:pPr>
        <w:autoSpaceDE w:val="0"/>
        <w:autoSpaceDN w:val="0"/>
        <w:adjustRightInd w:val="0"/>
        <w:spacing w:after="0" w:line="240" w:lineRule="auto"/>
        <w:rPr>
          <w:rFonts w:ascii="Arial" w:hAnsi="Arial" w:cs="Arial"/>
          <w:b/>
          <w:bCs/>
          <w:color w:val="000000"/>
          <w:sz w:val="28"/>
          <w:szCs w:val="28"/>
        </w:rPr>
      </w:pPr>
      <w:r w:rsidRPr="00185BE5">
        <w:rPr>
          <w:rFonts w:ascii="Arial" w:hAnsi="Arial" w:cs="Arial"/>
          <w:b/>
          <w:bCs/>
          <w:color w:val="000000"/>
          <w:sz w:val="28"/>
          <w:szCs w:val="28"/>
        </w:rPr>
        <w:lastRenderedPageBreak/>
        <w:t>Distribution Update</w:t>
      </w:r>
      <w:bookmarkEnd w:id="10"/>
    </w:p>
    <w:p w14:paraId="1D04AEE4" w14:textId="77777777" w:rsidR="0046428B" w:rsidRPr="00185BE5" w:rsidRDefault="0046428B" w:rsidP="0046428B">
      <w:pPr>
        <w:autoSpaceDE w:val="0"/>
        <w:autoSpaceDN w:val="0"/>
        <w:adjustRightInd w:val="0"/>
        <w:spacing w:after="0" w:line="240" w:lineRule="auto"/>
        <w:rPr>
          <w:rFonts w:ascii="Times New Roman" w:hAnsi="Times New Roman" w:cs="Times New Roman"/>
          <w:color w:val="000000"/>
        </w:rPr>
      </w:pPr>
    </w:p>
    <w:p w14:paraId="57B629F5" w14:textId="77777777"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Updating Distributions: Standards for Contributors</w:t>
      </w:r>
    </w:p>
    <w:p w14:paraId="027480A3"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4A779E84" w14:textId="7A561E8C" w:rsidR="0046428B" w:rsidRPr="00185BE5" w:rsidRDefault="0046428B" w:rsidP="0046428B">
      <w:pPr>
        <w:autoSpaceDE w:val="0"/>
        <w:autoSpaceDN w:val="0"/>
        <w:adjustRightInd w:val="0"/>
        <w:spacing w:after="0" w:line="240" w:lineRule="auto"/>
        <w:rPr>
          <w:rFonts w:ascii="Segoe UI" w:hAnsi="Segoe UI" w:cs="Segoe UI"/>
          <w:color w:val="000000"/>
        </w:rPr>
      </w:pPr>
      <w:r w:rsidRPr="00185BE5">
        <w:rPr>
          <w:rFonts w:ascii="Segoe UI" w:hAnsi="Segoe UI" w:cs="Segoe UI"/>
          <w:color w:val="000000"/>
        </w:rPr>
        <w:t xml:space="preserve">The PLANTS database covers vascular plants, mosses, liverworts, hornworts, and lichens of the U.S. and its territories. We welcome thorough, verifiable plant distribution information from the public. Such distribution information must be relatively detailed about locality, documenter, and source of documentation. </w:t>
      </w:r>
      <w:r w:rsidRPr="00185BE5">
        <w:rPr>
          <w:rFonts w:ascii="Segoe UI" w:hAnsi="Segoe UI" w:cs="Segoe UI"/>
          <w:b/>
          <w:bCs/>
          <w:color w:val="000000"/>
        </w:rPr>
        <w:t xml:space="preserve">Incomplete or unverifiable information will not be accepted. </w:t>
      </w:r>
      <w:r w:rsidRPr="00185BE5">
        <w:rPr>
          <w:rFonts w:ascii="Segoe UI" w:hAnsi="Segoe UI" w:cs="Segoe UI"/>
          <w:color w:val="000000"/>
        </w:rPr>
        <w:t xml:space="preserve">Please follow the guidelines below for providing distribution information, and then send us an </w:t>
      </w:r>
      <w:hyperlink r:id="rId18" w:history="1">
        <w:r w:rsidRPr="00D66185">
          <w:rPr>
            <w:rStyle w:val="Hyperlink"/>
            <w:rFonts w:ascii="Segoe UI" w:hAnsi="Segoe UI" w:cs="Segoe UI"/>
            <w:color w:val="0563C1"/>
            <w:u w:val="single"/>
          </w:rPr>
          <w:t>email</w:t>
        </w:r>
      </w:hyperlink>
      <w:r w:rsidRPr="00185BE5">
        <w:rPr>
          <w:rFonts w:ascii="Segoe UI" w:hAnsi="Segoe UI" w:cs="Segoe UI"/>
          <w:color w:val="0000FF"/>
        </w:rPr>
        <w:t xml:space="preserve"> </w:t>
      </w:r>
      <w:r w:rsidRPr="00185BE5">
        <w:rPr>
          <w:rFonts w:ascii="Segoe UI" w:hAnsi="Segoe UI" w:cs="Segoe UI"/>
          <w:color w:val="000000"/>
        </w:rPr>
        <w:t xml:space="preserve">with your distribution updates. </w:t>
      </w:r>
    </w:p>
    <w:p w14:paraId="6A091BB9"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7A797D04" w14:textId="28C8EED6"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 xml:space="preserve">1. Locality </w:t>
      </w:r>
      <w:r w:rsidR="003B5886">
        <w:rPr>
          <w:rFonts w:ascii="Segoe UI" w:hAnsi="Segoe UI" w:cs="Segoe UI"/>
          <w:b/>
          <w:bCs/>
          <w:color w:val="000000"/>
        </w:rPr>
        <w:t>and</w:t>
      </w:r>
      <w:r w:rsidRPr="00185BE5">
        <w:rPr>
          <w:rFonts w:ascii="Segoe UI" w:hAnsi="Segoe UI" w:cs="Segoe UI"/>
          <w:b/>
          <w:bCs/>
          <w:color w:val="000000"/>
        </w:rPr>
        <w:t xml:space="preserve"> other information (required):</w:t>
      </w:r>
    </w:p>
    <w:p w14:paraId="21BE097A"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127E4D16" w14:textId="77777777" w:rsidR="0046428B" w:rsidRPr="00185BE5" w:rsidRDefault="0046428B" w:rsidP="0046428B">
      <w:pPr>
        <w:autoSpaceDE w:val="0"/>
        <w:autoSpaceDN w:val="0"/>
        <w:adjustRightInd w:val="0"/>
        <w:spacing w:after="0" w:line="240" w:lineRule="auto"/>
        <w:ind w:left="270"/>
        <w:rPr>
          <w:rFonts w:ascii="Segoe UI" w:hAnsi="Segoe UI" w:cs="Segoe UI"/>
          <w:color w:val="000000"/>
        </w:rPr>
      </w:pPr>
      <w:r w:rsidRPr="00185BE5">
        <w:rPr>
          <w:rFonts w:ascii="Segoe UI" w:hAnsi="Segoe UI" w:cs="Segoe UI"/>
          <w:color w:val="000000"/>
        </w:rPr>
        <w:t xml:space="preserve">• Provide country, state/province, and county/parish/equivalent. These are the units that PLANTS maps. Furthermore, *localities provided should give the town or city, or even more precise geographic information, such as within 100 m in latitude/longitude or Universal Transverse Mercator (UTM) coordinates. </w:t>
      </w:r>
    </w:p>
    <w:p w14:paraId="12600E93" w14:textId="77777777" w:rsidR="0046428B" w:rsidRPr="00185BE5" w:rsidRDefault="0046428B" w:rsidP="0046428B">
      <w:pPr>
        <w:autoSpaceDE w:val="0"/>
        <w:autoSpaceDN w:val="0"/>
        <w:adjustRightInd w:val="0"/>
        <w:spacing w:after="0" w:line="240" w:lineRule="auto"/>
        <w:ind w:left="270"/>
        <w:rPr>
          <w:rFonts w:ascii="Segoe UI" w:hAnsi="Segoe UI" w:cs="Segoe UI"/>
          <w:color w:val="000000"/>
        </w:rPr>
      </w:pPr>
      <w:r w:rsidRPr="00185BE5">
        <w:rPr>
          <w:rFonts w:ascii="Segoe UI" w:hAnsi="Segoe UI" w:cs="Segoe UI"/>
          <w:color w:val="000000"/>
        </w:rPr>
        <w:t xml:space="preserve">• *Date of documentation, including the day, month, and year. </w:t>
      </w:r>
    </w:p>
    <w:p w14:paraId="0A1BDF1E" w14:textId="77777777" w:rsidR="0046428B" w:rsidRPr="00185BE5" w:rsidRDefault="0046428B" w:rsidP="0046428B">
      <w:pPr>
        <w:autoSpaceDE w:val="0"/>
        <w:autoSpaceDN w:val="0"/>
        <w:adjustRightInd w:val="0"/>
        <w:spacing w:after="0" w:line="240" w:lineRule="auto"/>
        <w:ind w:left="270"/>
        <w:rPr>
          <w:rFonts w:ascii="Segoe UI" w:hAnsi="Segoe UI" w:cs="Segoe UI"/>
          <w:color w:val="000000"/>
        </w:rPr>
      </w:pPr>
      <w:r w:rsidRPr="00185BE5">
        <w:rPr>
          <w:rFonts w:ascii="Segoe UI" w:hAnsi="Segoe UI" w:cs="Segoe UI"/>
          <w:color w:val="000000"/>
        </w:rPr>
        <w:t xml:space="preserve">• *Name of the collector or documenter. </w:t>
      </w:r>
    </w:p>
    <w:p w14:paraId="6A4B40D6"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640341C2" w14:textId="77777777" w:rsidR="0046428B" w:rsidRPr="00185BE5" w:rsidRDefault="0046428B" w:rsidP="0046428B">
      <w:pPr>
        <w:autoSpaceDE w:val="0"/>
        <w:autoSpaceDN w:val="0"/>
        <w:adjustRightInd w:val="0"/>
        <w:spacing w:after="0" w:line="240" w:lineRule="auto"/>
        <w:rPr>
          <w:rFonts w:ascii="Segoe UI" w:hAnsi="Segoe UI" w:cs="Segoe UI"/>
          <w:color w:val="000000"/>
        </w:rPr>
      </w:pPr>
      <w:r w:rsidRPr="00185BE5">
        <w:rPr>
          <w:rFonts w:ascii="Segoe UI" w:hAnsi="Segoe UI" w:cs="Segoe UI"/>
          <w:color w:val="000000"/>
        </w:rPr>
        <w:t>*If you are reporting distributions from a printed flora, you do not need such precise locality information.</w:t>
      </w:r>
    </w:p>
    <w:p w14:paraId="6BFE9E85"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22143580" w14:textId="77777777"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 xml:space="preserve">2. Plant documentation (required), which must contain information for </w:t>
      </w:r>
      <w:r w:rsidRPr="00185BE5">
        <w:rPr>
          <w:rFonts w:ascii="Segoe UI" w:hAnsi="Segoe UI" w:cs="Segoe UI"/>
          <w:b/>
          <w:bCs/>
          <w:i/>
          <w:iCs/>
          <w:color w:val="000000"/>
        </w:rPr>
        <w:t xml:space="preserve">at least one </w:t>
      </w:r>
      <w:r w:rsidRPr="00185BE5">
        <w:rPr>
          <w:rFonts w:ascii="Segoe UI" w:hAnsi="Segoe UI" w:cs="Segoe UI"/>
          <w:b/>
          <w:bCs/>
          <w:color w:val="000000"/>
        </w:rPr>
        <w:t>of the three categories of sources below. If you provide photos or herbarium specimens (A or B below), tell us in detail how you made the identification (e.g. literature source, experts consulted, etc.).</w:t>
      </w:r>
    </w:p>
    <w:p w14:paraId="7C55399A"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6C8FBB6F" w14:textId="77777777"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ab/>
        <w:t>A. Photographs</w:t>
      </w:r>
    </w:p>
    <w:p w14:paraId="61168024"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373ED7CB" w14:textId="77777777"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xml:space="preserve">• These must be representative of the morphology of the plant, adequate for identification. Such morphological characteristics would be those used in a taxonomic key to distinguish the taxon of interest (species, subspecies, or varieties) from other similar plants. Photos sent without identification will not be considered. </w:t>
      </w:r>
    </w:p>
    <w:p w14:paraId="00E9641C" w14:textId="77777777"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xml:space="preserve">• Photos must have the plants in clear focus and appropriately lighted. </w:t>
      </w:r>
    </w:p>
    <w:p w14:paraId="14B24617" w14:textId="77777777"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xml:space="preserve">• Submitted photos will be used only for identification, not posted on the website nor made available to the public. </w:t>
      </w:r>
    </w:p>
    <w:p w14:paraId="16379183"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6CD6138F" w14:textId="77777777"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ab/>
        <w:t>B. Herbarium specimens: pressed, dried plant material</w:t>
      </w:r>
    </w:p>
    <w:p w14:paraId="6BB949A6" w14:textId="77777777" w:rsidR="0046428B" w:rsidRPr="00185BE5" w:rsidRDefault="0046428B" w:rsidP="0046428B">
      <w:pPr>
        <w:autoSpaceDE w:val="0"/>
        <w:autoSpaceDN w:val="0"/>
        <w:adjustRightInd w:val="0"/>
        <w:spacing w:after="0" w:line="240" w:lineRule="auto"/>
        <w:ind w:left="360" w:hanging="360"/>
        <w:rPr>
          <w:rFonts w:ascii="Segoe UI" w:hAnsi="Segoe UI" w:cs="Segoe UI"/>
          <w:color w:val="000000"/>
        </w:rPr>
      </w:pPr>
    </w:p>
    <w:p w14:paraId="3B5B5B0E" w14:textId="18025232"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As with photographs, such specimens must contain the necessary representative morphology of the plant, adequate for taxon identification. They also must not be moldy, decomposing, damaged by insects or other organisms, or contain any other damage that will obscure positive identification.</w:t>
      </w:r>
    </w:p>
    <w:p w14:paraId="3AC0F364" w14:textId="220F8002"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lastRenderedPageBreak/>
        <w:t xml:space="preserve">• You may refer us to specimens deposited in an internationally recognized herbarium (see </w:t>
      </w:r>
      <w:hyperlink r:id="rId19" w:history="1">
        <w:r w:rsidRPr="00185BE5">
          <w:rPr>
            <w:rFonts w:ascii="Segoe UI" w:hAnsi="Segoe UI" w:cs="Segoe UI"/>
            <w:color w:val="0563C1" w:themeColor="hyperlink"/>
            <w:u w:val="single"/>
          </w:rPr>
          <w:t xml:space="preserve">Index </w:t>
        </w:r>
        <w:proofErr w:type="spellStart"/>
        <w:r w:rsidRPr="00185BE5">
          <w:rPr>
            <w:rFonts w:ascii="Segoe UI" w:hAnsi="Segoe UI" w:cs="Segoe UI"/>
            <w:color w:val="0563C1" w:themeColor="hyperlink"/>
            <w:u w:val="single"/>
          </w:rPr>
          <w:t>Herbariorum</w:t>
        </w:r>
        <w:proofErr w:type="spellEnd"/>
      </w:hyperlink>
      <w:r w:rsidRPr="00185BE5">
        <w:rPr>
          <w:rFonts w:ascii="Segoe UI" w:hAnsi="Segoe UI" w:cs="Segoe UI"/>
          <w:color w:val="000000"/>
        </w:rPr>
        <w:t>), or mail us a collection of your own. Any specimens you provide us must contain ample material. If you plan to supply us with specimens of your own, before doing so please review some guidelines for making herbarium specimens (</w:t>
      </w:r>
      <w:hyperlink r:id="rId20" w:history="1">
        <w:r w:rsidRPr="008C5CFE">
          <w:rPr>
            <w:rFonts w:ascii="Segoe UI" w:hAnsi="Segoe UI" w:cs="Segoe UI"/>
            <w:color w:val="0563C1"/>
            <w:u w:val="single"/>
          </w:rPr>
          <w:t>1</w:t>
        </w:r>
      </w:hyperlink>
      <w:r w:rsidRPr="00185BE5">
        <w:rPr>
          <w:rFonts w:ascii="Segoe UI" w:hAnsi="Segoe UI" w:cs="Segoe UI"/>
          <w:color w:val="000000"/>
        </w:rPr>
        <w:t>)(</w:t>
      </w:r>
      <w:hyperlink r:id="rId21" w:history="1">
        <w:r w:rsidRPr="008C5CFE">
          <w:rPr>
            <w:rFonts w:ascii="Segoe UI" w:hAnsi="Segoe UI" w:cs="Segoe UI"/>
            <w:color w:val="0563C1"/>
            <w:u w:val="single"/>
          </w:rPr>
          <w:t>2</w:t>
        </w:r>
      </w:hyperlink>
      <w:r w:rsidRPr="00185BE5">
        <w:rPr>
          <w:rFonts w:ascii="Segoe UI" w:hAnsi="Segoe UI" w:cs="Segoe UI"/>
          <w:color w:val="000000"/>
        </w:rPr>
        <w:t>). After we examine these specimens we will send them to a proper herbarium. As with photos, specimens sent without identification will not be considered. If you plan to collect specimens to provide us with distribution updates, please be sure they are legally collected by respecting private and public landowner rights, rules, and regulations, and by following any local, regional, national, or international plant protection and quarantine laws.</w:t>
      </w:r>
    </w:p>
    <w:p w14:paraId="17460BDD"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7541CA2A" w14:textId="77777777" w:rsidR="0046428B" w:rsidRPr="00185BE5" w:rsidRDefault="0046428B" w:rsidP="0046428B">
      <w:pPr>
        <w:autoSpaceDE w:val="0"/>
        <w:autoSpaceDN w:val="0"/>
        <w:adjustRightInd w:val="0"/>
        <w:spacing w:after="0" w:line="240" w:lineRule="auto"/>
        <w:rPr>
          <w:rFonts w:ascii="Segoe UI" w:hAnsi="Segoe UI" w:cs="Segoe UI"/>
          <w:b/>
          <w:bCs/>
          <w:color w:val="000000"/>
        </w:rPr>
      </w:pPr>
      <w:r w:rsidRPr="00185BE5">
        <w:rPr>
          <w:rFonts w:ascii="Segoe UI" w:hAnsi="Segoe UI" w:cs="Segoe UI"/>
          <w:b/>
          <w:bCs/>
          <w:color w:val="000000"/>
        </w:rPr>
        <w:tab/>
        <w:t>C. Published literature</w:t>
      </w:r>
    </w:p>
    <w:p w14:paraId="77F5A5E4"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25EA06C1" w14:textId="77777777"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Such literature must be publicly available and preferably peer-reviewed. This can include floras, scientific journals, reports from heritage programs or similar organizations, as well as doctoral dissertations and master's theses. Provide details about the literature source you are using (title, authors, page numbers, publication date, publisher).</w:t>
      </w:r>
    </w:p>
    <w:p w14:paraId="1E11D562" w14:textId="0F395CA3" w:rsidR="0046428B" w:rsidRPr="00185BE5" w:rsidRDefault="0046428B" w:rsidP="0046428B">
      <w:pPr>
        <w:autoSpaceDE w:val="0"/>
        <w:autoSpaceDN w:val="0"/>
        <w:adjustRightInd w:val="0"/>
        <w:spacing w:after="0" w:line="240" w:lineRule="auto"/>
        <w:ind w:left="990"/>
        <w:rPr>
          <w:rFonts w:ascii="Segoe UI" w:hAnsi="Segoe UI" w:cs="Segoe UI"/>
          <w:color w:val="000000"/>
        </w:rPr>
      </w:pPr>
      <w:r w:rsidRPr="00185BE5">
        <w:rPr>
          <w:rFonts w:ascii="Segoe UI" w:hAnsi="Segoe UI" w:cs="Segoe UI"/>
          <w:color w:val="000000"/>
        </w:rPr>
        <w:t>• Records from databases directly associated with herbaria are also acceptable, such as the Consortium of California Herbaria (</w:t>
      </w:r>
      <w:bookmarkStart w:id="11" w:name="_Hlk65078746"/>
      <w:r w:rsidR="00A21311" w:rsidRPr="008C5CFE">
        <w:rPr>
          <w:color w:val="0563C1"/>
          <w:u w:val="single"/>
        </w:rPr>
        <w:fldChar w:fldCharType="begin"/>
      </w:r>
      <w:r w:rsidR="002D4917">
        <w:rPr>
          <w:color w:val="0563C1"/>
          <w:u w:val="single"/>
        </w:rPr>
        <w:instrText>HYPERLINK "http://ucjeps.berkeley.edu/consortium/"</w:instrText>
      </w:r>
      <w:r w:rsidR="00A21311" w:rsidRPr="008C5CFE">
        <w:rPr>
          <w:color w:val="0563C1"/>
          <w:u w:val="single"/>
        </w:rPr>
        <w:fldChar w:fldCharType="separate"/>
      </w:r>
      <w:r w:rsidRPr="008C5CFE">
        <w:rPr>
          <w:rFonts w:ascii="Segoe UI" w:hAnsi="Segoe UI" w:cs="Segoe UI"/>
          <w:color w:val="0563C1"/>
          <w:u w:val="single"/>
        </w:rPr>
        <w:t>CCH</w:t>
      </w:r>
      <w:r w:rsidR="00A21311" w:rsidRPr="008C5CFE">
        <w:rPr>
          <w:rFonts w:ascii="Segoe UI" w:hAnsi="Segoe UI" w:cs="Segoe UI"/>
          <w:color w:val="0563C1"/>
          <w:u w:val="single"/>
        </w:rPr>
        <w:fldChar w:fldCharType="end"/>
      </w:r>
      <w:bookmarkEnd w:id="11"/>
      <w:r w:rsidRPr="00185BE5">
        <w:rPr>
          <w:rFonts w:ascii="Segoe UI" w:hAnsi="Segoe UI" w:cs="Segoe UI"/>
          <w:color w:val="000000"/>
        </w:rPr>
        <w:t>), the Southwest Environmental Information Network (</w:t>
      </w:r>
      <w:proofErr w:type="spellStart"/>
      <w:r w:rsidR="002845D1" w:rsidRPr="008C5CFE">
        <w:rPr>
          <w:color w:val="0563C1"/>
          <w:u w:val="single"/>
        </w:rPr>
        <w:fldChar w:fldCharType="begin"/>
      </w:r>
      <w:r w:rsidR="002D4917">
        <w:rPr>
          <w:color w:val="0563C1"/>
          <w:u w:val="single"/>
        </w:rPr>
        <w:instrText>HYPERLINK "http://swbiodiversity.org/seinet/index.php"</w:instrText>
      </w:r>
      <w:r w:rsidR="002845D1" w:rsidRPr="008C5CFE">
        <w:rPr>
          <w:color w:val="0563C1"/>
          <w:u w:val="single"/>
        </w:rPr>
        <w:fldChar w:fldCharType="separate"/>
      </w:r>
      <w:r w:rsidRPr="008C5CFE">
        <w:rPr>
          <w:rFonts w:ascii="Segoe UI" w:hAnsi="Segoe UI" w:cs="Segoe UI"/>
          <w:color w:val="0563C1"/>
          <w:u w:val="single"/>
        </w:rPr>
        <w:t>SEINet</w:t>
      </w:r>
      <w:proofErr w:type="spellEnd"/>
      <w:r w:rsidR="002845D1" w:rsidRPr="008C5CFE">
        <w:rPr>
          <w:rFonts w:ascii="Segoe UI" w:hAnsi="Segoe UI" w:cs="Segoe UI"/>
          <w:color w:val="0563C1"/>
          <w:u w:val="single"/>
        </w:rPr>
        <w:fldChar w:fldCharType="end"/>
      </w:r>
      <w:r w:rsidRPr="00185BE5">
        <w:rPr>
          <w:rFonts w:ascii="Segoe UI" w:hAnsi="Segoe UI" w:cs="Segoe UI"/>
          <w:color w:val="000000"/>
        </w:rPr>
        <w:t>), the Plants of Washington (</w:t>
      </w:r>
      <w:hyperlink r:id="rId22" w:history="1">
        <w:r w:rsidRPr="008C5CFE">
          <w:rPr>
            <w:rFonts w:ascii="Segoe UI" w:hAnsi="Segoe UI" w:cs="Segoe UI"/>
            <w:color w:val="0563C1"/>
            <w:u w:val="single"/>
          </w:rPr>
          <w:t>WTU</w:t>
        </w:r>
      </w:hyperlink>
      <w:r w:rsidRPr="00185BE5">
        <w:rPr>
          <w:rFonts w:ascii="Segoe UI" w:hAnsi="Segoe UI" w:cs="Segoe UI"/>
          <w:color w:val="000000"/>
        </w:rPr>
        <w:t>), amongst many others. Furthermore, state Natural Heritage database records also are acceptable.</w:t>
      </w:r>
    </w:p>
    <w:p w14:paraId="2D33DE14"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39DB7810" w14:textId="77777777" w:rsidR="0046428B" w:rsidRPr="00185BE5" w:rsidRDefault="0046428B" w:rsidP="0046428B">
      <w:pPr>
        <w:autoSpaceDE w:val="0"/>
        <w:autoSpaceDN w:val="0"/>
        <w:adjustRightInd w:val="0"/>
        <w:spacing w:after="0" w:line="240" w:lineRule="auto"/>
        <w:rPr>
          <w:rFonts w:ascii="Segoe UI" w:hAnsi="Segoe UI" w:cs="Segoe UI"/>
          <w:color w:val="000000"/>
        </w:rPr>
      </w:pPr>
    </w:p>
    <w:p w14:paraId="3399CCA3" w14:textId="141865E5" w:rsidR="0046428B" w:rsidRPr="00185BE5" w:rsidRDefault="0046428B" w:rsidP="0046428B">
      <w:pPr>
        <w:spacing w:after="0" w:line="240" w:lineRule="auto"/>
        <w:rPr>
          <w:rFonts w:ascii="Segoe UI" w:hAnsi="Segoe UI" w:cs="Segoe UI"/>
          <w:color w:val="0563C1" w:themeColor="hyperlink"/>
          <w:u w:val="single"/>
        </w:rPr>
      </w:pPr>
      <w:r w:rsidRPr="00185BE5">
        <w:rPr>
          <w:rFonts w:ascii="Segoe UI" w:hAnsi="Segoe UI" w:cs="Segoe UI"/>
        </w:rPr>
        <w:t xml:space="preserve">Please </w:t>
      </w:r>
      <w:hyperlink r:id="rId23" w:history="1">
        <w:r w:rsidRPr="00B1263D">
          <w:rPr>
            <w:rStyle w:val="Hyperlink"/>
            <w:rFonts w:ascii="Segoe UI" w:hAnsi="Segoe UI" w:cs="Segoe UI"/>
            <w:color w:val="0563C1"/>
            <w:u w:val="single"/>
          </w:rPr>
          <w:t>email</w:t>
        </w:r>
      </w:hyperlink>
      <w:r w:rsidRPr="00B1263D">
        <w:rPr>
          <w:rFonts w:ascii="Segoe UI" w:hAnsi="Segoe UI" w:cs="Segoe UI"/>
        </w:rPr>
        <w:t xml:space="preserve"> your updates to the PLANTS National Plant Data Team</w:t>
      </w:r>
      <w:r w:rsidR="00B1263D">
        <w:rPr>
          <w:rFonts w:ascii="Segoe UI" w:hAnsi="Segoe UI" w:cs="Segoe UI"/>
        </w:rPr>
        <w:t>.</w:t>
      </w:r>
    </w:p>
    <w:p w14:paraId="5F7E67A1" w14:textId="0F5A7464" w:rsidR="0046428B" w:rsidRPr="00185BE5" w:rsidRDefault="0046428B" w:rsidP="0046428B">
      <w:pPr>
        <w:spacing w:after="0" w:line="240" w:lineRule="auto"/>
        <w:rPr>
          <w:rFonts w:ascii="Segoe UI" w:hAnsi="Segoe UI" w:cs="Segoe UI"/>
          <w:color w:val="0563C1" w:themeColor="hyperlink"/>
          <w:u w:val="single"/>
        </w:rPr>
      </w:pPr>
    </w:p>
    <w:p w14:paraId="00E18DE9" w14:textId="77777777" w:rsidR="006E6E3D" w:rsidRDefault="006E6E3D" w:rsidP="0046428B"/>
    <w:p w14:paraId="76924B77" w14:textId="77777777" w:rsidR="006E6E3D" w:rsidRDefault="006E6E3D" w:rsidP="0046428B"/>
    <w:p w14:paraId="17AF1D8F" w14:textId="77777777" w:rsidR="006E6E3D" w:rsidRDefault="006E6E3D" w:rsidP="0046428B"/>
    <w:p w14:paraId="0ECDE10D" w14:textId="77777777" w:rsidR="006E6E3D" w:rsidRDefault="006E6E3D" w:rsidP="0046428B"/>
    <w:p w14:paraId="1D2326CB" w14:textId="77777777" w:rsidR="006E6E3D" w:rsidRDefault="006E6E3D" w:rsidP="0046428B"/>
    <w:p w14:paraId="0E7C0FD2" w14:textId="77777777" w:rsidR="006E6E3D" w:rsidRDefault="006E6E3D" w:rsidP="0046428B"/>
    <w:p w14:paraId="3231DE6F" w14:textId="77777777" w:rsidR="006E6E3D" w:rsidRDefault="006E6E3D" w:rsidP="0046428B"/>
    <w:p w14:paraId="2F6FABC1" w14:textId="77777777" w:rsidR="006E6E3D" w:rsidRDefault="006E6E3D" w:rsidP="0046428B"/>
    <w:p w14:paraId="6D6945C6" w14:textId="77777777" w:rsidR="006E6E3D" w:rsidRDefault="006E6E3D" w:rsidP="0046428B"/>
    <w:p w14:paraId="66515A19" w14:textId="77777777" w:rsidR="006E6E3D" w:rsidRDefault="006E6E3D" w:rsidP="0046428B"/>
    <w:p w14:paraId="760CE3E1" w14:textId="77777777" w:rsidR="006E6E3D" w:rsidRDefault="006E6E3D" w:rsidP="0046428B"/>
    <w:p w14:paraId="76C5C310" w14:textId="77777777" w:rsidR="006E6E3D" w:rsidRDefault="006E6E3D" w:rsidP="0046428B"/>
    <w:p w14:paraId="739243D9" w14:textId="3EF639CE" w:rsidR="0046428B" w:rsidRPr="00185BE5" w:rsidRDefault="0046428B" w:rsidP="0046428B">
      <w:pPr>
        <w:rPr>
          <w:rFonts w:ascii="Arial" w:hAnsi="Arial" w:cs="Arial"/>
          <w:b/>
          <w:bCs/>
          <w:sz w:val="28"/>
          <w:szCs w:val="28"/>
        </w:rPr>
      </w:pPr>
      <w:bookmarkStart w:id="12" w:name="Endangered_Threatened_and_Rare_Plants"/>
      <w:r w:rsidRPr="00A262A3">
        <w:rPr>
          <w:rFonts w:ascii="Arial" w:hAnsi="Arial" w:cs="Arial"/>
          <w:b/>
          <w:bCs/>
          <w:sz w:val="28"/>
          <w:szCs w:val="28"/>
        </w:rPr>
        <w:lastRenderedPageBreak/>
        <w:t>Endangered, Threatened, and Rare Plants</w:t>
      </w:r>
      <w:r w:rsidRPr="00185BE5">
        <w:rPr>
          <w:rFonts w:ascii="Arial" w:hAnsi="Arial" w:cs="Arial"/>
          <w:b/>
          <w:bCs/>
          <w:sz w:val="28"/>
          <w:szCs w:val="28"/>
        </w:rPr>
        <w:t xml:space="preserve"> </w:t>
      </w:r>
    </w:p>
    <w:bookmarkEnd w:id="12"/>
    <w:p w14:paraId="2D9C351D" w14:textId="6D9D4213" w:rsidR="0046428B" w:rsidRPr="00185BE5" w:rsidRDefault="0046428B" w:rsidP="0046428B">
      <w:pPr>
        <w:rPr>
          <w:rFonts w:ascii="Segoe UI" w:hAnsi="Segoe UI" w:cs="Segoe UI"/>
        </w:rPr>
      </w:pPr>
      <w:r w:rsidRPr="00185BE5">
        <w:rPr>
          <w:rFonts w:ascii="Segoe UI" w:hAnsi="Segoe UI" w:cs="Segoe UI"/>
        </w:rPr>
        <w:t xml:space="preserve">The </w:t>
      </w:r>
      <w:r w:rsidR="00295849">
        <w:rPr>
          <w:rFonts w:ascii="Segoe UI" w:hAnsi="Segoe UI" w:cs="Segoe UI"/>
        </w:rPr>
        <w:t>E</w:t>
      </w:r>
      <w:r w:rsidR="00215563" w:rsidRPr="00185BE5">
        <w:rPr>
          <w:rFonts w:ascii="Segoe UI" w:hAnsi="Segoe UI" w:cs="Segoe UI"/>
        </w:rPr>
        <w:t xml:space="preserve">ndangered </w:t>
      </w:r>
      <w:r w:rsidR="00295849">
        <w:rPr>
          <w:rFonts w:ascii="Segoe UI" w:hAnsi="Segoe UI" w:cs="Segoe UI"/>
        </w:rPr>
        <w:t xml:space="preserve">and Threatened </w:t>
      </w:r>
      <w:r w:rsidR="00215563" w:rsidRPr="00185BE5">
        <w:rPr>
          <w:rFonts w:ascii="Segoe UI" w:hAnsi="Segoe UI" w:cs="Segoe UI"/>
        </w:rPr>
        <w:t xml:space="preserve">data in the previous </w:t>
      </w:r>
      <w:r w:rsidRPr="00185BE5">
        <w:rPr>
          <w:rFonts w:ascii="Segoe UI" w:hAnsi="Segoe UI" w:cs="Segoe UI"/>
        </w:rPr>
        <w:t xml:space="preserve">PLANTS </w:t>
      </w:r>
      <w:r w:rsidR="00215563" w:rsidRPr="00185BE5">
        <w:rPr>
          <w:rFonts w:ascii="Segoe UI" w:hAnsi="Segoe UI" w:cs="Segoe UI"/>
        </w:rPr>
        <w:t>version were outdated and not migrated to the new PLANTS version. A new PLANTS Rarity dataset has been developed and will be deployed to PLANTS in a later release. The new Rarity dataset along with explanation</w:t>
      </w:r>
      <w:r w:rsidR="002666E9" w:rsidRPr="00185BE5">
        <w:rPr>
          <w:rFonts w:ascii="Segoe UI" w:hAnsi="Segoe UI" w:cs="Segoe UI"/>
        </w:rPr>
        <w:t>s</w:t>
      </w:r>
      <w:r w:rsidR="00215563" w:rsidRPr="00185BE5">
        <w:rPr>
          <w:rFonts w:ascii="Segoe UI" w:hAnsi="Segoe UI" w:cs="Segoe UI"/>
        </w:rPr>
        <w:t xml:space="preserve"> of the data and the Rarity </w:t>
      </w:r>
      <w:r w:rsidR="002666E9" w:rsidRPr="00185BE5">
        <w:rPr>
          <w:rFonts w:ascii="Segoe UI" w:hAnsi="Segoe UI" w:cs="Segoe UI"/>
        </w:rPr>
        <w:t>S</w:t>
      </w:r>
      <w:r w:rsidR="00215563" w:rsidRPr="00185BE5">
        <w:rPr>
          <w:rFonts w:ascii="Segoe UI" w:hAnsi="Segoe UI" w:cs="Segoe UI"/>
        </w:rPr>
        <w:t xml:space="preserve">earch can be downloaded </w:t>
      </w:r>
      <w:r w:rsidR="0062276B">
        <w:rPr>
          <w:rFonts w:ascii="Segoe UI" w:hAnsi="Segoe UI" w:cs="Segoe UI"/>
        </w:rPr>
        <w:t xml:space="preserve">at the </w:t>
      </w:r>
      <w:hyperlink r:id="rId24" w:history="1">
        <w:r w:rsidR="0062276B" w:rsidRPr="008C5CFE">
          <w:rPr>
            <w:rStyle w:val="Hyperlink"/>
            <w:rFonts w:ascii="Segoe UI" w:hAnsi="Segoe UI" w:cs="Segoe UI"/>
            <w:color w:val="0563C1"/>
            <w:u w:val="single"/>
          </w:rPr>
          <w:t xml:space="preserve">USDA </w:t>
        </w:r>
        <w:proofErr w:type="spellStart"/>
        <w:r w:rsidR="0062276B" w:rsidRPr="008C5CFE">
          <w:rPr>
            <w:rStyle w:val="Hyperlink"/>
            <w:rFonts w:ascii="Segoe UI" w:hAnsi="Segoe UI" w:cs="Segoe UI"/>
            <w:color w:val="0563C1"/>
            <w:u w:val="single"/>
          </w:rPr>
          <w:t>CloudVault</w:t>
        </w:r>
        <w:proofErr w:type="spellEnd"/>
      </w:hyperlink>
      <w:r w:rsidR="0062276B">
        <w:rPr>
          <w:rFonts w:ascii="Segoe UI" w:hAnsi="Segoe UI" w:cs="Segoe UI"/>
        </w:rPr>
        <w:t>.</w:t>
      </w:r>
      <w:r w:rsidR="00215563" w:rsidRPr="00185BE5">
        <w:rPr>
          <w:rFonts w:ascii="Segoe UI" w:hAnsi="Segoe UI" w:cs="Segoe UI"/>
        </w:rPr>
        <w:t xml:space="preserve"> </w:t>
      </w:r>
    </w:p>
    <w:p w14:paraId="7842F168" w14:textId="77777777" w:rsidR="006E6E3D" w:rsidRDefault="006E6E3D" w:rsidP="00185BE5">
      <w:pPr>
        <w:pStyle w:val="Heading1"/>
        <w:ind w:left="0"/>
        <w:rPr>
          <w:rFonts w:ascii="Arial" w:hAnsi="Arial" w:cs="Arial"/>
          <w:sz w:val="28"/>
          <w:szCs w:val="28"/>
        </w:rPr>
      </w:pPr>
    </w:p>
    <w:p w14:paraId="64A1298A" w14:textId="1CF2981D" w:rsidR="00451927" w:rsidRPr="00185BE5" w:rsidRDefault="00451927" w:rsidP="00185BE5">
      <w:pPr>
        <w:pStyle w:val="Heading1"/>
        <w:ind w:left="0"/>
        <w:rPr>
          <w:rFonts w:ascii="Arial" w:hAnsi="Arial" w:cs="Arial"/>
          <w:sz w:val="28"/>
          <w:szCs w:val="28"/>
        </w:rPr>
      </w:pPr>
      <w:bookmarkStart w:id="13" w:name="Fact_Sheets_and_Plant_Guides"/>
      <w:r w:rsidRPr="00185BE5">
        <w:rPr>
          <w:rFonts w:ascii="Arial" w:hAnsi="Arial" w:cs="Arial"/>
          <w:sz w:val="28"/>
          <w:szCs w:val="28"/>
        </w:rPr>
        <w:t>Fact Sheets and Plant Guides</w:t>
      </w:r>
      <w:bookmarkEnd w:id="13"/>
    </w:p>
    <w:p w14:paraId="15C39091" w14:textId="77777777" w:rsidR="00451927" w:rsidRPr="00185BE5" w:rsidRDefault="00451927" w:rsidP="00451927">
      <w:pPr>
        <w:pStyle w:val="BodyText"/>
        <w:spacing w:before="4"/>
        <w:rPr>
          <w:b/>
        </w:rPr>
      </w:pPr>
    </w:p>
    <w:p w14:paraId="0A8DC0B4" w14:textId="77777777" w:rsidR="00451927" w:rsidRPr="00185BE5" w:rsidRDefault="00451927" w:rsidP="00185BE5">
      <w:pPr>
        <w:pStyle w:val="BodyText"/>
        <w:spacing w:before="1"/>
        <w:ind w:right="103"/>
        <w:rPr>
          <w:rFonts w:ascii="Segoe UI" w:hAnsi="Segoe UI" w:cs="Segoe UI"/>
          <w:sz w:val="22"/>
          <w:szCs w:val="22"/>
        </w:rPr>
      </w:pPr>
      <w:r w:rsidRPr="00185BE5">
        <w:rPr>
          <w:rFonts w:ascii="Segoe UI" w:hAnsi="Segoe UI" w:cs="Segoe UI"/>
          <w:sz w:val="22"/>
          <w:szCs w:val="22"/>
        </w:rPr>
        <w:t>These documents provide information about conservation plants that are commonly used to improve</w:t>
      </w:r>
      <w:r w:rsidRPr="00185BE5">
        <w:rPr>
          <w:rFonts w:ascii="Segoe UI" w:hAnsi="Segoe UI" w:cs="Segoe UI"/>
          <w:spacing w:val="-5"/>
          <w:sz w:val="22"/>
          <w:szCs w:val="22"/>
        </w:rPr>
        <w:t xml:space="preserve"> </w:t>
      </w:r>
      <w:r w:rsidRPr="00185BE5">
        <w:rPr>
          <w:rFonts w:ascii="Segoe UI" w:hAnsi="Segoe UI" w:cs="Segoe UI"/>
          <w:sz w:val="22"/>
          <w:szCs w:val="22"/>
        </w:rPr>
        <w:t>the</w:t>
      </w:r>
      <w:r w:rsidRPr="00185BE5">
        <w:rPr>
          <w:rFonts w:ascii="Segoe UI" w:hAnsi="Segoe UI" w:cs="Segoe UI"/>
          <w:spacing w:val="-5"/>
          <w:sz w:val="22"/>
          <w:szCs w:val="22"/>
        </w:rPr>
        <w:t xml:space="preserve"> </w:t>
      </w:r>
      <w:r w:rsidRPr="00185BE5">
        <w:rPr>
          <w:rFonts w:ascii="Segoe UI" w:hAnsi="Segoe UI" w:cs="Segoe UI"/>
          <w:sz w:val="22"/>
          <w:szCs w:val="22"/>
        </w:rPr>
        <w:t>land</w:t>
      </w:r>
      <w:r w:rsidRPr="00185BE5">
        <w:rPr>
          <w:rFonts w:ascii="Segoe UI" w:hAnsi="Segoe UI" w:cs="Segoe UI"/>
          <w:spacing w:val="-3"/>
          <w:sz w:val="22"/>
          <w:szCs w:val="22"/>
        </w:rPr>
        <w:t xml:space="preserve"> </w:t>
      </w:r>
      <w:r w:rsidRPr="00185BE5">
        <w:rPr>
          <w:rFonts w:ascii="Segoe UI" w:hAnsi="Segoe UI" w:cs="Segoe UI"/>
          <w:sz w:val="22"/>
          <w:szCs w:val="22"/>
        </w:rPr>
        <w:t>or</w:t>
      </w:r>
      <w:r w:rsidRPr="00185BE5">
        <w:rPr>
          <w:rFonts w:ascii="Segoe UI" w:hAnsi="Segoe UI" w:cs="Segoe UI"/>
          <w:spacing w:val="-2"/>
          <w:sz w:val="22"/>
          <w:szCs w:val="22"/>
        </w:rPr>
        <w:t xml:space="preserve"> </w:t>
      </w:r>
      <w:r w:rsidRPr="00185BE5">
        <w:rPr>
          <w:rFonts w:ascii="Segoe UI" w:hAnsi="Segoe UI" w:cs="Segoe UI"/>
          <w:sz w:val="22"/>
          <w:szCs w:val="22"/>
        </w:rPr>
        <w:t>are</w:t>
      </w:r>
      <w:r w:rsidRPr="00185BE5">
        <w:rPr>
          <w:rFonts w:ascii="Segoe UI" w:hAnsi="Segoe UI" w:cs="Segoe UI"/>
          <w:spacing w:val="-4"/>
          <w:sz w:val="22"/>
          <w:szCs w:val="22"/>
        </w:rPr>
        <w:t xml:space="preserve"> </w:t>
      </w:r>
      <w:r w:rsidRPr="00185BE5">
        <w:rPr>
          <w:rFonts w:ascii="Segoe UI" w:hAnsi="Segoe UI" w:cs="Segoe UI"/>
          <w:sz w:val="22"/>
          <w:szCs w:val="22"/>
        </w:rPr>
        <w:t>useful</w:t>
      </w:r>
      <w:r w:rsidRPr="00185BE5">
        <w:rPr>
          <w:rFonts w:ascii="Segoe UI" w:hAnsi="Segoe UI" w:cs="Segoe UI"/>
          <w:spacing w:val="-3"/>
          <w:sz w:val="22"/>
          <w:szCs w:val="22"/>
        </w:rPr>
        <w:t xml:space="preserve"> </w:t>
      </w:r>
      <w:r w:rsidRPr="00185BE5">
        <w:rPr>
          <w:rFonts w:ascii="Segoe UI" w:hAnsi="Segoe UI" w:cs="Segoe UI"/>
          <w:sz w:val="22"/>
          <w:szCs w:val="22"/>
        </w:rPr>
        <w:t>in</w:t>
      </w:r>
      <w:r w:rsidRPr="00185BE5">
        <w:rPr>
          <w:rFonts w:ascii="Segoe UI" w:hAnsi="Segoe UI" w:cs="Segoe UI"/>
          <w:spacing w:val="-3"/>
          <w:sz w:val="22"/>
          <w:szCs w:val="22"/>
        </w:rPr>
        <w:t xml:space="preserve"> </w:t>
      </w:r>
      <w:r w:rsidRPr="00185BE5">
        <w:rPr>
          <w:rFonts w:ascii="Segoe UI" w:hAnsi="Segoe UI" w:cs="Segoe UI"/>
          <w:sz w:val="22"/>
          <w:szCs w:val="22"/>
        </w:rPr>
        <w:t>other</w:t>
      </w:r>
      <w:r w:rsidRPr="00185BE5">
        <w:rPr>
          <w:rFonts w:ascii="Segoe UI" w:hAnsi="Segoe UI" w:cs="Segoe UI"/>
          <w:spacing w:val="-5"/>
          <w:sz w:val="22"/>
          <w:szCs w:val="22"/>
        </w:rPr>
        <w:t xml:space="preserve"> </w:t>
      </w:r>
      <w:r w:rsidRPr="00185BE5">
        <w:rPr>
          <w:rFonts w:ascii="Segoe UI" w:hAnsi="Segoe UI" w:cs="Segoe UI"/>
          <w:sz w:val="22"/>
          <w:szCs w:val="22"/>
        </w:rPr>
        <w:t>ways.</w:t>
      </w:r>
      <w:r w:rsidRPr="00185BE5">
        <w:rPr>
          <w:rFonts w:ascii="Segoe UI" w:hAnsi="Segoe UI" w:cs="Segoe UI"/>
          <w:spacing w:val="-3"/>
          <w:sz w:val="22"/>
          <w:szCs w:val="22"/>
        </w:rPr>
        <w:t xml:space="preserve"> </w:t>
      </w:r>
      <w:r w:rsidRPr="00185BE5">
        <w:rPr>
          <w:rFonts w:ascii="Segoe UI" w:hAnsi="Segoe UI" w:cs="Segoe UI"/>
          <w:sz w:val="22"/>
          <w:szCs w:val="22"/>
        </w:rPr>
        <w:t>Many</w:t>
      </w:r>
      <w:r w:rsidRPr="00185BE5">
        <w:rPr>
          <w:rFonts w:ascii="Segoe UI" w:hAnsi="Segoe UI" w:cs="Segoe UI"/>
          <w:spacing w:val="-6"/>
          <w:sz w:val="22"/>
          <w:szCs w:val="22"/>
        </w:rPr>
        <w:t xml:space="preserve"> </w:t>
      </w:r>
      <w:r w:rsidRPr="00185BE5">
        <w:rPr>
          <w:rFonts w:ascii="Segoe UI" w:hAnsi="Segoe UI" w:cs="Segoe UI"/>
          <w:sz w:val="22"/>
          <w:szCs w:val="22"/>
        </w:rPr>
        <w:t>are</w:t>
      </w:r>
      <w:r w:rsidRPr="00185BE5">
        <w:rPr>
          <w:rFonts w:ascii="Segoe UI" w:hAnsi="Segoe UI" w:cs="Segoe UI"/>
          <w:spacing w:val="-4"/>
          <w:sz w:val="22"/>
          <w:szCs w:val="22"/>
        </w:rPr>
        <w:t xml:space="preserve"> </w:t>
      </w:r>
      <w:r w:rsidRPr="00185BE5">
        <w:rPr>
          <w:rFonts w:ascii="Segoe UI" w:hAnsi="Segoe UI" w:cs="Segoe UI"/>
          <w:sz w:val="22"/>
          <w:szCs w:val="22"/>
        </w:rPr>
        <w:t>important</w:t>
      </w:r>
      <w:r w:rsidRPr="00185BE5">
        <w:rPr>
          <w:rFonts w:ascii="Segoe UI" w:hAnsi="Segoe UI" w:cs="Segoe UI"/>
          <w:spacing w:val="-1"/>
          <w:sz w:val="22"/>
          <w:szCs w:val="22"/>
        </w:rPr>
        <w:t xml:space="preserve"> </w:t>
      </w:r>
      <w:r w:rsidRPr="00185BE5">
        <w:rPr>
          <w:rFonts w:ascii="Segoe UI" w:hAnsi="Segoe UI" w:cs="Segoe UI"/>
          <w:sz w:val="22"/>
          <w:szCs w:val="22"/>
        </w:rPr>
        <w:t>for</w:t>
      </w:r>
      <w:r w:rsidRPr="00185BE5">
        <w:rPr>
          <w:rFonts w:ascii="Segoe UI" w:hAnsi="Segoe UI" w:cs="Segoe UI"/>
          <w:spacing w:val="-4"/>
          <w:sz w:val="22"/>
          <w:szCs w:val="22"/>
        </w:rPr>
        <w:t xml:space="preserve"> </w:t>
      </w:r>
      <w:r w:rsidRPr="00185BE5">
        <w:rPr>
          <w:rFonts w:ascii="Segoe UI" w:hAnsi="Segoe UI" w:cs="Segoe UI"/>
          <w:sz w:val="22"/>
          <w:szCs w:val="22"/>
        </w:rPr>
        <w:t>plant</w:t>
      </w:r>
      <w:r w:rsidRPr="00185BE5">
        <w:rPr>
          <w:rFonts w:ascii="Segoe UI" w:hAnsi="Segoe UI" w:cs="Segoe UI"/>
          <w:spacing w:val="-1"/>
          <w:sz w:val="22"/>
          <w:szCs w:val="22"/>
        </w:rPr>
        <w:t xml:space="preserve"> </w:t>
      </w:r>
      <w:r w:rsidRPr="00185BE5">
        <w:rPr>
          <w:rFonts w:ascii="Segoe UI" w:hAnsi="Segoe UI" w:cs="Segoe UI"/>
          <w:sz w:val="22"/>
          <w:szCs w:val="22"/>
        </w:rPr>
        <w:t>community</w:t>
      </w:r>
      <w:r w:rsidRPr="00185BE5">
        <w:rPr>
          <w:rFonts w:ascii="Segoe UI" w:hAnsi="Segoe UI" w:cs="Segoe UI"/>
          <w:spacing w:val="-7"/>
          <w:sz w:val="22"/>
          <w:szCs w:val="22"/>
        </w:rPr>
        <w:t xml:space="preserve"> </w:t>
      </w:r>
      <w:r w:rsidRPr="00185BE5">
        <w:rPr>
          <w:rFonts w:ascii="Segoe UI" w:hAnsi="Segoe UI" w:cs="Segoe UI"/>
          <w:sz w:val="22"/>
          <w:szCs w:val="22"/>
        </w:rPr>
        <w:t>restoration or are used in various conservation activities such as creating buffers, growing windbreaks, stabilizing soil, reclaiming old mines, and providing habitat for wildlife. Others are of great cultural significance to Native Americans, are commonly used in landscapes, or provide valuable forage for livestock. Some are invasive or noxious</w:t>
      </w:r>
      <w:r w:rsidRPr="00185BE5">
        <w:rPr>
          <w:rFonts w:ascii="Segoe UI" w:hAnsi="Segoe UI" w:cs="Segoe UI"/>
          <w:spacing w:val="-3"/>
          <w:sz w:val="22"/>
          <w:szCs w:val="22"/>
        </w:rPr>
        <w:t xml:space="preserve"> </w:t>
      </w:r>
      <w:r w:rsidRPr="00185BE5">
        <w:rPr>
          <w:rFonts w:ascii="Segoe UI" w:hAnsi="Segoe UI" w:cs="Segoe UI"/>
          <w:sz w:val="22"/>
          <w:szCs w:val="22"/>
        </w:rPr>
        <w:t>weeds.</w:t>
      </w:r>
    </w:p>
    <w:p w14:paraId="7B266B70" w14:textId="77777777" w:rsidR="00451927" w:rsidRPr="00185BE5" w:rsidRDefault="00451927" w:rsidP="00350EF7">
      <w:pPr>
        <w:pStyle w:val="BodyText"/>
        <w:spacing w:before="4"/>
        <w:rPr>
          <w:rFonts w:ascii="Segoe UI" w:hAnsi="Segoe UI" w:cs="Segoe UI"/>
        </w:rPr>
      </w:pPr>
    </w:p>
    <w:p w14:paraId="0BF4B4C8" w14:textId="77777777" w:rsidR="00451927" w:rsidRPr="00185BE5" w:rsidRDefault="00451927" w:rsidP="00185BE5">
      <w:pPr>
        <w:pStyle w:val="Heading1"/>
        <w:spacing w:before="1"/>
        <w:ind w:left="0"/>
        <w:rPr>
          <w:rFonts w:ascii="Segoe UI" w:hAnsi="Segoe UI" w:cs="Segoe UI"/>
          <w:sz w:val="22"/>
          <w:szCs w:val="22"/>
        </w:rPr>
      </w:pPr>
      <w:r w:rsidRPr="00185BE5">
        <w:rPr>
          <w:rFonts w:ascii="Segoe UI" w:hAnsi="Segoe UI" w:cs="Segoe UI"/>
          <w:sz w:val="22"/>
          <w:szCs w:val="22"/>
        </w:rPr>
        <w:t>Fact Sheets</w:t>
      </w:r>
    </w:p>
    <w:p w14:paraId="45C81155" w14:textId="77777777" w:rsidR="00451927" w:rsidRPr="00185BE5" w:rsidRDefault="00451927" w:rsidP="00451927">
      <w:pPr>
        <w:pStyle w:val="BodyText"/>
        <w:spacing w:before="2"/>
        <w:rPr>
          <w:rFonts w:ascii="Segoe UI" w:hAnsi="Segoe UI" w:cs="Segoe UI"/>
          <w:b/>
          <w:sz w:val="22"/>
          <w:szCs w:val="22"/>
        </w:rPr>
      </w:pPr>
    </w:p>
    <w:p w14:paraId="274DB7F5" w14:textId="2AADCADE" w:rsidR="00451927" w:rsidRPr="00185BE5" w:rsidRDefault="00451927" w:rsidP="00185BE5">
      <w:pPr>
        <w:pStyle w:val="BodyText"/>
        <w:ind w:right="105"/>
        <w:rPr>
          <w:rFonts w:ascii="Segoe UI" w:hAnsi="Segoe UI" w:cs="Segoe UI"/>
          <w:sz w:val="22"/>
          <w:szCs w:val="22"/>
        </w:rPr>
      </w:pPr>
      <w:r w:rsidRPr="00185BE5">
        <w:rPr>
          <w:rFonts w:ascii="Segoe UI" w:hAnsi="Segoe UI" w:cs="Segoe UI"/>
          <w:sz w:val="22"/>
          <w:szCs w:val="22"/>
        </w:rPr>
        <w:t xml:space="preserve">Fact Sheets provide brief descriptions of a plant and its uses and offer cultural recommendations. </w:t>
      </w:r>
      <w:hyperlink r:id="rId25">
        <w:r w:rsidRPr="008C5CFE">
          <w:rPr>
            <w:rFonts w:ascii="Segoe UI" w:hAnsi="Segoe UI" w:cs="Segoe UI"/>
            <w:color w:val="0563C1"/>
            <w:sz w:val="22"/>
            <w:szCs w:val="22"/>
            <w:u w:val="single"/>
          </w:rPr>
          <w:t>Plant Materials</w:t>
        </w:r>
        <w:r w:rsidRPr="00185BE5">
          <w:rPr>
            <w:rFonts w:ascii="Segoe UI" w:hAnsi="Segoe UI" w:cs="Segoe UI"/>
            <w:color w:val="0000FF"/>
            <w:sz w:val="22"/>
            <w:szCs w:val="22"/>
          </w:rPr>
          <w:t xml:space="preserve"> </w:t>
        </w:r>
      </w:hyperlink>
      <w:r w:rsidRPr="00185BE5">
        <w:rPr>
          <w:rFonts w:ascii="Segoe UI" w:hAnsi="Segoe UI" w:cs="Segoe UI"/>
          <w:sz w:val="22"/>
          <w:szCs w:val="22"/>
        </w:rPr>
        <w:t>staff prepared most of our Fact Sheets.</w:t>
      </w:r>
    </w:p>
    <w:p w14:paraId="6B96EFD1" w14:textId="77777777" w:rsidR="00451927" w:rsidRPr="00185BE5" w:rsidRDefault="00451927" w:rsidP="00451927">
      <w:pPr>
        <w:pStyle w:val="BodyText"/>
        <w:spacing w:before="7"/>
        <w:rPr>
          <w:rFonts w:ascii="Segoe UI" w:hAnsi="Segoe UI" w:cs="Segoe UI"/>
          <w:sz w:val="22"/>
          <w:szCs w:val="22"/>
        </w:rPr>
      </w:pPr>
    </w:p>
    <w:p w14:paraId="187B1F83" w14:textId="77777777" w:rsidR="00451927" w:rsidRPr="00185BE5" w:rsidRDefault="00451927" w:rsidP="00185BE5">
      <w:pPr>
        <w:pStyle w:val="Heading1"/>
        <w:spacing w:before="90"/>
        <w:ind w:left="0"/>
        <w:rPr>
          <w:rFonts w:ascii="Segoe UI" w:hAnsi="Segoe UI" w:cs="Segoe UI"/>
          <w:sz w:val="22"/>
          <w:szCs w:val="22"/>
        </w:rPr>
      </w:pPr>
      <w:r w:rsidRPr="00185BE5">
        <w:rPr>
          <w:rFonts w:ascii="Segoe UI" w:hAnsi="Segoe UI" w:cs="Segoe UI"/>
          <w:sz w:val="22"/>
          <w:szCs w:val="22"/>
        </w:rPr>
        <w:t>Plant Guides</w:t>
      </w:r>
    </w:p>
    <w:p w14:paraId="46749E5C" w14:textId="77777777" w:rsidR="00451927" w:rsidRPr="00185BE5" w:rsidRDefault="00451927" w:rsidP="00451927">
      <w:pPr>
        <w:pStyle w:val="BodyText"/>
        <w:spacing w:before="4"/>
        <w:rPr>
          <w:rFonts w:ascii="Segoe UI" w:hAnsi="Segoe UI" w:cs="Segoe UI"/>
          <w:b/>
          <w:sz w:val="22"/>
          <w:szCs w:val="22"/>
        </w:rPr>
      </w:pPr>
    </w:p>
    <w:p w14:paraId="02EC0AFD" w14:textId="4D664DD7" w:rsidR="00451927" w:rsidRPr="00185BE5" w:rsidRDefault="00451927" w:rsidP="00185BE5">
      <w:pPr>
        <w:pStyle w:val="BodyText"/>
        <w:spacing w:before="1"/>
        <w:ind w:right="103"/>
        <w:rPr>
          <w:rFonts w:ascii="Segoe UI" w:hAnsi="Segoe UI" w:cs="Segoe UI"/>
          <w:sz w:val="22"/>
          <w:szCs w:val="22"/>
        </w:rPr>
      </w:pPr>
      <w:r w:rsidRPr="00185BE5">
        <w:rPr>
          <w:rFonts w:ascii="Segoe UI" w:hAnsi="Segoe UI" w:cs="Segoe UI"/>
          <w:sz w:val="22"/>
          <w:szCs w:val="22"/>
        </w:rPr>
        <w:t>Plant Guides are similar to Fact Sheets but are usually more extensive and more narrative and are typically referenced to source documents. Although many Plant Guides emphasize a particular aspect of a plant’s biology</w:t>
      </w:r>
      <w:r w:rsidR="00295849">
        <w:rPr>
          <w:rFonts w:ascii="Segoe UI" w:hAnsi="Segoe UI" w:cs="Segoe UI"/>
          <w:sz w:val="22"/>
          <w:szCs w:val="22"/>
        </w:rPr>
        <w:t xml:space="preserve"> </w:t>
      </w:r>
      <w:r w:rsidRPr="00185BE5">
        <w:rPr>
          <w:rFonts w:ascii="Segoe UI" w:hAnsi="Segoe UI" w:cs="Segoe UI"/>
          <w:sz w:val="22"/>
          <w:szCs w:val="22"/>
        </w:rPr>
        <w:t>—</w:t>
      </w:r>
      <w:r w:rsidR="00295849">
        <w:rPr>
          <w:rFonts w:ascii="Segoe UI" w:hAnsi="Segoe UI" w:cs="Segoe UI"/>
          <w:sz w:val="22"/>
          <w:szCs w:val="22"/>
        </w:rPr>
        <w:t xml:space="preserve"> </w:t>
      </w:r>
      <w:r w:rsidRPr="00185BE5">
        <w:rPr>
          <w:rFonts w:ascii="Segoe UI" w:hAnsi="Segoe UI" w:cs="Segoe UI"/>
          <w:sz w:val="22"/>
          <w:szCs w:val="22"/>
        </w:rPr>
        <w:t>perhaps its cultural significance or weediness</w:t>
      </w:r>
      <w:r w:rsidR="00295849">
        <w:rPr>
          <w:rFonts w:ascii="Segoe UI" w:hAnsi="Segoe UI" w:cs="Segoe UI"/>
          <w:sz w:val="22"/>
          <w:szCs w:val="22"/>
        </w:rPr>
        <w:t xml:space="preserve"> </w:t>
      </w:r>
      <w:r w:rsidRPr="00185BE5">
        <w:rPr>
          <w:rFonts w:ascii="Segoe UI" w:hAnsi="Segoe UI" w:cs="Segoe UI"/>
          <w:sz w:val="22"/>
          <w:szCs w:val="22"/>
        </w:rPr>
        <w:t>—</w:t>
      </w:r>
      <w:r w:rsidR="00295849">
        <w:rPr>
          <w:rFonts w:ascii="Segoe UI" w:hAnsi="Segoe UI" w:cs="Segoe UI"/>
          <w:sz w:val="22"/>
          <w:szCs w:val="22"/>
        </w:rPr>
        <w:t xml:space="preserve"> </w:t>
      </w:r>
      <w:r w:rsidRPr="00185BE5">
        <w:rPr>
          <w:rFonts w:ascii="Segoe UI" w:hAnsi="Segoe UI" w:cs="Segoe UI"/>
          <w:sz w:val="22"/>
          <w:szCs w:val="22"/>
        </w:rPr>
        <w:t>we are not distinguishing</w:t>
      </w:r>
      <w:r w:rsidRPr="00185BE5">
        <w:rPr>
          <w:rFonts w:ascii="Segoe UI" w:hAnsi="Segoe UI" w:cs="Segoe UI"/>
          <w:spacing w:val="-7"/>
          <w:sz w:val="22"/>
          <w:szCs w:val="22"/>
        </w:rPr>
        <w:t xml:space="preserve"> </w:t>
      </w:r>
      <w:r w:rsidRPr="00185BE5">
        <w:rPr>
          <w:rFonts w:ascii="Segoe UI" w:hAnsi="Segoe UI" w:cs="Segoe UI"/>
          <w:sz w:val="22"/>
          <w:szCs w:val="22"/>
        </w:rPr>
        <w:t>these</w:t>
      </w:r>
      <w:r w:rsidRPr="00185BE5">
        <w:rPr>
          <w:rFonts w:ascii="Segoe UI" w:hAnsi="Segoe UI" w:cs="Segoe UI"/>
          <w:spacing w:val="-5"/>
          <w:sz w:val="22"/>
          <w:szCs w:val="22"/>
        </w:rPr>
        <w:t xml:space="preserve"> </w:t>
      </w:r>
      <w:r w:rsidRPr="00185BE5">
        <w:rPr>
          <w:rFonts w:ascii="Segoe UI" w:hAnsi="Segoe UI" w:cs="Segoe UI"/>
          <w:sz w:val="22"/>
          <w:szCs w:val="22"/>
        </w:rPr>
        <w:t>various</w:t>
      </w:r>
      <w:r w:rsidRPr="00185BE5">
        <w:rPr>
          <w:rFonts w:ascii="Segoe UI" w:hAnsi="Segoe UI" w:cs="Segoe UI"/>
          <w:spacing w:val="-4"/>
          <w:sz w:val="22"/>
          <w:szCs w:val="22"/>
        </w:rPr>
        <w:t xml:space="preserve"> </w:t>
      </w:r>
      <w:r w:rsidRPr="00185BE5">
        <w:rPr>
          <w:rFonts w:ascii="Segoe UI" w:hAnsi="Segoe UI" w:cs="Segoe UI"/>
          <w:sz w:val="22"/>
          <w:szCs w:val="22"/>
        </w:rPr>
        <w:t>types</w:t>
      </w:r>
      <w:r w:rsidRPr="00185BE5">
        <w:rPr>
          <w:rFonts w:ascii="Segoe UI" w:hAnsi="Segoe UI" w:cs="Segoe UI"/>
          <w:spacing w:val="-5"/>
          <w:sz w:val="22"/>
          <w:szCs w:val="22"/>
        </w:rPr>
        <w:t xml:space="preserve"> </w:t>
      </w:r>
      <w:r w:rsidRPr="00185BE5">
        <w:rPr>
          <w:rFonts w:ascii="Segoe UI" w:hAnsi="Segoe UI" w:cs="Segoe UI"/>
          <w:sz w:val="22"/>
          <w:szCs w:val="22"/>
        </w:rPr>
        <w:t>here.</w:t>
      </w:r>
      <w:r w:rsidRPr="00185BE5">
        <w:rPr>
          <w:rFonts w:ascii="Segoe UI" w:hAnsi="Segoe UI" w:cs="Segoe UI"/>
          <w:spacing w:val="-4"/>
          <w:sz w:val="22"/>
          <w:szCs w:val="22"/>
        </w:rPr>
        <w:t xml:space="preserve"> Plant Materials and NPDT staff have prepared Plant Guides, as well as other partners within NRCS or at other Institutions.</w:t>
      </w:r>
    </w:p>
    <w:p w14:paraId="346E3E0A" w14:textId="77777777" w:rsidR="00451927" w:rsidRPr="00185BE5" w:rsidRDefault="00451927" w:rsidP="00350EF7">
      <w:pPr>
        <w:pStyle w:val="BodyText"/>
        <w:spacing w:before="4"/>
        <w:rPr>
          <w:rFonts w:ascii="Segoe UI" w:hAnsi="Segoe UI" w:cs="Segoe UI"/>
          <w:sz w:val="22"/>
          <w:szCs w:val="22"/>
        </w:rPr>
      </w:pPr>
    </w:p>
    <w:p w14:paraId="044ECCF9" w14:textId="5E300017" w:rsidR="00451927" w:rsidRPr="00185BE5" w:rsidRDefault="00451927" w:rsidP="00185BE5">
      <w:pPr>
        <w:pStyle w:val="BodyText"/>
        <w:spacing w:before="90"/>
        <w:ind w:right="102"/>
        <w:rPr>
          <w:rFonts w:ascii="Segoe UI" w:hAnsi="Segoe UI" w:cs="Segoe UI"/>
          <w:sz w:val="22"/>
          <w:szCs w:val="22"/>
        </w:rPr>
      </w:pPr>
      <w:r w:rsidRPr="00185BE5">
        <w:rPr>
          <w:rFonts w:ascii="Segoe UI" w:hAnsi="Segoe UI" w:cs="Segoe UI"/>
          <w:sz w:val="22"/>
          <w:szCs w:val="22"/>
        </w:rPr>
        <w:t>You can use a combination of the Plant Characteristics available through PLANTS and these Fact Sheets and/or Plant Guides together. We encourage NRCS Field Offices to use our Web information and these documents to develop locally-oriented Fact Sheets or Plant</w:t>
      </w:r>
      <w:r w:rsidRPr="00185BE5">
        <w:rPr>
          <w:rFonts w:ascii="Segoe UI" w:hAnsi="Segoe UI" w:cs="Segoe UI"/>
          <w:spacing w:val="-1"/>
          <w:sz w:val="22"/>
          <w:szCs w:val="22"/>
        </w:rPr>
        <w:t xml:space="preserve"> </w:t>
      </w:r>
      <w:r w:rsidRPr="00185BE5">
        <w:rPr>
          <w:rFonts w:ascii="Segoe UI" w:hAnsi="Segoe UI" w:cs="Segoe UI"/>
          <w:sz w:val="22"/>
          <w:szCs w:val="22"/>
        </w:rPr>
        <w:t>Guides.</w:t>
      </w:r>
    </w:p>
    <w:p w14:paraId="5E1A0D93" w14:textId="77777777" w:rsidR="00451927" w:rsidRPr="00185BE5" w:rsidRDefault="00451927" w:rsidP="00350EF7">
      <w:pPr>
        <w:pStyle w:val="BodyText"/>
        <w:spacing w:before="5"/>
        <w:rPr>
          <w:rFonts w:ascii="Segoe UI" w:hAnsi="Segoe UI" w:cs="Segoe UI"/>
          <w:sz w:val="22"/>
          <w:szCs w:val="22"/>
        </w:rPr>
      </w:pPr>
    </w:p>
    <w:p w14:paraId="2887A52F" w14:textId="3C9AAC10" w:rsidR="00451927" w:rsidRPr="00185BE5" w:rsidRDefault="00451927" w:rsidP="00185BE5">
      <w:pPr>
        <w:pStyle w:val="BodyText"/>
        <w:ind w:right="104"/>
        <w:rPr>
          <w:rFonts w:ascii="Segoe UI" w:hAnsi="Segoe UI" w:cs="Segoe UI"/>
          <w:sz w:val="22"/>
          <w:szCs w:val="22"/>
        </w:rPr>
      </w:pPr>
      <w:r w:rsidRPr="00185BE5">
        <w:rPr>
          <w:rFonts w:ascii="Segoe UI" w:hAnsi="Segoe UI" w:cs="Segoe UI"/>
          <w:sz w:val="22"/>
          <w:szCs w:val="22"/>
        </w:rPr>
        <w:t>We continue to write new Fact Sheets and Plant Guides and welcome your ideas on sources of information. If you can provide comparable documents that we could adapt and post at</w:t>
      </w:r>
      <w:r w:rsidRPr="00185BE5">
        <w:rPr>
          <w:rFonts w:ascii="Segoe UI" w:hAnsi="Segoe UI" w:cs="Segoe UI"/>
          <w:spacing w:val="-22"/>
          <w:sz w:val="22"/>
          <w:szCs w:val="22"/>
        </w:rPr>
        <w:t xml:space="preserve"> </w:t>
      </w:r>
      <w:r w:rsidRPr="00185BE5">
        <w:rPr>
          <w:rFonts w:ascii="Segoe UI" w:hAnsi="Segoe UI" w:cs="Segoe UI"/>
          <w:sz w:val="22"/>
          <w:szCs w:val="22"/>
        </w:rPr>
        <w:t>PLANTS, we</w:t>
      </w:r>
      <w:r w:rsidRPr="00185BE5">
        <w:rPr>
          <w:rFonts w:ascii="Segoe UI" w:hAnsi="Segoe UI" w:cs="Segoe UI"/>
          <w:spacing w:val="-15"/>
          <w:sz w:val="22"/>
          <w:szCs w:val="22"/>
        </w:rPr>
        <w:t xml:space="preserve"> </w:t>
      </w:r>
      <w:r w:rsidRPr="00185BE5">
        <w:rPr>
          <w:rFonts w:ascii="Segoe UI" w:hAnsi="Segoe UI" w:cs="Segoe UI"/>
          <w:sz w:val="22"/>
          <w:szCs w:val="22"/>
        </w:rPr>
        <w:t>would</w:t>
      </w:r>
      <w:r w:rsidRPr="00185BE5">
        <w:rPr>
          <w:rFonts w:ascii="Segoe UI" w:hAnsi="Segoe UI" w:cs="Segoe UI"/>
          <w:spacing w:val="-13"/>
          <w:sz w:val="22"/>
          <w:szCs w:val="22"/>
        </w:rPr>
        <w:t xml:space="preserve"> </w:t>
      </w:r>
      <w:r w:rsidRPr="00185BE5">
        <w:rPr>
          <w:rFonts w:ascii="Segoe UI" w:hAnsi="Segoe UI" w:cs="Segoe UI"/>
          <w:sz w:val="22"/>
          <w:szCs w:val="22"/>
        </w:rPr>
        <w:t>much</w:t>
      </w:r>
      <w:r w:rsidRPr="00185BE5">
        <w:rPr>
          <w:rFonts w:ascii="Segoe UI" w:hAnsi="Segoe UI" w:cs="Segoe UI"/>
          <w:spacing w:val="-13"/>
          <w:sz w:val="22"/>
          <w:szCs w:val="22"/>
        </w:rPr>
        <w:t xml:space="preserve"> </w:t>
      </w:r>
      <w:r w:rsidRPr="00185BE5">
        <w:rPr>
          <w:rFonts w:ascii="Segoe UI" w:hAnsi="Segoe UI" w:cs="Segoe UI"/>
          <w:sz w:val="22"/>
          <w:szCs w:val="22"/>
        </w:rPr>
        <w:t>appreciate</w:t>
      </w:r>
      <w:r w:rsidRPr="00185BE5">
        <w:rPr>
          <w:rFonts w:ascii="Segoe UI" w:hAnsi="Segoe UI" w:cs="Segoe UI"/>
          <w:spacing w:val="-15"/>
          <w:sz w:val="22"/>
          <w:szCs w:val="22"/>
        </w:rPr>
        <w:t xml:space="preserve"> </w:t>
      </w:r>
      <w:r w:rsidRPr="00185BE5">
        <w:rPr>
          <w:rFonts w:ascii="Segoe UI" w:hAnsi="Segoe UI" w:cs="Segoe UI"/>
          <w:sz w:val="22"/>
          <w:szCs w:val="22"/>
        </w:rPr>
        <w:t>it;</w:t>
      </w:r>
      <w:r w:rsidRPr="00185BE5">
        <w:rPr>
          <w:rFonts w:ascii="Segoe UI" w:hAnsi="Segoe UI" w:cs="Segoe UI"/>
          <w:spacing w:val="-13"/>
          <w:sz w:val="22"/>
          <w:szCs w:val="22"/>
        </w:rPr>
        <w:t xml:space="preserve"> </w:t>
      </w:r>
      <w:r w:rsidRPr="00185BE5">
        <w:rPr>
          <w:rFonts w:ascii="Segoe UI" w:hAnsi="Segoe UI" w:cs="Segoe UI"/>
          <w:sz w:val="22"/>
          <w:szCs w:val="22"/>
        </w:rPr>
        <w:t>we</w:t>
      </w:r>
      <w:r w:rsidRPr="00185BE5">
        <w:rPr>
          <w:rFonts w:ascii="Segoe UI" w:hAnsi="Segoe UI" w:cs="Segoe UI"/>
          <w:spacing w:val="-14"/>
          <w:sz w:val="22"/>
          <w:szCs w:val="22"/>
        </w:rPr>
        <w:t xml:space="preserve"> </w:t>
      </w:r>
      <w:r w:rsidRPr="00185BE5">
        <w:rPr>
          <w:rFonts w:ascii="Segoe UI" w:hAnsi="Segoe UI" w:cs="Segoe UI"/>
          <w:sz w:val="22"/>
          <w:szCs w:val="22"/>
        </w:rPr>
        <w:t>at</w:t>
      </w:r>
      <w:r w:rsidRPr="00185BE5">
        <w:rPr>
          <w:rFonts w:ascii="Segoe UI" w:hAnsi="Segoe UI" w:cs="Segoe UI"/>
          <w:spacing w:val="-14"/>
          <w:sz w:val="22"/>
          <w:szCs w:val="22"/>
        </w:rPr>
        <w:t xml:space="preserve"> </w:t>
      </w:r>
      <w:r w:rsidRPr="00185BE5">
        <w:rPr>
          <w:rFonts w:ascii="Segoe UI" w:hAnsi="Segoe UI" w:cs="Segoe UI"/>
          <w:sz w:val="22"/>
          <w:szCs w:val="22"/>
        </w:rPr>
        <w:t>NRCS</w:t>
      </w:r>
      <w:r w:rsidRPr="00185BE5">
        <w:rPr>
          <w:rFonts w:ascii="Segoe UI" w:hAnsi="Segoe UI" w:cs="Segoe UI"/>
          <w:spacing w:val="-13"/>
          <w:sz w:val="22"/>
          <w:szCs w:val="22"/>
        </w:rPr>
        <w:t xml:space="preserve"> </w:t>
      </w:r>
      <w:r w:rsidRPr="00185BE5">
        <w:rPr>
          <w:rFonts w:ascii="Segoe UI" w:hAnsi="Segoe UI" w:cs="Segoe UI"/>
          <w:sz w:val="22"/>
          <w:szCs w:val="22"/>
        </w:rPr>
        <w:t>welcome</w:t>
      </w:r>
      <w:r w:rsidRPr="00185BE5">
        <w:rPr>
          <w:rFonts w:ascii="Segoe UI" w:hAnsi="Segoe UI" w:cs="Segoe UI"/>
          <w:spacing w:val="-14"/>
          <w:sz w:val="22"/>
          <w:szCs w:val="22"/>
        </w:rPr>
        <w:t xml:space="preserve"> </w:t>
      </w:r>
      <w:r w:rsidRPr="00185BE5">
        <w:rPr>
          <w:rFonts w:ascii="Segoe UI" w:hAnsi="Segoe UI" w:cs="Segoe UI"/>
          <w:sz w:val="22"/>
          <w:szCs w:val="22"/>
        </w:rPr>
        <w:t>new</w:t>
      </w:r>
      <w:r w:rsidRPr="00185BE5">
        <w:rPr>
          <w:rFonts w:ascii="Segoe UI" w:hAnsi="Segoe UI" w:cs="Segoe UI"/>
          <w:spacing w:val="-15"/>
          <w:sz w:val="22"/>
          <w:szCs w:val="22"/>
        </w:rPr>
        <w:t xml:space="preserve"> </w:t>
      </w:r>
      <w:r w:rsidRPr="00185BE5">
        <w:rPr>
          <w:rFonts w:ascii="Segoe UI" w:hAnsi="Segoe UI" w:cs="Segoe UI"/>
          <w:sz w:val="22"/>
          <w:szCs w:val="22"/>
        </w:rPr>
        <w:t>partners</w:t>
      </w:r>
      <w:r w:rsidRPr="00185BE5">
        <w:rPr>
          <w:rFonts w:ascii="Segoe UI" w:hAnsi="Segoe UI" w:cs="Segoe UI"/>
          <w:spacing w:val="-13"/>
          <w:sz w:val="22"/>
          <w:szCs w:val="22"/>
        </w:rPr>
        <w:t xml:space="preserve"> </w:t>
      </w:r>
      <w:r w:rsidRPr="00185BE5">
        <w:rPr>
          <w:rFonts w:ascii="Segoe UI" w:hAnsi="Segoe UI" w:cs="Segoe UI"/>
          <w:sz w:val="22"/>
          <w:szCs w:val="22"/>
        </w:rPr>
        <w:t>of</w:t>
      </w:r>
      <w:r w:rsidRPr="00185BE5">
        <w:rPr>
          <w:rFonts w:ascii="Segoe UI" w:hAnsi="Segoe UI" w:cs="Segoe UI"/>
          <w:spacing w:val="-14"/>
          <w:sz w:val="22"/>
          <w:szCs w:val="22"/>
        </w:rPr>
        <w:t xml:space="preserve"> </w:t>
      </w:r>
      <w:r w:rsidRPr="00185BE5">
        <w:rPr>
          <w:rFonts w:ascii="Segoe UI" w:hAnsi="Segoe UI" w:cs="Segoe UI"/>
          <w:sz w:val="22"/>
          <w:szCs w:val="22"/>
        </w:rPr>
        <w:t>all</w:t>
      </w:r>
      <w:r w:rsidRPr="00185BE5">
        <w:rPr>
          <w:rFonts w:ascii="Segoe UI" w:hAnsi="Segoe UI" w:cs="Segoe UI"/>
          <w:spacing w:val="-14"/>
          <w:sz w:val="22"/>
          <w:szCs w:val="22"/>
        </w:rPr>
        <w:t xml:space="preserve"> </w:t>
      </w:r>
      <w:r w:rsidRPr="00185BE5">
        <w:rPr>
          <w:rFonts w:ascii="Segoe UI" w:hAnsi="Segoe UI" w:cs="Segoe UI"/>
          <w:sz w:val="22"/>
          <w:szCs w:val="22"/>
        </w:rPr>
        <w:t>kinds.</w:t>
      </w:r>
      <w:r w:rsidRPr="00185BE5">
        <w:rPr>
          <w:rFonts w:ascii="Segoe UI" w:hAnsi="Segoe UI" w:cs="Segoe UI"/>
          <w:spacing w:val="-11"/>
          <w:sz w:val="22"/>
          <w:szCs w:val="22"/>
        </w:rPr>
        <w:t xml:space="preserve"> </w:t>
      </w:r>
      <w:r w:rsidRPr="00185BE5">
        <w:rPr>
          <w:rFonts w:ascii="Segoe UI" w:hAnsi="Segoe UI" w:cs="Segoe UI"/>
          <w:spacing w:val="-3"/>
          <w:sz w:val="22"/>
          <w:szCs w:val="22"/>
        </w:rPr>
        <w:t>If</w:t>
      </w:r>
      <w:r w:rsidRPr="00185BE5">
        <w:rPr>
          <w:rFonts w:ascii="Segoe UI" w:hAnsi="Segoe UI" w:cs="Segoe UI"/>
          <w:spacing w:val="-9"/>
          <w:sz w:val="22"/>
          <w:szCs w:val="22"/>
        </w:rPr>
        <w:t xml:space="preserve"> </w:t>
      </w:r>
      <w:r w:rsidRPr="00185BE5">
        <w:rPr>
          <w:rFonts w:ascii="Segoe UI" w:hAnsi="Segoe UI" w:cs="Segoe UI"/>
          <w:sz w:val="22"/>
          <w:szCs w:val="22"/>
        </w:rPr>
        <w:t>you</w:t>
      </w:r>
      <w:r w:rsidRPr="00185BE5">
        <w:rPr>
          <w:rFonts w:ascii="Segoe UI" w:hAnsi="Segoe UI" w:cs="Segoe UI"/>
          <w:spacing w:val="-12"/>
          <w:sz w:val="22"/>
          <w:szCs w:val="22"/>
        </w:rPr>
        <w:t xml:space="preserve"> </w:t>
      </w:r>
      <w:r w:rsidRPr="00185BE5">
        <w:rPr>
          <w:rFonts w:ascii="Segoe UI" w:hAnsi="Segoe UI" w:cs="Segoe UI"/>
          <w:sz w:val="22"/>
          <w:szCs w:val="22"/>
        </w:rPr>
        <w:t>are</w:t>
      </w:r>
      <w:r w:rsidRPr="00185BE5">
        <w:rPr>
          <w:rFonts w:ascii="Segoe UI" w:hAnsi="Segoe UI" w:cs="Segoe UI"/>
          <w:spacing w:val="-14"/>
          <w:sz w:val="22"/>
          <w:szCs w:val="22"/>
        </w:rPr>
        <w:t xml:space="preserve"> </w:t>
      </w:r>
      <w:r w:rsidRPr="00185BE5">
        <w:rPr>
          <w:rFonts w:ascii="Segoe UI" w:hAnsi="Segoe UI" w:cs="Segoe UI"/>
          <w:sz w:val="22"/>
          <w:szCs w:val="22"/>
        </w:rPr>
        <w:t xml:space="preserve">interested, please consult the </w:t>
      </w:r>
      <w:hyperlink r:id="rId26" w:history="1">
        <w:r w:rsidRPr="008C5CFE">
          <w:rPr>
            <w:rStyle w:val="Hyperlink"/>
            <w:rFonts w:ascii="Segoe UI" w:hAnsi="Segoe UI" w:cs="Segoe UI"/>
            <w:color w:val="0563C1"/>
            <w:sz w:val="22"/>
            <w:szCs w:val="22"/>
            <w:u w:val="single"/>
          </w:rPr>
          <w:t>Technical Publications</w:t>
        </w:r>
      </w:hyperlink>
      <w:r w:rsidRPr="00C12454">
        <w:rPr>
          <w:rFonts w:ascii="Segoe UI" w:hAnsi="Segoe UI" w:cs="Segoe UI"/>
          <w:color w:val="0563C1"/>
          <w:sz w:val="22"/>
          <w:szCs w:val="22"/>
        </w:rPr>
        <w:t xml:space="preserve"> </w:t>
      </w:r>
      <w:r w:rsidRPr="00185BE5">
        <w:rPr>
          <w:rFonts w:ascii="Segoe UI" w:hAnsi="Segoe UI" w:cs="Segoe UI"/>
          <w:sz w:val="22"/>
          <w:szCs w:val="22"/>
        </w:rPr>
        <w:t xml:space="preserve">page . </w:t>
      </w:r>
    </w:p>
    <w:p w14:paraId="3E1915C0" w14:textId="5F94BEB6" w:rsidR="002666E9" w:rsidRPr="00185BE5" w:rsidRDefault="002666E9" w:rsidP="00451927">
      <w:pPr>
        <w:pStyle w:val="BodyText"/>
        <w:ind w:left="100" w:right="104"/>
        <w:jc w:val="both"/>
        <w:rPr>
          <w:rFonts w:ascii="Segoe UI" w:hAnsi="Segoe UI" w:cs="Segoe UI"/>
          <w:sz w:val="22"/>
          <w:szCs w:val="22"/>
        </w:rPr>
      </w:pPr>
    </w:p>
    <w:p w14:paraId="41FA444E" w14:textId="5D912BE4" w:rsidR="002666E9" w:rsidRPr="00185BE5" w:rsidRDefault="002666E9" w:rsidP="002666E9">
      <w:pPr>
        <w:spacing w:before="8"/>
        <w:rPr>
          <w:sz w:val="26"/>
        </w:rPr>
      </w:pPr>
    </w:p>
    <w:p w14:paraId="254DA372" w14:textId="2E84092F" w:rsidR="00424741" w:rsidRPr="00185BE5" w:rsidRDefault="00424741" w:rsidP="002666E9">
      <w:pPr>
        <w:spacing w:before="8"/>
        <w:rPr>
          <w:sz w:val="26"/>
        </w:rPr>
      </w:pPr>
    </w:p>
    <w:p w14:paraId="1A610F77" w14:textId="189B1556" w:rsidR="00424741" w:rsidRPr="00185BE5" w:rsidRDefault="00424741" w:rsidP="002666E9">
      <w:pPr>
        <w:spacing w:before="8"/>
        <w:rPr>
          <w:sz w:val="26"/>
        </w:rPr>
      </w:pPr>
    </w:p>
    <w:p w14:paraId="391B29D5" w14:textId="23A2137E" w:rsidR="002666E9" w:rsidRPr="00185BE5" w:rsidRDefault="002666E9" w:rsidP="002666E9">
      <w:pPr>
        <w:pStyle w:val="BodyText"/>
        <w:spacing w:before="90"/>
        <w:rPr>
          <w:rFonts w:ascii="Arial" w:hAnsi="Arial" w:cs="Arial"/>
          <w:b/>
          <w:bCs/>
          <w:sz w:val="28"/>
          <w:szCs w:val="28"/>
        </w:rPr>
      </w:pPr>
      <w:bookmarkStart w:id="14" w:name="Growth_Habits"/>
      <w:r w:rsidRPr="00185BE5">
        <w:rPr>
          <w:rFonts w:ascii="Arial" w:hAnsi="Arial" w:cs="Arial"/>
          <w:b/>
          <w:bCs/>
          <w:sz w:val="28"/>
          <w:szCs w:val="28"/>
        </w:rPr>
        <w:lastRenderedPageBreak/>
        <w:t>Growth Habits</w:t>
      </w:r>
      <w:bookmarkEnd w:id="14"/>
      <w:r w:rsidR="00F32C7A" w:rsidRPr="00185BE5">
        <w:rPr>
          <w:rFonts w:ascii="Arial" w:hAnsi="Arial" w:cs="Arial"/>
          <w:b/>
          <w:bCs/>
          <w:sz w:val="28"/>
          <w:szCs w:val="28"/>
        </w:rPr>
        <w:t xml:space="preserve"> </w:t>
      </w:r>
    </w:p>
    <w:p w14:paraId="6FBFB3BB" w14:textId="77777777" w:rsidR="00F32C7A" w:rsidRPr="00185BE5" w:rsidRDefault="00F32C7A" w:rsidP="002666E9">
      <w:pPr>
        <w:pStyle w:val="BodyText"/>
        <w:spacing w:before="90"/>
        <w:rPr>
          <w:rFonts w:ascii="Segoe UI" w:hAnsi="Segoe UI" w:cs="Segoe UI"/>
          <w:b/>
          <w:bCs/>
          <w:sz w:val="28"/>
          <w:szCs w:val="28"/>
        </w:rPr>
      </w:pPr>
    </w:p>
    <w:p w14:paraId="6220A918" w14:textId="77777777" w:rsidR="002666E9" w:rsidRPr="00185BE5" w:rsidRDefault="002666E9" w:rsidP="002666E9">
      <w:pPr>
        <w:spacing w:before="1" w:after="1"/>
        <w:rPr>
          <w:b/>
          <w:sz w:val="11"/>
        </w:rPr>
      </w:pPr>
    </w:p>
    <w:tbl>
      <w:tblPr>
        <w:tblW w:w="9373" w:type="dxa"/>
        <w:tblInd w:w="107" w:type="dxa"/>
        <w:tblLayout w:type="fixed"/>
        <w:tblCellMar>
          <w:left w:w="0" w:type="dxa"/>
          <w:right w:w="0" w:type="dxa"/>
        </w:tblCellMar>
        <w:tblLook w:val="01E0" w:firstRow="1" w:lastRow="1" w:firstColumn="1" w:lastColumn="1" w:noHBand="0" w:noVBand="0"/>
      </w:tblPr>
      <w:tblGrid>
        <w:gridCol w:w="1219"/>
        <w:gridCol w:w="372"/>
        <w:gridCol w:w="4142"/>
        <w:gridCol w:w="3640"/>
      </w:tblGrid>
      <w:tr w:rsidR="002666E9" w:rsidRPr="00185BE5" w14:paraId="5EACBF40" w14:textId="77777777" w:rsidTr="00F32C7A">
        <w:trPr>
          <w:trHeight w:val="659"/>
        </w:trPr>
        <w:tc>
          <w:tcPr>
            <w:tcW w:w="1591" w:type="dxa"/>
            <w:gridSpan w:val="2"/>
          </w:tcPr>
          <w:p w14:paraId="1A03D9F5" w14:textId="77777777" w:rsidR="002666E9" w:rsidRPr="00185BE5" w:rsidRDefault="002666E9" w:rsidP="00FF2DA4">
            <w:pPr>
              <w:pStyle w:val="TableParagraph"/>
              <w:spacing w:before="0" w:line="266" w:lineRule="exact"/>
              <w:rPr>
                <w:rFonts w:ascii="Segoe UI" w:hAnsi="Segoe UI" w:cs="Segoe UI"/>
                <w:b/>
              </w:rPr>
            </w:pPr>
            <w:r w:rsidRPr="00185BE5">
              <w:rPr>
                <w:rFonts w:ascii="Segoe UI" w:hAnsi="Segoe UI" w:cs="Segoe UI"/>
                <w:b/>
              </w:rPr>
              <w:t>PLANTS</w:t>
            </w:r>
          </w:p>
          <w:p w14:paraId="20CD567C" w14:textId="77777777" w:rsidR="002666E9" w:rsidRPr="00185BE5" w:rsidRDefault="002666E9" w:rsidP="00FF2DA4">
            <w:pPr>
              <w:pStyle w:val="TableParagraph"/>
              <w:spacing w:before="0"/>
              <w:rPr>
                <w:rFonts w:ascii="Segoe UI" w:hAnsi="Segoe UI" w:cs="Segoe UI"/>
                <w:b/>
              </w:rPr>
            </w:pPr>
            <w:r w:rsidRPr="00185BE5">
              <w:rPr>
                <w:rFonts w:ascii="Segoe UI" w:hAnsi="Segoe UI" w:cs="Segoe UI"/>
                <w:b/>
              </w:rPr>
              <w:t>Description</w:t>
            </w:r>
          </w:p>
        </w:tc>
        <w:tc>
          <w:tcPr>
            <w:tcW w:w="4142" w:type="dxa"/>
          </w:tcPr>
          <w:p w14:paraId="007B9BA8" w14:textId="77777777" w:rsidR="002666E9" w:rsidRPr="00185BE5" w:rsidRDefault="002666E9" w:rsidP="00FF2DA4">
            <w:pPr>
              <w:pStyle w:val="TableParagraph"/>
              <w:spacing w:before="0" w:line="266" w:lineRule="exact"/>
              <w:ind w:left="180"/>
              <w:rPr>
                <w:rFonts w:ascii="Segoe UI" w:hAnsi="Segoe UI" w:cs="Segoe UI"/>
                <w:b/>
              </w:rPr>
            </w:pPr>
            <w:r w:rsidRPr="00185BE5">
              <w:rPr>
                <w:rFonts w:ascii="Segoe UI" w:hAnsi="Segoe UI" w:cs="Segoe UI"/>
                <w:b/>
              </w:rPr>
              <w:t>PLANTS Definition</w:t>
            </w:r>
          </w:p>
        </w:tc>
        <w:tc>
          <w:tcPr>
            <w:tcW w:w="3640" w:type="dxa"/>
          </w:tcPr>
          <w:p w14:paraId="210F2FE2" w14:textId="77777777" w:rsidR="002666E9" w:rsidRPr="00185BE5" w:rsidRDefault="002666E9" w:rsidP="00FF2DA4">
            <w:pPr>
              <w:pStyle w:val="TableParagraph"/>
              <w:spacing w:before="0" w:line="266" w:lineRule="exact"/>
              <w:ind w:left="111"/>
              <w:rPr>
                <w:rFonts w:ascii="Segoe UI" w:hAnsi="Segoe UI" w:cs="Segoe UI"/>
                <w:b/>
              </w:rPr>
            </w:pPr>
            <w:r w:rsidRPr="00185BE5">
              <w:rPr>
                <w:rFonts w:ascii="Segoe UI" w:hAnsi="Segoe UI" w:cs="Segoe UI"/>
                <w:b/>
              </w:rPr>
              <w:t>Notes</w:t>
            </w:r>
          </w:p>
        </w:tc>
      </w:tr>
      <w:tr w:rsidR="002666E9" w:rsidRPr="00185BE5" w14:paraId="58C89911" w14:textId="77777777" w:rsidTr="00F32C7A">
        <w:trPr>
          <w:trHeight w:val="2984"/>
        </w:trPr>
        <w:tc>
          <w:tcPr>
            <w:tcW w:w="1591" w:type="dxa"/>
            <w:gridSpan w:val="2"/>
          </w:tcPr>
          <w:p w14:paraId="2431F0E7" w14:textId="77777777" w:rsidR="002666E9" w:rsidRPr="00185BE5" w:rsidRDefault="002666E9" w:rsidP="00FF2DA4">
            <w:pPr>
              <w:pStyle w:val="TableParagraph"/>
              <w:spacing w:before="107"/>
              <w:rPr>
                <w:rFonts w:ascii="Segoe UI" w:hAnsi="Segoe UI" w:cs="Segoe UI"/>
              </w:rPr>
            </w:pPr>
            <w:r w:rsidRPr="00185BE5">
              <w:rPr>
                <w:rFonts w:ascii="Segoe UI" w:hAnsi="Segoe UI" w:cs="Segoe UI"/>
              </w:rPr>
              <w:t>Forb/herb</w:t>
            </w:r>
          </w:p>
        </w:tc>
        <w:tc>
          <w:tcPr>
            <w:tcW w:w="4142" w:type="dxa"/>
          </w:tcPr>
          <w:p w14:paraId="2AF38644" w14:textId="77777777" w:rsidR="002666E9" w:rsidRPr="00185BE5" w:rsidRDefault="002666E9" w:rsidP="00FF2DA4">
            <w:pPr>
              <w:pStyle w:val="TableParagraph"/>
              <w:spacing w:before="107"/>
              <w:ind w:left="180" w:right="109"/>
              <w:jc w:val="both"/>
              <w:rPr>
                <w:rFonts w:ascii="Segoe UI" w:hAnsi="Segoe UI" w:cs="Segoe UI"/>
              </w:rPr>
            </w:pPr>
            <w:r w:rsidRPr="00185BE5">
              <w:rPr>
                <w:rFonts w:ascii="Segoe UI" w:hAnsi="Segoe UI" w:cs="Segoe UI"/>
              </w:rPr>
              <w:t>Vascular plant without significant woody tissue above or at the ground. Forbs and herbs may be annual, biennial, or perennial but always lack significant thickening by secondary woody growth and have perennating buds borne at or below the ground surface. In PLANTS, graminoids are excluded but ferns, horsetails,</w:t>
            </w:r>
            <w:r w:rsidRPr="00185BE5">
              <w:rPr>
                <w:rFonts w:ascii="Segoe UI" w:hAnsi="Segoe UI" w:cs="Segoe UI"/>
                <w:spacing w:val="-20"/>
              </w:rPr>
              <w:t xml:space="preserve"> </w:t>
            </w:r>
            <w:r w:rsidRPr="00185BE5">
              <w:rPr>
                <w:rFonts w:ascii="Segoe UI" w:hAnsi="Segoe UI" w:cs="Segoe UI"/>
              </w:rPr>
              <w:t>lycopods, and whisk-ferns are</w:t>
            </w:r>
            <w:r w:rsidRPr="00185BE5">
              <w:rPr>
                <w:rFonts w:ascii="Segoe UI" w:hAnsi="Segoe UI" w:cs="Segoe UI"/>
                <w:spacing w:val="-2"/>
              </w:rPr>
              <w:t xml:space="preserve"> </w:t>
            </w:r>
            <w:r w:rsidRPr="00185BE5">
              <w:rPr>
                <w:rFonts w:ascii="Segoe UI" w:hAnsi="Segoe UI" w:cs="Segoe UI"/>
              </w:rPr>
              <w:t>included.</w:t>
            </w:r>
          </w:p>
        </w:tc>
        <w:tc>
          <w:tcPr>
            <w:tcW w:w="3640" w:type="dxa"/>
          </w:tcPr>
          <w:p w14:paraId="5B72A8F5" w14:textId="77777777" w:rsidR="002666E9" w:rsidRPr="00185BE5" w:rsidRDefault="002666E9" w:rsidP="00FF2DA4">
            <w:pPr>
              <w:pStyle w:val="TableParagraph"/>
              <w:spacing w:before="107"/>
              <w:ind w:left="111" w:right="197"/>
              <w:jc w:val="both"/>
              <w:rPr>
                <w:rFonts w:ascii="Segoe UI" w:hAnsi="Segoe UI" w:cs="Segoe UI"/>
              </w:rPr>
            </w:pPr>
            <w:r w:rsidRPr="00185BE5">
              <w:rPr>
                <w:rFonts w:ascii="Segoe UI" w:hAnsi="Segoe UI" w:cs="Segoe UI"/>
              </w:rPr>
              <w:t>Applies to vascular plants only. Federal Geographic Data Committee (FGDC) definition includes graminoids, forbs, and ferns.</w:t>
            </w:r>
          </w:p>
        </w:tc>
      </w:tr>
      <w:tr w:rsidR="002666E9" w:rsidRPr="00185BE5" w14:paraId="2C7A8526" w14:textId="77777777" w:rsidTr="00F32C7A">
        <w:trPr>
          <w:trHeight w:val="1603"/>
        </w:trPr>
        <w:tc>
          <w:tcPr>
            <w:tcW w:w="1591" w:type="dxa"/>
            <w:gridSpan w:val="2"/>
          </w:tcPr>
          <w:p w14:paraId="22A507C1" w14:textId="77777777" w:rsidR="002666E9" w:rsidRPr="00185BE5" w:rsidRDefault="002666E9" w:rsidP="00FF2DA4">
            <w:pPr>
              <w:pStyle w:val="TableParagraph"/>
              <w:rPr>
                <w:rFonts w:ascii="Segoe UI" w:hAnsi="Segoe UI" w:cs="Segoe UI"/>
              </w:rPr>
            </w:pPr>
            <w:r w:rsidRPr="00185BE5">
              <w:rPr>
                <w:rFonts w:ascii="Segoe UI" w:hAnsi="Segoe UI" w:cs="Segoe UI"/>
              </w:rPr>
              <w:t>Graminoid</w:t>
            </w:r>
          </w:p>
        </w:tc>
        <w:tc>
          <w:tcPr>
            <w:tcW w:w="4142" w:type="dxa"/>
          </w:tcPr>
          <w:p w14:paraId="30274424" w14:textId="77777777" w:rsidR="002666E9" w:rsidRPr="00185BE5" w:rsidRDefault="002666E9" w:rsidP="00093111">
            <w:pPr>
              <w:pStyle w:val="TableParagraph"/>
              <w:ind w:left="180" w:right="592"/>
              <w:jc w:val="both"/>
              <w:rPr>
                <w:rFonts w:ascii="Segoe UI" w:hAnsi="Segoe UI" w:cs="Segoe UI"/>
              </w:rPr>
            </w:pPr>
            <w:r w:rsidRPr="00185BE5">
              <w:rPr>
                <w:rFonts w:ascii="Segoe UI" w:hAnsi="Segoe UI" w:cs="Segoe UI"/>
              </w:rPr>
              <w:t>Grass or grass-like plant, including grasses (</w:t>
            </w:r>
            <w:proofErr w:type="spellStart"/>
            <w:r w:rsidRPr="00185BE5">
              <w:rPr>
                <w:rFonts w:ascii="Segoe UI" w:hAnsi="Segoe UI" w:cs="Segoe UI"/>
              </w:rPr>
              <w:t>Poaceae</w:t>
            </w:r>
            <w:proofErr w:type="spellEnd"/>
            <w:r w:rsidRPr="00185BE5">
              <w:rPr>
                <w:rFonts w:ascii="Segoe UI" w:hAnsi="Segoe UI" w:cs="Segoe UI"/>
              </w:rPr>
              <w:t>), sedges (</w:t>
            </w:r>
            <w:proofErr w:type="spellStart"/>
            <w:r w:rsidRPr="00185BE5">
              <w:rPr>
                <w:rFonts w:ascii="Segoe UI" w:hAnsi="Segoe UI" w:cs="Segoe UI"/>
              </w:rPr>
              <w:t>Cyperaceae</w:t>
            </w:r>
            <w:proofErr w:type="spellEnd"/>
            <w:r w:rsidRPr="00185BE5">
              <w:rPr>
                <w:rFonts w:ascii="Segoe UI" w:hAnsi="Segoe UI" w:cs="Segoe UI"/>
              </w:rPr>
              <w:t>), rushes (</w:t>
            </w:r>
            <w:proofErr w:type="spellStart"/>
            <w:r w:rsidRPr="00185BE5">
              <w:rPr>
                <w:rFonts w:ascii="Segoe UI" w:hAnsi="Segoe UI" w:cs="Segoe UI"/>
              </w:rPr>
              <w:t>Juncaceae</w:t>
            </w:r>
            <w:proofErr w:type="spellEnd"/>
            <w:r w:rsidRPr="00185BE5">
              <w:rPr>
                <w:rFonts w:ascii="Segoe UI" w:hAnsi="Segoe UI" w:cs="Segoe UI"/>
              </w:rPr>
              <w:t>), arrow-grasses (</w:t>
            </w:r>
            <w:proofErr w:type="spellStart"/>
            <w:r w:rsidRPr="00185BE5">
              <w:rPr>
                <w:rFonts w:ascii="Segoe UI" w:hAnsi="Segoe UI" w:cs="Segoe UI"/>
              </w:rPr>
              <w:t>Juncaginaceae</w:t>
            </w:r>
            <w:proofErr w:type="spellEnd"/>
            <w:r w:rsidRPr="00185BE5">
              <w:rPr>
                <w:rFonts w:ascii="Segoe UI" w:hAnsi="Segoe UI" w:cs="Segoe UI"/>
              </w:rPr>
              <w:t>),and quillworts (</w:t>
            </w:r>
            <w:proofErr w:type="spellStart"/>
            <w:r w:rsidRPr="00185BE5">
              <w:rPr>
                <w:rFonts w:ascii="Segoe UI" w:hAnsi="Segoe UI" w:cs="Segoe UI"/>
                <w:i/>
              </w:rPr>
              <w:t>Isoetes</w:t>
            </w:r>
            <w:proofErr w:type="spellEnd"/>
            <w:r w:rsidRPr="00185BE5">
              <w:rPr>
                <w:rFonts w:ascii="Segoe UI" w:hAnsi="Segoe UI" w:cs="Segoe UI"/>
              </w:rPr>
              <w:t>).</w:t>
            </w:r>
          </w:p>
        </w:tc>
        <w:tc>
          <w:tcPr>
            <w:tcW w:w="3640" w:type="dxa"/>
          </w:tcPr>
          <w:p w14:paraId="6D6DE86D" w14:textId="77777777" w:rsidR="002666E9" w:rsidRPr="00185BE5" w:rsidRDefault="002666E9" w:rsidP="00FF2DA4">
            <w:pPr>
              <w:pStyle w:val="TableParagraph"/>
              <w:ind w:left="111" w:right="122"/>
              <w:rPr>
                <w:rFonts w:ascii="Segoe UI" w:hAnsi="Segoe UI" w:cs="Segoe UI"/>
              </w:rPr>
            </w:pPr>
            <w:r w:rsidRPr="00185BE5">
              <w:rPr>
                <w:rFonts w:ascii="Segoe UI" w:hAnsi="Segoe UI" w:cs="Segoe UI"/>
              </w:rPr>
              <w:t>Applies to vascular plants only. An herb in the FGDC classification.</w:t>
            </w:r>
          </w:p>
        </w:tc>
      </w:tr>
      <w:tr w:rsidR="002666E9" w:rsidRPr="00185BE5" w14:paraId="1FF635D0" w14:textId="77777777" w:rsidTr="00F32C7A">
        <w:trPr>
          <w:trHeight w:val="1879"/>
        </w:trPr>
        <w:tc>
          <w:tcPr>
            <w:tcW w:w="1591" w:type="dxa"/>
            <w:gridSpan w:val="2"/>
          </w:tcPr>
          <w:p w14:paraId="7352DDD7" w14:textId="77777777" w:rsidR="002666E9" w:rsidRPr="00185BE5" w:rsidRDefault="002666E9" w:rsidP="00FF2DA4">
            <w:pPr>
              <w:pStyle w:val="TableParagraph"/>
              <w:rPr>
                <w:rFonts w:ascii="Segoe UI" w:hAnsi="Segoe UI" w:cs="Segoe UI"/>
              </w:rPr>
            </w:pPr>
            <w:r w:rsidRPr="00185BE5">
              <w:rPr>
                <w:rFonts w:ascii="Segoe UI" w:hAnsi="Segoe UI" w:cs="Segoe UI"/>
              </w:rPr>
              <w:t>Lichenous</w:t>
            </w:r>
          </w:p>
        </w:tc>
        <w:tc>
          <w:tcPr>
            <w:tcW w:w="4142" w:type="dxa"/>
          </w:tcPr>
          <w:p w14:paraId="4D15758B" w14:textId="77777777" w:rsidR="002666E9" w:rsidRPr="00185BE5" w:rsidRDefault="002666E9" w:rsidP="00FF2DA4">
            <w:pPr>
              <w:pStyle w:val="TableParagraph"/>
              <w:ind w:left="180" w:right="111"/>
              <w:jc w:val="both"/>
              <w:rPr>
                <w:rFonts w:ascii="Segoe UI" w:hAnsi="Segoe UI" w:cs="Segoe UI"/>
              </w:rPr>
            </w:pPr>
            <w:r w:rsidRPr="00185BE5">
              <w:rPr>
                <w:rFonts w:ascii="Segoe UI" w:hAnsi="Segoe UI" w:cs="Segoe UI"/>
              </w:rPr>
              <w:t>Organism generally recognized as a single "plant" that consists of a fungus and an alga or cyanobacterium living in symbiotic association. Often attached to solid objects such as rocks or living or dead wood rather than soil.</w:t>
            </w:r>
          </w:p>
        </w:tc>
        <w:tc>
          <w:tcPr>
            <w:tcW w:w="3640" w:type="dxa"/>
          </w:tcPr>
          <w:p w14:paraId="4B4B39D3" w14:textId="77777777" w:rsidR="002666E9" w:rsidRPr="00185BE5" w:rsidRDefault="002666E9" w:rsidP="00FF2DA4">
            <w:pPr>
              <w:pStyle w:val="TableParagraph"/>
              <w:ind w:left="111"/>
              <w:rPr>
                <w:rFonts w:ascii="Segoe UI" w:hAnsi="Segoe UI" w:cs="Segoe UI"/>
              </w:rPr>
            </w:pPr>
            <w:r w:rsidRPr="00185BE5">
              <w:rPr>
                <w:rFonts w:ascii="Segoe UI" w:hAnsi="Segoe UI" w:cs="Segoe UI"/>
              </w:rPr>
              <w:t>Applies to lichens only, which are not true plants.</w:t>
            </w:r>
          </w:p>
        </w:tc>
      </w:tr>
      <w:tr w:rsidR="002666E9" w:rsidRPr="00185BE5" w14:paraId="631A8686" w14:textId="77777777" w:rsidTr="00F32C7A">
        <w:trPr>
          <w:trHeight w:val="1604"/>
        </w:trPr>
        <w:tc>
          <w:tcPr>
            <w:tcW w:w="1591" w:type="dxa"/>
            <w:gridSpan w:val="2"/>
          </w:tcPr>
          <w:p w14:paraId="437B1E17" w14:textId="77777777" w:rsidR="002666E9" w:rsidRPr="00185BE5" w:rsidRDefault="002666E9" w:rsidP="00FF2DA4">
            <w:pPr>
              <w:pStyle w:val="TableParagraph"/>
              <w:rPr>
                <w:rFonts w:ascii="Segoe UI" w:hAnsi="Segoe UI" w:cs="Segoe UI"/>
              </w:rPr>
            </w:pPr>
            <w:r w:rsidRPr="00185BE5">
              <w:rPr>
                <w:rFonts w:ascii="Segoe UI" w:hAnsi="Segoe UI" w:cs="Segoe UI"/>
              </w:rPr>
              <w:t>Nonvascular</w:t>
            </w:r>
          </w:p>
        </w:tc>
        <w:tc>
          <w:tcPr>
            <w:tcW w:w="4142" w:type="dxa"/>
          </w:tcPr>
          <w:p w14:paraId="653E34AA" w14:textId="77777777" w:rsidR="002666E9" w:rsidRPr="00185BE5" w:rsidRDefault="002666E9" w:rsidP="00093111">
            <w:pPr>
              <w:pStyle w:val="TableParagraph"/>
              <w:ind w:left="180" w:right="196"/>
              <w:jc w:val="both"/>
              <w:rPr>
                <w:rFonts w:ascii="Segoe UI" w:hAnsi="Segoe UI" w:cs="Segoe UI"/>
              </w:rPr>
            </w:pPr>
            <w:r w:rsidRPr="00185BE5">
              <w:rPr>
                <w:rFonts w:ascii="Segoe UI" w:hAnsi="Segoe UI" w:cs="Segoe UI"/>
              </w:rPr>
              <w:t>Nonvascular, terrestrial green plant, including mosses, hornworts, and liverworts. Always herbaceous, often attached to solid objects such as rocks or living or dead wood rather than soil.</w:t>
            </w:r>
          </w:p>
        </w:tc>
        <w:tc>
          <w:tcPr>
            <w:tcW w:w="3640" w:type="dxa"/>
          </w:tcPr>
          <w:p w14:paraId="1E775592" w14:textId="77777777" w:rsidR="002666E9" w:rsidRPr="00185BE5" w:rsidRDefault="002666E9" w:rsidP="00FF2DA4">
            <w:pPr>
              <w:pStyle w:val="TableParagraph"/>
              <w:ind w:left="111" w:right="422"/>
              <w:rPr>
                <w:rFonts w:ascii="Segoe UI" w:hAnsi="Segoe UI" w:cs="Segoe UI"/>
              </w:rPr>
            </w:pPr>
            <w:r w:rsidRPr="00185BE5">
              <w:rPr>
                <w:rFonts w:ascii="Segoe UI" w:hAnsi="Segoe UI" w:cs="Segoe UI"/>
              </w:rPr>
              <w:t>Applies to non-vascular plants only; in PLANTS system this is groups HN (Hornworts), LV (Liverworts), and MS (Mosses).</w:t>
            </w:r>
          </w:p>
        </w:tc>
      </w:tr>
      <w:tr w:rsidR="002666E9" w:rsidRPr="00185BE5" w14:paraId="61555439" w14:textId="77777777" w:rsidTr="00F32C7A">
        <w:trPr>
          <w:trHeight w:val="2156"/>
        </w:trPr>
        <w:tc>
          <w:tcPr>
            <w:tcW w:w="1591" w:type="dxa"/>
            <w:gridSpan w:val="2"/>
          </w:tcPr>
          <w:p w14:paraId="0BA79D46" w14:textId="77777777" w:rsidR="002666E9" w:rsidRPr="00185BE5" w:rsidRDefault="002666E9" w:rsidP="00FF2DA4">
            <w:pPr>
              <w:pStyle w:val="TableParagraph"/>
              <w:spacing w:before="107"/>
              <w:rPr>
                <w:rFonts w:ascii="Segoe UI" w:hAnsi="Segoe UI" w:cs="Segoe UI"/>
              </w:rPr>
            </w:pPr>
            <w:r w:rsidRPr="00185BE5">
              <w:rPr>
                <w:rFonts w:ascii="Segoe UI" w:hAnsi="Segoe UI" w:cs="Segoe UI"/>
              </w:rPr>
              <w:t>Shrub</w:t>
            </w:r>
          </w:p>
        </w:tc>
        <w:tc>
          <w:tcPr>
            <w:tcW w:w="4142" w:type="dxa"/>
          </w:tcPr>
          <w:p w14:paraId="38492AB2" w14:textId="77777777" w:rsidR="002666E9" w:rsidRPr="00185BE5" w:rsidRDefault="002666E9" w:rsidP="00FF2DA4">
            <w:pPr>
              <w:pStyle w:val="TableParagraph"/>
              <w:spacing w:before="107"/>
              <w:ind w:left="180" w:right="109"/>
              <w:jc w:val="both"/>
              <w:rPr>
                <w:rFonts w:ascii="Segoe UI" w:hAnsi="Segoe UI" w:cs="Segoe UI"/>
              </w:rPr>
            </w:pPr>
            <w:r w:rsidRPr="00185BE5">
              <w:rPr>
                <w:rFonts w:ascii="Segoe UI" w:hAnsi="Segoe UI" w:cs="Segoe UI"/>
              </w:rPr>
              <w:t>Perennial, multi-stemmed woody plant that</w:t>
            </w:r>
            <w:r w:rsidRPr="00185BE5">
              <w:rPr>
                <w:rFonts w:ascii="Segoe UI" w:hAnsi="Segoe UI" w:cs="Segoe UI"/>
                <w:spacing w:val="-8"/>
              </w:rPr>
              <w:t xml:space="preserve"> </w:t>
            </w:r>
            <w:r w:rsidRPr="00185BE5">
              <w:rPr>
                <w:rFonts w:ascii="Segoe UI" w:hAnsi="Segoe UI" w:cs="Segoe UI"/>
              </w:rPr>
              <w:t>is</w:t>
            </w:r>
            <w:r w:rsidRPr="00185BE5">
              <w:rPr>
                <w:rFonts w:ascii="Segoe UI" w:hAnsi="Segoe UI" w:cs="Segoe UI"/>
                <w:spacing w:val="-7"/>
              </w:rPr>
              <w:t xml:space="preserve"> </w:t>
            </w:r>
            <w:r w:rsidRPr="00185BE5">
              <w:rPr>
                <w:rFonts w:ascii="Segoe UI" w:hAnsi="Segoe UI" w:cs="Segoe UI"/>
              </w:rPr>
              <w:t>usually</w:t>
            </w:r>
            <w:r w:rsidRPr="00185BE5">
              <w:rPr>
                <w:rFonts w:ascii="Segoe UI" w:hAnsi="Segoe UI" w:cs="Segoe UI"/>
                <w:spacing w:val="-16"/>
              </w:rPr>
              <w:t xml:space="preserve"> </w:t>
            </w:r>
            <w:r w:rsidRPr="00185BE5">
              <w:rPr>
                <w:rFonts w:ascii="Segoe UI" w:hAnsi="Segoe UI" w:cs="Segoe UI"/>
              </w:rPr>
              <w:t>less</w:t>
            </w:r>
            <w:r w:rsidRPr="00185BE5">
              <w:rPr>
                <w:rFonts w:ascii="Segoe UI" w:hAnsi="Segoe UI" w:cs="Segoe UI"/>
                <w:spacing w:val="-7"/>
              </w:rPr>
              <w:t xml:space="preserve"> </w:t>
            </w:r>
            <w:r w:rsidRPr="00185BE5">
              <w:rPr>
                <w:rFonts w:ascii="Segoe UI" w:hAnsi="Segoe UI" w:cs="Segoe UI"/>
              </w:rPr>
              <w:t>than</w:t>
            </w:r>
            <w:r w:rsidRPr="00185BE5">
              <w:rPr>
                <w:rFonts w:ascii="Segoe UI" w:hAnsi="Segoe UI" w:cs="Segoe UI"/>
                <w:spacing w:val="-9"/>
              </w:rPr>
              <w:t xml:space="preserve"> </w:t>
            </w:r>
            <w:r w:rsidRPr="00185BE5">
              <w:rPr>
                <w:rFonts w:ascii="Segoe UI" w:hAnsi="Segoe UI" w:cs="Segoe UI"/>
              </w:rPr>
              <w:t>4</w:t>
            </w:r>
            <w:r w:rsidRPr="00185BE5">
              <w:rPr>
                <w:rFonts w:ascii="Segoe UI" w:hAnsi="Segoe UI" w:cs="Segoe UI"/>
                <w:spacing w:val="-8"/>
              </w:rPr>
              <w:t xml:space="preserve"> </w:t>
            </w:r>
            <w:r w:rsidRPr="00185BE5">
              <w:rPr>
                <w:rFonts w:ascii="Segoe UI" w:hAnsi="Segoe UI" w:cs="Segoe UI"/>
              </w:rPr>
              <w:t>to</w:t>
            </w:r>
            <w:r w:rsidRPr="00185BE5">
              <w:rPr>
                <w:rFonts w:ascii="Segoe UI" w:hAnsi="Segoe UI" w:cs="Segoe UI"/>
                <w:spacing w:val="-9"/>
              </w:rPr>
              <w:t xml:space="preserve"> </w:t>
            </w:r>
            <w:r w:rsidRPr="00185BE5">
              <w:rPr>
                <w:rFonts w:ascii="Segoe UI" w:hAnsi="Segoe UI" w:cs="Segoe UI"/>
              </w:rPr>
              <w:t>5</w:t>
            </w:r>
            <w:r w:rsidRPr="00185BE5">
              <w:rPr>
                <w:rFonts w:ascii="Segoe UI" w:hAnsi="Segoe UI" w:cs="Segoe UI"/>
                <w:spacing w:val="-8"/>
              </w:rPr>
              <w:t xml:space="preserve"> </w:t>
            </w:r>
            <w:r w:rsidRPr="00185BE5">
              <w:rPr>
                <w:rFonts w:ascii="Segoe UI" w:hAnsi="Segoe UI" w:cs="Segoe UI"/>
              </w:rPr>
              <w:t>meters</w:t>
            </w:r>
            <w:r w:rsidRPr="00185BE5">
              <w:rPr>
                <w:rFonts w:ascii="Segoe UI" w:hAnsi="Segoe UI" w:cs="Segoe UI"/>
                <w:spacing w:val="-8"/>
              </w:rPr>
              <w:t xml:space="preserve"> </w:t>
            </w:r>
            <w:r w:rsidRPr="00185BE5">
              <w:rPr>
                <w:rFonts w:ascii="Segoe UI" w:hAnsi="Segoe UI" w:cs="Segoe UI"/>
              </w:rPr>
              <w:t>(13 to 16 feet) in height. Shrubs typically have several stems arising from or near the ground, but may be taller than 5 meters or single-stemmed under certain environmental</w:t>
            </w:r>
            <w:r w:rsidRPr="00185BE5">
              <w:rPr>
                <w:rFonts w:ascii="Segoe UI" w:hAnsi="Segoe UI" w:cs="Segoe UI"/>
                <w:spacing w:val="-1"/>
              </w:rPr>
              <w:t xml:space="preserve"> </w:t>
            </w:r>
            <w:r w:rsidRPr="00185BE5">
              <w:rPr>
                <w:rFonts w:ascii="Segoe UI" w:hAnsi="Segoe UI" w:cs="Segoe UI"/>
              </w:rPr>
              <w:t>conditions.</w:t>
            </w:r>
          </w:p>
        </w:tc>
        <w:tc>
          <w:tcPr>
            <w:tcW w:w="3640" w:type="dxa"/>
          </w:tcPr>
          <w:p w14:paraId="69F7C534" w14:textId="77777777" w:rsidR="002666E9" w:rsidRPr="00185BE5" w:rsidRDefault="002666E9" w:rsidP="00FF2DA4">
            <w:pPr>
              <w:pStyle w:val="TableParagraph"/>
              <w:spacing w:before="107"/>
              <w:ind w:left="111"/>
              <w:rPr>
                <w:rFonts w:ascii="Segoe UI" w:hAnsi="Segoe UI" w:cs="Segoe UI"/>
              </w:rPr>
            </w:pPr>
            <w:r w:rsidRPr="00185BE5">
              <w:rPr>
                <w:rFonts w:ascii="Segoe UI" w:hAnsi="Segoe UI" w:cs="Segoe UI"/>
              </w:rPr>
              <w:t>Applies to vascular plants only.</w:t>
            </w:r>
          </w:p>
        </w:tc>
      </w:tr>
      <w:tr w:rsidR="002666E9" w:rsidRPr="00185BE5" w14:paraId="0619D08D" w14:textId="77777777" w:rsidTr="00F32C7A">
        <w:trPr>
          <w:trHeight w:val="934"/>
        </w:trPr>
        <w:tc>
          <w:tcPr>
            <w:tcW w:w="1591" w:type="dxa"/>
            <w:gridSpan w:val="2"/>
          </w:tcPr>
          <w:p w14:paraId="218D03F9" w14:textId="77777777" w:rsidR="002666E9" w:rsidRPr="00185BE5" w:rsidRDefault="002666E9" w:rsidP="00FF2DA4">
            <w:pPr>
              <w:pStyle w:val="TableParagraph"/>
              <w:rPr>
                <w:rFonts w:ascii="Segoe UI" w:hAnsi="Segoe UI" w:cs="Segoe UI"/>
              </w:rPr>
            </w:pPr>
            <w:r w:rsidRPr="00185BE5">
              <w:rPr>
                <w:rFonts w:ascii="Segoe UI" w:hAnsi="Segoe UI" w:cs="Segoe UI"/>
              </w:rPr>
              <w:t>Subshrub</w:t>
            </w:r>
          </w:p>
        </w:tc>
        <w:tc>
          <w:tcPr>
            <w:tcW w:w="4142" w:type="dxa"/>
          </w:tcPr>
          <w:p w14:paraId="39DE2533" w14:textId="77777777" w:rsidR="002666E9" w:rsidRPr="00185BE5" w:rsidRDefault="002666E9" w:rsidP="00FF2DA4">
            <w:pPr>
              <w:pStyle w:val="TableParagraph"/>
              <w:spacing w:line="270" w:lineRule="atLeast"/>
              <w:ind w:left="180" w:right="114"/>
              <w:jc w:val="both"/>
              <w:rPr>
                <w:rFonts w:ascii="Segoe UI" w:hAnsi="Segoe UI" w:cs="Segoe UI"/>
              </w:rPr>
            </w:pPr>
            <w:r w:rsidRPr="00185BE5">
              <w:rPr>
                <w:rFonts w:ascii="Segoe UI" w:hAnsi="Segoe UI" w:cs="Segoe UI"/>
              </w:rPr>
              <w:t>Low-growing shrub usually under 0.5</w:t>
            </w:r>
            <w:r w:rsidRPr="00185BE5">
              <w:rPr>
                <w:rFonts w:ascii="Segoe UI" w:hAnsi="Segoe UI" w:cs="Segoe UI"/>
                <w:spacing w:val="-45"/>
              </w:rPr>
              <w:t xml:space="preserve"> </w:t>
            </w:r>
            <w:r w:rsidRPr="00185BE5">
              <w:rPr>
                <w:rFonts w:ascii="Segoe UI" w:hAnsi="Segoe UI" w:cs="Segoe UI"/>
              </w:rPr>
              <w:t>m (1.5 feet) tall, never exceeding 1 meter (3 feet) tall at</w:t>
            </w:r>
            <w:r w:rsidRPr="00185BE5">
              <w:rPr>
                <w:rFonts w:ascii="Segoe UI" w:hAnsi="Segoe UI" w:cs="Segoe UI"/>
                <w:spacing w:val="-3"/>
              </w:rPr>
              <w:t xml:space="preserve"> </w:t>
            </w:r>
            <w:r w:rsidRPr="00185BE5">
              <w:rPr>
                <w:rFonts w:ascii="Segoe UI" w:hAnsi="Segoe UI" w:cs="Segoe UI"/>
              </w:rPr>
              <w:t>maturity.</w:t>
            </w:r>
          </w:p>
        </w:tc>
        <w:tc>
          <w:tcPr>
            <w:tcW w:w="3640" w:type="dxa"/>
          </w:tcPr>
          <w:p w14:paraId="1A45E2C8" w14:textId="77777777" w:rsidR="002666E9" w:rsidRPr="00185BE5" w:rsidRDefault="002666E9" w:rsidP="00FF2DA4">
            <w:pPr>
              <w:pStyle w:val="TableParagraph"/>
              <w:spacing w:line="270" w:lineRule="atLeast"/>
              <w:ind w:left="111" w:right="262"/>
              <w:rPr>
                <w:rFonts w:ascii="Segoe UI" w:hAnsi="Segoe UI" w:cs="Segoe UI"/>
              </w:rPr>
            </w:pPr>
            <w:r w:rsidRPr="00185BE5">
              <w:rPr>
                <w:rFonts w:ascii="Segoe UI" w:hAnsi="Segoe UI" w:cs="Segoe UI"/>
              </w:rPr>
              <w:t>Applies to vascular plants only. A dwarf-shrub in the FGDC classification.</w:t>
            </w:r>
          </w:p>
        </w:tc>
      </w:tr>
      <w:tr w:rsidR="002666E9" w:rsidRPr="00185BE5" w14:paraId="1141570A" w14:textId="77777777" w:rsidTr="00F32C7A">
        <w:trPr>
          <w:trHeight w:val="2038"/>
        </w:trPr>
        <w:tc>
          <w:tcPr>
            <w:tcW w:w="1219" w:type="dxa"/>
          </w:tcPr>
          <w:p w14:paraId="47EE3673" w14:textId="77777777" w:rsidR="002666E9" w:rsidRPr="00185BE5" w:rsidRDefault="002666E9" w:rsidP="00FF2DA4">
            <w:pPr>
              <w:pStyle w:val="TableParagraph"/>
              <w:spacing w:before="0" w:line="266" w:lineRule="exact"/>
              <w:rPr>
                <w:rFonts w:ascii="Segoe UI" w:hAnsi="Segoe UI" w:cs="Segoe UI"/>
              </w:rPr>
            </w:pPr>
            <w:r w:rsidRPr="00185BE5">
              <w:rPr>
                <w:rFonts w:ascii="Segoe UI" w:hAnsi="Segoe UI" w:cs="Segoe UI"/>
              </w:rPr>
              <w:lastRenderedPageBreak/>
              <w:t>Tree</w:t>
            </w:r>
          </w:p>
        </w:tc>
        <w:tc>
          <w:tcPr>
            <w:tcW w:w="4514" w:type="dxa"/>
            <w:gridSpan w:val="2"/>
          </w:tcPr>
          <w:p w14:paraId="18ABAEC0" w14:textId="77777777" w:rsidR="002666E9" w:rsidRPr="00185BE5" w:rsidRDefault="002666E9" w:rsidP="00FF2DA4">
            <w:pPr>
              <w:pStyle w:val="TableParagraph"/>
              <w:spacing w:before="0"/>
              <w:ind w:left="553" w:right="108"/>
              <w:jc w:val="both"/>
              <w:rPr>
                <w:rFonts w:ascii="Segoe UI" w:hAnsi="Segoe UI" w:cs="Segoe UI"/>
              </w:rPr>
            </w:pPr>
            <w:r w:rsidRPr="00185BE5">
              <w:rPr>
                <w:rFonts w:ascii="Segoe UI" w:hAnsi="Segoe UI" w:cs="Segoe UI"/>
              </w:rPr>
              <w:t>Perennial, woody plant with a single stem (trunk), normally greater than 4 to 5 meters (13 to 16 feet) in height; under certain environmental conditions, some tree species may develop a multi- stemmed</w:t>
            </w:r>
            <w:r w:rsidRPr="00185BE5">
              <w:rPr>
                <w:rFonts w:ascii="Segoe UI" w:hAnsi="Segoe UI" w:cs="Segoe UI"/>
                <w:spacing w:val="-12"/>
              </w:rPr>
              <w:t xml:space="preserve"> </w:t>
            </w:r>
            <w:r w:rsidRPr="00185BE5">
              <w:rPr>
                <w:rFonts w:ascii="Segoe UI" w:hAnsi="Segoe UI" w:cs="Segoe UI"/>
              </w:rPr>
              <w:t>or</w:t>
            </w:r>
            <w:r w:rsidRPr="00185BE5">
              <w:rPr>
                <w:rFonts w:ascii="Segoe UI" w:hAnsi="Segoe UI" w:cs="Segoe UI"/>
                <w:spacing w:val="-13"/>
              </w:rPr>
              <w:t xml:space="preserve"> </w:t>
            </w:r>
            <w:r w:rsidRPr="00185BE5">
              <w:rPr>
                <w:rFonts w:ascii="Segoe UI" w:hAnsi="Segoe UI" w:cs="Segoe UI"/>
              </w:rPr>
              <w:t>short</w:t>
            </w:r>
            <w:r w:rsidRPr="00185BE5">
              <w:rPr>
                <w:rFonts w:ascii="Segoe UI" w:hAnsi="Segoe UI" w:cs="Segoe UI"/>
                <w:spacing w:val="-12"/>
              </w:rPr>
              <w:t xml:space="preserve"> </w:t>
            </w:r>
            <w:r w:rsidRPr="00185BE5">
              <w:rPr>
                <w:rFonts w:ascii="Segoe UI" w:hAnsi="Segoe UI" w:cs="Segoe UI"/>
              </w:rPr>
              <w:t>growth</w:t>
            </w:r>
            <w:r w:rsidRPr="00185BE5">
              <w:rPr>
                <w:rFonts w:ascii="Segoe UI" w:hAnsi="Segoe UI" w:cs="Segoe UI"/>
                <w:spacing w:val="-11"/>
              </w:rPr>
              <w:t xml:space="preserve"> </w:t>
            </w:r>
            <w:r w:rsidRPr="00185BE5">
              <w:rPr>
                <w:rFonts w:ascii="Segoe UI" w:hAnsi="Segoe UI" w:cs="Segoe UI"/>
              </w:rPr>
              <w:t>form</w:t>
            </w:r>
            <w:r w:rsidRPr="00185BE5">
              <w:rPr>
                <w:rFonts w:ascii="Segoe UI" w:hAnsi="Segoe UI" w:cs="Segoe UI"/>
                <w:spacing w:val="-12"/>
              </w:rPr>
              <w:t xml:space="preserve"> </w:t>
            </w:r>
            <w:r w:rsidRPr="00185BE5">
              <w:rPr>
                <w:rFonts w:ascii="Segoe UI" w:hAnsi="Segoe UI" w:cs="Segoe UI"/>
              </w:rPr>
              <w:t>(less</w:t>
            </w:r>
            <w:r w:rsidRPr="00185BE5">
              <w:rPr>
                <w:rFonts w:ascii="Segoe UI" w:hAnsi="Segoe UI" w:cs="Segoe UI"/>
                <w:spacing w:val="-12"/>
              </w:rPr>
              <w:t xml:space="preserve"> </w:t>
            </w:r>
            <w:r w:rsidRPr="00185BE5">
              <w:rPr>
                <w:rFonts w:ascii="Segoe UI" w:hAnsi="Segoe UI" w:cs="Segoe UI"/>
              </w:rPr>
              <w:t>than 4 meters or 13 feet in</w:t>
            </w:r>
            <w:r w:rsidRPr="00185BE5">
              <w:rPr>
                <w:rFonts w:ascii="Segoe UI" w:hAnsi="Segoe UI" w:cs="Segoe UI"/>
                <w:spacing w:val="-3"/>
              </w:rPr>
              <w:t xml:space="preserve"> </w:t>
            </w:r>
            <w:r w:rsidRPr="00185BE5">
              <w:rPr>
                <w:rFonts w:ascii="Segoe UI" w:hAnsi="Segoe UI" w:cs="Segoe UI"/>
              </w:rPr>
              <w:t>height).</w:t>
            </w:r>
          </w:p>
        </w:tc>
        <w:tc>
          <w:tcPr>
            <w:tcW w:w="3637" w:type="dxa"/>
          </w:tcPr>
          <w:p w14:paraId="0D5BAE7B" w14:textId="77777777" w:rsidR="002666E9" w:rsidRPr="00185BE5" w:rsidRDefault="002666E9" w:rsidP="00FF2DA4">
            <w:pPr>
              <w:pStyle w:val="TableParagraph"/>
              <w:spacing w:before="0" w:line="266" w:lineRule="exact"/>
              <w:ind w:left="111"/>
              <w:rPr>
                <w:rFonts w:ascii="Segoe UI" w:hAnsi="Segoe UI" w:cs="Segoe UI"/>
              </w:rPr>
            </w:pPr>
            <w:r w:rsidRPr="00185BE5">
              <w:rPr>
                <w:rFonts w:ascii="Segoe UI" w:hAnsi="Segoe UI" w:cs="Segoe UI"/>
              </w:rPr>
              <w:t>Applies to vascular plants only.</w:t>
            </w:r>
          </w:p>
        </w:tc>
      </w:tr>
      <w:tr w:rsidR="002666E9" w:rsidRPr="00185BE5" w14:paraId="0F5928A4" w14:textId="77777777" w:rsidTr="00F32C7A">
        <w:trPr>
          <w:trHeight w:val="1210"/>
        </w:trPr>
        <w:tc>
          <w:tcPr>
            <w:tcW w:w="1219" w:type="dxa"/>
          </w:tcPr>
          <w:p w14:paraId="12B4D082" w14:textId="77777777" w:rsidR="002666E9" w:rsidRPr="00185BE5" w:rsidRDefault="002666E9" w:rsidP="00FF2DA4">
            <w:pPr>
              <w:pStyle w:val="TableParagraph"/>
              <w:rPr>
                <w:rFonts w:ascii="Segoe UI" w:hAnsi="Segoe UI" w:cs="Segoe UI"/>
              </w:rPr>
            </w:pPr>
            <w:r w:rsidRPr="00185BE5">
              <w:rPr>
                <w:rFonts w:ascii="Segoe UI" w:hAnsi="Segoe UI" w:cs="Segoe UI"/>
              </w:rPr>
              <w:t>Vine</w:t>
            </w:r>
          </w:p>
        </w:tc>
        <w:tc>
          <w:tcPr>
            <w:tcW w:w="4514" w:type="dxa"/>
            <w:gridSpan w:val="2"/>
          </w:tcPr>
          <w:p w14:paraId="3DAFD5B5" w14:textId="77777777" w:rsidR="002666E9" w:rsidRPr="00185BE5" w:rsidRDefault="002666E9" w:rsidP="00FF2DA4">
            <w:pPr>
              <w:pStyle w:val="TableParagraph"/>
              <w:ind w:left="553" w:right="215"/>
              <w:rPr>
                <w:rFonts w:ascii="Segoe UI" w:hAnsi="Segoe UI" w:cs="Segoe UI"/>
              </w:rPr>
            </w:pPr>
            <w:r w:rsidRPr="00185BE5">
              <w:rPr>
                <w:rFonts w:ascii="Segoe UI" w:hAnsi="Segoe UI" w:cs="Segoe UI"/>
              </w:rPr>
              <w:t>Twining/climbing plant with relatively long stems, can be woody or herbaceous.</w:t>
            </w:r>
          </w:p>
        </w:tc>
        <w:tc>
          <w:tcPr>
            <w:tcW w:w="3637" w:type="dxa"/>
          </w:tcPr>
          <w:p w14:paraId="1DA6495D" w14:textId="77777777" w:rsidR="002666E9" w:rsidRPr="00185BE5" w:rsidRDefault="002666E9" w:rsidP="00FF2DA4">
            <w:pPr>
              <w:pStyle w:val="TableParagraph"/>
              <w:spacing w:line="270" w:lineRule="atLeast"/>
              <w:ind w:left="111" w:right="196"/>
              <w:jc w:val="both"/>
              <w:rPr>
                <w:rFonts w:ascii="Segoe UI" w:hAnsi="Segoe UI" w:cs="Segoe UI"/>
              </w:rPr>
            </w:pPr>
            <w:r w:rsidRPr="00185BE5">
              <w:rPr>
                <w:rFonts w:ascii="Segoe UI" w:hAnsi="Segoe UI" w:cs="Segoe UI"/>
              </w:rPr>
              <w:t>Applies to vascular plants only. FGDC classification considers woody vines to be shrubs and herbaceous vines to be herbs.</w:t>
            </w:r>
          </w:p>
        </w:tc>
      </w:tr>
    </w:tbl>
    <w:p w14:paraId="6A78C35D" w14:textId="77777777" w:rsidR="002666E9" w:rsidRPr="00185BE5" w:rsidRDefault="002666E9" w:rsidP="002666E9"/>
    <w:p w14:paraId="6865323E" w14:textId="77777777" w:rsidR="002666E9" w:rsidRPr="00185BE5" w:rsidRDefault="002666E9" w:rsidP="00451927">
      <w:pPr>
        <w:pStyle w:val="BodyText"/>
        <w:ind w:left="100" w:right="104"/>
        <w:jc w:val="both"/>
        <w:rPr>
          <w:rFonts w:ascii="Segoe UI" w:hAnsi="Segoe UI" w:cs="Segoe UI"/>
        </w:rPr>
      </w:pPr>
    </w:p>
    <w:bookmarkStart w:id="15" w:name="Invasive_Noxious_Weeds"/>
    <w:p w14:paraId="5B73B340" w14:textId="43966934" w:rsidR="002666E9" w:rsidRPr="00185BE5" w:rsidRDefault="006D3A37" w:rsidP="002666E9">
      <w:pPr>
        <w:rPr>
          <w:rFonts w:ascii="Arial" w:hAnsi="Arial" w:cs="Arial"/>
          <w:b/>
          <w:bCs/>
          <w:sz w:val="28"/>
          <w:szCs w:val="28"/>
        </w:rPr>
      </w:pPr>
      <w:r>
        <w:fldChar w:fldCharType="begin"/>
      </w:r>
      <w:r>
        <w:instrText xml:space="preserve"> HYPERLINK "https://plants3-uat.cert.sc.egov.usda.gov/assets/docs/AboutRaritySearch.pdf" \t "_target" </w:instrText>
      </w:r>
      <w:r>
        <w:fldChar w:fldCharType="separate"/>
      </w:r>
      <w:r w:rsidR="002666E9" w:rsidRPr="00185BE5">
        <w:rPr>
          <w:rStyle w:val="Hyperlink"/>
          <w:rFonts w:ascii="Arial" w:hAnsi="Arial" w:cs="Arial"/>
          <w:b/>
          <w:bCs/>
          <w:color w:val="auto"/>
          <w:sz w:val="28"/>
          <w:szCs w:val="28"/>
        </w:rPr>
        <w:t>Invasive/Noxious Weeds</w:t>
      </w:r>
      <w:r>
        <w:rPr>
          <w:rStyle w:val="Hyperlink"/>
          <w:rFonts w:ascii="Arial" w:hAnsi="Arial" w:cs="Arial"/>
          <w:b/>
          <w:bCs/>
          <w:color w:val="auto"/>
          <w:sz w:val="28"/>
          <w:szCs w:val="28"/>
        </w:rPr>
        <w:fldChar w:fldCharType="end"/>
      </w:r>
      <w:bookmarkEnd w:id="15"/>
      <w:r w:rsidR="002666E9" w:rsidRPr="00185BE5">
        <w:rPr>
          <w:rFonts w:ascii="Arial" w:hAnsi="Arial" w:cs="Arial"/>
          <w:b/>
          <w:bCs/>
          <w:sz w:val="28"/>
          <w:szCs w:val="28"/>
        </w:rPr>
        <w:t xml:space="preserve"> </w:t>
      </w:r>
    </w:p>
    <w:p w14:paraId="00B0934B" w14:textId="6C809DB8" w:rsidR="002666E9" w:rsidRPr="00185BE5" w:rsidRDefault="002666E9" w:rsidP="002666E9">
      <w:pPr>
        <w:rPr>
          <w:rFonts w:ascii="Segoe UI" w:hAnsi="Segoe UI" w:cs="Segoe UI"/>
        </w:rPr>
      </w:pPr>
      <w:r w:rsidRPr="00185BE5">
        <w:rPr>
          <w:rFonts w:ascii="Segoe UI" w:hAnsi="Segoe UI" w:cs="Segoe UI"/>
        </w:rPr>
        <w:t>The Invasive</w:t>
      </w:r>
      <w:r w:rsidR="00295849">
        <w:rPr>
          <w:rFonts w:ascii="Segoe UI" w:hAnsi="Segoe UI" w:cs="Segoe UI"/>
        </w:rPr>
        <w:t>/</w:t>
      </w:r>
      <w:r w:rsidRPr="00185BE5">
        <w:rPr>
          <w:rFonts w:ascii="Segoe UI" w:hAnsi="Segoe UI" w:cs="Segoe UI"/>
        </w:rPr>
        <w:t xml:space="preserve">Noxious Weeds data in the previous PLANTS version were outdated and not migrated to the new PLANTS version. A new PLANTS Invasive/Noxious Weeds dataset has been developed and will be deployed to PLANTS in a later release. The new Invasive/Noxious Weeds dataset along with explanations of the data and the Invasive/Noxious Search can be downloaded </w:t>
      </w:r>
      <w:r w:rsidR="0062276B">
        <w:rPr>
          <w:rFonts w:ascii="Segoe UI" w:hAnsi="Segoe UI" w:cs="Segoe UI"/>
        </w:rPr>
        <w:t xml:space="preserve">at the </w:t>
      </w:r>
      <w:hyperlink r:id="rId27" w:history="1">
        <w:r w:rsidR="0062276B" w:rsidRPr="00154AD8">
          <w:rPr>
            <w:rStyle w:val="Hyperlink"/>
            <w:rFonts w:ascii="Segoe UI" w:hAnsi="Segoe UI" w:cs="Segoe UI"/>
            <w:color w:val="0563C1"/>
            <w:u w:val="single"/>
          </w:rPr>
          <w:t>USDA CloudVault</w:t>
        </w:r>
      </w:hyperlink>
      <w:r w:rsidR="0062276B">
        <w:rPr>
          <w:rFonts w:ascii="Segoe UI" w:hAnsi="Segoe UI" w:cs="Segoe UI"/>
        </w:rPr>
        <w:t>.</w:t>
      </w:r>
      <w:r w:rsidRPr="00185BE5">
        <w:rPr>
          <w:rFonts w:ascii="Segoe UI" w:hAnsi="Segoe UI" w:cs="Segoe UI"/>
        </w:rPr>
        <w:t xml:space="preserve"> </w:t>
      </w:r>
    </w:p>
    <w:p w14:paraId="0B785537" w14:textId="2269DAA0" w:rsidR="00C62F94" w:rsidRPr="00185BE5" w:rsidRDefault="00C62F94" w:rsidP="002666E9">
      <w:pPr>
        <w:rPr>
          <w:rFonts w:ascii="Segoe UI" w:hAnsi="Segoe UI" w:cs="Segoe UI"/>
        </w:rPr>
      </w:pPr>
    </w:p>
    <w:p w14:paraId="22799A83" w14:textId="77777777" w:rsidR="006E6E3D" w:rsidRDefault="006E6E3D" w:rsidP="00C62F94">
      <w:pPr>
        <w:spacing w:after="0" w:line="240" w:lineRule="auto"/>
        <w:rPr>
          <w:rFonts w:ascii="Arial" w:hAnsi="Arial" w:cs="Arial"/>
          <w:b/>
          <w:bCs/>
          <w:sz w:val="28"/>
          <w:szCs w:val="28"/>
        </w:rPr>
      </w:pPr>
    </w:p>
    <w:p w14:paraId="05B12E23" w14:textId="77777777" w:rsidR="006E6E3D" w:rsidRDefault="006E6E3D" w:rsidP="00C62F94">
      <w:pPr>
        <w:spacing w:after="0" w:line="240" w:lineRule="auto"/>
        <w:rPr>
          <w:rFonts w:ascii="Arial" w:hAnsi="Arial" w:cs="Arial"/>
          <w:b/>
          <w:bCs/>
          <w:sz w:val="28"/>
          <w:szCs w:val="28"/>
        </w:rPr>
      </w:pPr>
    </w:p>
    <w:p w14:paraId="34DA22FD" w14:textId="77777777" w:rsidR="006E6E3D" w:rsidRDefault="006E6E3D" w:rsidP="00C62F94">
      <w:pPr>
        <w:spacing w:after="0" w:line="240" w:lineRule="auto"/>
        <w:rPr>
          <w:rFonts w:ascii="Arial" w:hAnsi="Arial" w:cs="Arial"/>
          <w:b/>
          <w:bCs/>
          <w:sz w:val="28"/>
          <w:szCs w:val="28"/>
        </w:rPr>
      </w:pPr>
    </w:p>
    <w:p w14:paraId="6DB1A302" w14:textId="77777777" w:rsidR="006E6E3D" w:rsidRDefault="006E6E3D" w:rsidP="00C62F94">
      <w:pPr>
        <w:spacing w:after="0" w:line="240" w:lineRule="auto"/>
        <w:rPr>
          <w:rFonts w:ascii="Arial" w:hAnsi="Arial" w:cs="Arial"/>
          <w:b/>
          <w:bCs/>
          <w:sz w:val="28"/>
          <w:szCs w:val="28"/>
        </w:rPr>
      </w:pPr>
    </w:p>
    <w:p w14:paraId="46268C5F" w14:textId="77777777" w:rsidR="006E6E3D" w:rsidRDefault="006E6E3D" w:rsidP="00C62F94">
      <w:pPr>
        <w:spacing w:after="0" w:line="240" w:lineRule="auto"/>
        <w:rPr>
          <w:rFonts w:ascii="Arial" w:hAnsi="Arial" w:cs="Arial"/>
          <w:b/>
          <w:bCs/>
          <w:sz w:val="28"/>
          <w:szCs w:val="28"/>
        </w:rPr>
      </w:pPr>
    </w:p>
    <w:p w14:paraId="74D2AF83" w14:textId="77777777" w:rsidR="006E6E3D" w:rsidRDefault="006E6E3D" w:rsidP="00C62F94">
      <w:pPr>
        <w:spacing w:after="0" w:line="240" w:lineRule="auto"/>
        <w:rPr>
          <w:rFonts w:ascii="Arial" w:hAnsi="Arial" w:cs="Arial"/>
          <w:b/>
          <w:bCs/>
          <w:sz w:val="28"/>
          <w:szCs w:val="28"/>
        </w:rPr>
      </w:pPr>
    </w:p>
    <w:p w14:paraId="24C93337" w14:textId="77777777" w:rsidR="006E6E3D" w:rsidRDefault="006E6E3D" w:rsidP="00C62F94">
      <w:pPr>
        <w:spacing w:after="0" w:line="240" w:lineRule="auto"/>
        <w:rPr>
          <w:rFonts w:ascii="Arial" w:hAnsi="Arial" w:cs="Arial"/>
          <w:b/>
          <w:bCs/>
          <w:sz w:val="28"/>
          <w:szCs w:val="28"/>
        </w:rPr>
      </w:pPr>
    </w:p>
    <w:p w14:paraId="099575DB" w14:textId="77777777" w:rsidR="006E6E3D" w:rsidRDefault="006E6E3D" w:rsidP="00C62F94">
      <w:pPr>
        <w:spacing w:after="0" w:line="240" w:lineRule="auto"/>
        <w:rPr>
          <w:rFonts w:ascii="Arial" w:hAnsi="Arial" w:cs="Arial"/>
          <w:b/>
          <w:bCs/>
          <w:sz w:val="28"/>
          <w:szCs w:val="28"/>
        </w:rPr>
      </w:pPr>
    </w:p>
    <w:p w14:paraId="67B89A4A" w14:textId="77777777" w:rsidR="006E6E3D" w:rsidRDefault="006E6E3D" w:rsidP="00C62F94">
      <w:pPr>
        <w:spacing w:after="0" w:line="240" w:lineRule="auto"/>
        <w:rPr>
          <w:rFonts w:ascii="Arial" w:hAnsi="Arial" w:cs="Arial"/>
          <w:b/>
          <w:bCs/>
          <w:sz w:val="28"/>
          <w:szCs w:val="28"/>
        </w:rPr>
      </w:pPr>
    </w:p>
    <w:p w14:paraId="2328A1D5" w14:textId="77777777" w:rsidR="006E6E3D" w:rsidRDefault="006E6E3D" w:rsidP="00C62F94">
      <w:pPr>
        <w:spacing w:after="0" w:line="240" w:lineRule="auto"/>
        <w:rPr>
          <w:rFonts w:ascii="Arial" w:hAnsi="Arial" w:cs="Arial"/>
          <w:b/>
          <w:bCs/>
          <w:sz w:val="28"/>
          <w:szCs w:val="28"/>
        </w:rPr>
      </w:pPr>
    </w:p>
    <w:p w14:paraId="57A51829" w14:textId="77777777" w:rsidR="006E6E3D" w:rsidRDefault="006E6E3D" w:rsidP="00C62F94">
      <w:pPr>
        <w:spacing w:after="0" w:line="240" w:lineRule="auto"/>
        <w:rPr>
          <w:rFonts w:ascii="Arial" w:hAnsi="Arial" w:cs="Arial"/>
          <w:b/>
          <w:bCs/>
          <w:sz w:val="28"/>
          <w:szCs w:val="28"/>
        </w:rPr>
      </w:pPr>
    </w:p>
    <w:p w14:paraId="627389EB" w14:textId="77777777" w:rsidR="006E6E3D" w:rsidRDefault="006E6E3D" w:rsidP="00C62F94">
      <w:pPr>
        <w:spacing w:after="0" w:line="240" w:lineRule="auto"/>
        <w:rPr>
          <w:rFonts w:ascii="Arial" w:hAnsi="Arial" w:cs="Arial"/>
          <w:b/>
          <w:bCs/>
          <w:sz w:val="28"/>
          <w:szCs w:val="28"/>
        </w:rPr>
      </w:pPr>
    </w:p>
    <w:p w14:paraId="7053CB9C" w14:textId="77777777" w:rsidR="006E6E3D" w:rsidRDefault="006E6E3D" w:rsidP="00C62F94">
      <w:pPr>
        <w:spacing w:after="0" w:line="240" w:lineRule="auto"/>
        <w:rPr>
          <w:rFonts w:ascii="Arial" w:hAnsi="Arial" w:cs="Arial"/>
          <w:b/>
          <w:bCs/>
          <w:sz w:val="28"/>
          <w:szCs w:val="28"/>
        </w:rPr>
      </w:pPr>
    </w:p>
    <w:p w14:paraId="614EA61F" w14:textId="77777777" w:rsidR="006E6E3D" w:rsidRDefault="006E6E3D" w:rsidP="00C62F94">
      <w:pPr>
        <w:spacing w:after="0" w:line="240" w:lineRule="auto"/>
        <w:rPr>
          <w:rFonts w:ascii="Arial" w:hAnsi="Arial" w:cs="Arial"/>
          <w:b/>
          <w:bCs/>
          <w:sz w:val="28"/>
          <w:szCs w:val="28"/>
        </w:rPr>
      </w:pPr>
    </w:p>
    <w:p w14:paraId="5B8E44DD" w14:textId="77777777" w:rsidR="006E6E3D" w:rsidRDefault="006E6E3D" w:rsidP="00C62F94">
      <w:pPr>
        <w:spacing w:after="0" w:line="240" w:lineRule="auto"/>
        <w:rPr>
          <w:rFonts w:ascii="Arial" w:hAnsi="Arial" w:cs="Arial"/>
          <w:b/>
          <w:bCs/>
          <w:sz w:val="28"/>
          <w:szCs w:val="28"/>
        </w:rPr>
      </w:pPr>
    </w:p>
    <w:p w14:paraId="782DCEBF" w14:textId="77777777" w:rsidR="006E6E3D" w:rsidRDefault="006E6E3D" w:rsidP="00C62F94">
      <w:pPr>
        <w:spacing w:after="0" w:line="240" w:lineRule="auto"/>
        <w:rPr>
          <w:rFonts w:ascii="Arial" w:hAnsi="Arial" w:cs="Arial"/>
          <w:b/>
          <w:bCs/>
          <w:sz w:val="28"/>
          <w:szCs w:val="28"/>
        </w:rPr>
      </w:pPr>
    </w:p>
    <w:p w14:paraId="03E38AE3" w14:textId="77777777" w:rsidR="006E6E3D" w:rsidRDefault="006E6E3D" w:rsidP="00C62F94">
      <w:pPr>
        <w:spacing w:after="0" w:line="240" w:lineRule="auto"/>
        <w:rPr>
          <w:rFonts w:ascii="Arial" w:hAnsi="Arial" w:cs="Arial"/>
          <w:b/>
          <w:bCs/>
          <w:sz w:val="28"/>
          <w:szCs w:val="28"/>
        </w:rPr>
      </w:pPr>
    </w:p>
    <w:p w14:paraId="680584F1" w14:textId="77777777" w:rsidR="006E6E3D" w:rsidRDefault="006E6E3D" w:rsidP="00C62F94">
      <w:pPr>
        <w:spacing w:after="0" w:line="240" w:lineRule="auto"/>
        <w:rPr>
          <w:rFonts w:ascii="Arial" w:hAnsi="Arial" w:cs="Arial"/>
          <w:b/>
          <w:bCs/>
          <w:sz w:val="28"/>
          <w:szCs w:val="28"/>
        </w:rPr>
      </w:pPr>
    </w:p>
    <w:p w14:paraId="43A82AF4" w14:textId="77777777" w:rsidR="00295849" w:rsidRDefault="00295849" w:rsidP="00C62F94">
      <w:pPr>
        <w:spacing w:after="0" w:line="240" w:lineRule="auto"/>
        <w:rPr>
          <w:rFonts w:ascii="Arial" w:hAnsi="Arial" w:cs="Arial"/>
          <w:b/>
          <w:bCs/>
          <w:sz w:val="28"/>
          <w:szCs w:val="28"/>
        </w:rPr>
      </w:pPr>
      <w:bookmarkStart w:id="16" w:name="Native_Status_Jurisdiction_and_Codes"/>
    </w:p>
    <w:p w14:paraId="3D9141D2" w14:textId="1D2F8904" w:rsidR="00C62F94" w:rsidRPr="001F228B" w:rsidRDefault="00C62F94" w:rsidP="00C62F94">
      <w:pPr>
        <w:spacing w:after="0" w:line="240" w:lineRule="auto"/>
        <w:rPr>
          <w:rFonts w:ascii="Arial" w:hAnsi="Arial" w:cs="Arial"/>
          <w:b/>
          <w:bCs/>
          <w:sz w:val="28"/>
          <w:szCs w:val="28"/>
          <w:highlight w:val="yellow"/>
        </w:rPr>
      </w:pPr>
      <w:r w:rsidRPr="003B5886">
        <w:rPr>
          <w:rFonts w:ascii="Arial" w:hAnsi="Arial" w:cs="Arial"/>
          <w:b/>
          <w:bCs/>
          <w:sz w:val="28"/>
          <w:szCs w:val="28"/>
        </w:rPr>
        <w:lastRenderedPageBreak/>
        <w:t>Native Status Jurisdiction and Native Status Codes</w:t>
      </w:r>
    </w:p>
    <w:bookmarkEnd w:id="16"/>
    <w:p w14:paraId="40B3B03B" w14:textId="77777777" w:rsidR="00115C18" w:rsidRPr="001F228B" w:rsidRDefault="00115C18" w:rsidP="00115C18">
      <w:pPr>
        <w:pStyle w:val="NoSpacing"/>
        <w:rPr>
          <w:rFonts w:ascii="Segoe UI" w:hAnsi="Segoe UI" w:cs="Segoe UI"/>
          <w:highlight w:val="yellow"/>
        </w:rPr>
      </w:pPr>
    </w:p>
    <w:p w14:paraId="487CA9E4" w14:textId="346C7457" w:rsidR="00115C18" w:rsidRPr="00E36FED" w:rsidRDefault="00115C18" w:rsidP="00115C18">
      <w:pPr>
        <w:pStyle w:val="NoSpacing"/>
        <w:rPr>
          <w:rFonts w:ascii="Segoe UI" w:hAnsi="Segoe UI" w:cs="Segoe UI"/>
        </w:rPr>
      </w:pPr>
      <w:r w:rsidRPr="00E36FED">
        <w:rPr>
          <w:rFonts w:ascii="Segoe UI" w:hAnsi="Segoe UI" w:cs="Segoe UI"/>
        </w:rPr>
        <w:t>Codes applying to high-level geographic regions in the PLANTS Floristic Area (PFA; North America north of Mexico and all additional U.S. territories and protectorates).</w:t>
      </w:r>
    </w:p>
    <w:p w14:paraId="718E5D3A" w14:textId="77777777" w:rsidR="00115C18" w:rsidRPr="00E36FED" w:rsidRDefault="00115C18" w:rsidP="00115C18">
      <w:pPr>
        <w:pStyle w:val="NoSpacing"/>
      </w:pPr>
    </w:p>
    <w:p w14:paraId="7D9B6C42" w14:textId="77777777" w:rsidR="00115C18" w:rsidRPr="00E36FED" w:rsidRDefault="00115C18" w:rsidP="00115C18">
      <w:pPr>
        <w:pStyle w:val="NoSpacing"/>
        <w:rPr>
          <w:rFonts w:ascii="Segoe UI" w:hAnsi="Segoe UI" w:cs="Segoe UI"/>
          <w:u w:val="single"/>
        </w:rPr>
      </w:pPr>
      <w:r w:rsidRPr="00E36FED">
        <w:rPr>
          <w:rFonts w:ascii="Segoe UI" w:hAnsi="Segoe UI" w:cs="Segoe UI"/>
          <w:u w:val="single"/>
        </w:rPr>
        <w:t>Native Status</w:t>
      </w:r>
    </w:p>
    <w:p w14:paraId="4E951949" w14:textId="77777777" w:rsidR="00115C18" w:rsidRPr="00E36FED" w:rsidRDefault="00115C18" w:rsidP="00115C18">
      <w:pPr>
        <w:pStyle w:val="NoSpacing"/>
        <w:rPr>
          <w:rFonts w:ascii="Segoe UI" w:hAnsi="Segoe UI" w:cs="Segoe UI"/>
        </w:rPr>
      </w:pPr>
      <w:r w:rsidRPr="00E36FED">
        <w:rPr>
          <w:rFonts w:ascii="Segoe UI" w:hAnsi="Segoe UI" w:cs="Segoe UI"/>
          <w:u w:val="single"/>
        </w:rPr>
        <w:t>Jurisdiction Code</w:t>
      </w:r>
      <w:r w:rsidRPr="00E36FED">
        <w:rPr>
          <w:rFonts w:ascii="Segoe UI" w:hAnsi="Segoe UI" w:cs="Segoe UI"/>
        </w:rPr>
        <w:tab/>
      </w:r>
      <w:r w:rsidRPr="00E36FED">
        <w:rPr>
          <w:rFonts w:ascii="Segoe UI" w:hAnsi="Segoe UI" w:cs="Segoe UI"/>
          <w:u w:val="single"/>
        </w:rPr>
        <w:t>Description</w:t>
      </w:r>
    </w:p>
    <w:p w14:paraId="48F7E25B" w14:textId="77777777" w:rsidR="00115C18" w:rsidRPr="00E36FED" w:rsidRDefault="00115C18" w:rsidP="00115C18">
      <w:pPr>
        <w:pStyle w:val="NoSpacing"/>
        <w:rPr>
          <w:rFonts w:ascii="Segoe UI" w:hAnsi="Segoe UI" w:cs="Segoe UI"/>
        </w:rPr>
      </w:pPr>
      <w:r w:rsidRPr="00E36FED">
        <w:rPr>
          <w:rFonts w:ascii="Segoe UI" w:hAnsi="Segoe UI" w:cs="Segoe UI"/>
        </w:rPr>
        <w:t>AK</w:t>
      </w:r>
      <w:r w:rsidRPr="00E36FED">
        <w:rPr>
          <w:rFonts w:ascii="Segoe UI" w:hAnsi="Segoe UI" w:cs="Segoe UI"/>
        </w:rPr>
        <w:tab/>
      </w:r>
      <w:r w:rsidRPr="00E36FED">
        <w:rPr>
          <w:rFonts w:ascii="Segoe UI" w:hAnsi="Segoe UI" w:cs="Segoe UI"/>
        </w:rPr>
        <w:tab/>
      </w:r>
      <w:r w:rsidRPr="00E36FED">
        <w:rPr>
          <w:rFonts w:ascii="Segoe UI" w:hAnsi="Segoe UI" w:cs="Segoe UI"/>
        </w:rPr>
        <w:tab/>
        <w:t>Alaska</w:t>
      </w:r>
    </w:p>
    <w:p w14:paraId="68B398EB" w14:textId="77777777" w:rsidR="00115C18" w:rsidRPr="00E36FED" w:rsidRDefault="00115C18" w:rsidP="00115C18">
      <w:pPr>
        <w:pStyle w:val="NoSpacing"/>
        <w:rPr>
          <w:rFonts w:ascii="Segoe UI" w:hAnsi="Segoe UI" w:cs="Segoe UI"/>
        </w:rPr>
      </w:pPr>
      <w:r w:rsidRPr="00E36FED">
        <w:rPr>
          <w:rFonts w:ascii="Segoe UI" w:hAnsi="Segoe UI" w:cs="Segoe UI"/>
        </w:rPr>
        <w:t>CAN</w:t>
      </w:r>
      <w:r w:rsidRPr="00E36FED">
        <w:rPr>
          <w:rFonts w:ascii="Segoe UI" w:hAnsi="Segoe UI" w:cs="Segoe UI"/>
        </w:rPr>
        <w:tab/>
      </w:r>
      <w:r w:rsidRPr="00E36FED">
        <w:rPr>
          <w:rFonts w:ascii="Segoe UI" w:hAnsi="Segoe UI" w:cs="Segoe UI"/>
        </w:rPr>
        <w:tab/>
      </w:r>
      <w:r w:rsidRPr="00E36FED">
        <w:rPr>
          <w:rFonts w:ascii="Segoe UI" w:hAnsi="Segoe UI" w:cs="Segoe UI"/>
        </w:rPr>
        <w:tab/>
        <w:t>Canada</w:t>
      </w:r>
    </w:p>
    <w:p w14:paraId="4CFE63BC" w14:textId="77777777" w:rsidR="00115C18" w:rsidRPr="00E36FED" w:rsidRDefault="00115C18" w:rsidP="00115C18">
      <w:pPr>
        <w:pStyle w:val="NoSpacing"/>
        <w:rPr>
          <w:rFonts w:ascii="Segoe UI" w:hAnsi="Segoe UI" w:cs="Segoe UI"/>
        </w:rPr>
      </w:pPr>
      <w:r w:rsidRPr="00E36FED">
        <w:rPr>
          <w:rFonts w:ascii="Segoe UI" w:hAnsi="Segoe UI" w:cs="Segoe UI"/>
        </w:rPr>
        <w:t>GL</w:t>
      </w:r>
      <w:r w:rsidRPr="00E36FED">
        <w:rPr>
          <w:rFonts w:ascii="Segoe UI" w:hAnsi="Segoe UI" w:cs="Segoe UI"/>
        </w:rPr>
        <w:tab/>
      </w:r>
      <w:r w:rsidRPr="00E36FED">
        <w:rPr>
          <w:rFonts w:ascii="Segoe UI" w:hAnsi="Segoe UI" w:cs="Segoe UI"/>
        </w:rPr>
        <w:tab/>
      </w:r>
      <w:r w:rsidRPr="00E36FED">
        <w:rPr>
          <w:rFonts w:ascii="Segoe UI" w:hAnsi="Segoe UI" w:cs="Segoe UI"/>
        </w:rPr>
        <w:tab/>
        <w:t>Greenland (Denmark)</w:t>
      </w:r>
    </w:p>
    <w:p w14:paraId="56450082" w14:textId="77777777" w:rsidR="00115C18" w:rsidRPr="00E36FED" w:rsidRDefault="00115C18" w:rsidP="00115C18">
      <w:pPr>
        <w:pStyle w:val="NoSpacing"/>
        <w:rPr>
          <w:rFonts w:ascii="Segoe UI" w:hAnsi="Segoe UI" w:cs="Segoe UI"/>
        </w:rPr>
      </w:pPr>
      <w:r w:rsidRPr="00E36FED">
        <w:rPr>
          <w:rFonts w:ascii="Segoe UI" w:hAnsi="Segoe UI" w:cs="Segoe UI"/>
        </w:rPr>
        <w:t>HI</w:t>
      </w:r>
      <w:r w:rsidRPr="00E36FED">
        <w:rPr>
          <w:rFonts w:ascii="Segoe UI" w:hAnsi="Segoe UI" w:cs="Segoe UI"/>
        </w:rPr>
        <w:tab/>
      </w:r>
      <w:r w:rsidRPr="00E36FED">
        <w:rPr>
          <w:rFonts w:ascii="Segoe UI" w:hAnsi="Segoe UI" w:cs="Segoe UI"/>
        </w:rPr>
        <w:tab/>
      </w:r>
      <w:r w:rsidRPr="00E36FED">
        <w:rPr>
          <w:rFonts w:ascii="Segoe UI" w:hAnsi="Segoe UI" w:cs="Segoe UI"/>
        </w:rPr>
        <w:tab/>
        <w:t>Hawaii</w:t>
      </w:r>
    </w:p>
    <w:p w14:paraId="30315391" w14:textId="77777777" w:rsidR="00115C18" w:rsidRPr="00E36FED" w:rsidRDefault="00115C18" w:rsidP="00115C18">
      <w:pPr>
        <w:pStyle w:val="NoSpacing"/>
        <w:rPr>
          <w:rFonts w:ascii="Segoe UI" w:hAnsi="Segoe UI" w:cs="Segoe UI"/>
        </w:rPr>
      </w:pPr>
      <w:r w:rsidRPr="00E36FED">
        <w:rPr>
          <w:rFonts w:ascii="Segoe UI" w:hAnsi="Segoe UI" w:cs="Segoe UI"/>
        </w:rPr>
        <w:t>L48</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Lower 48 States </w:t>
      </w:r>
    </w:p>
    <w:p w14:paraId="478C9E68" w14:textId="74923BB9" w:rsidR="00115C18" w:rsidRPr="00E36FED" w:rsidRDefault="00115C18" w:rsidP="004A5572">
      <w:pPr>
        <w:pStyle w:val="NoSpacing"/>
        <w:ind w:left="2160" w:hanging="2160"/>
        <w:rPr>
          <w:rFonts w:ascii="Segoe UI" w:hAnsi="Segoe UI" w:cs="Segoe UI"/>
        </w:rPr>
      </w:pPr>
      <w:r w:rsidRPr="00E36FED">
        <w:rPr>
          <w:rFonts w:ascii="Segoe UI" w:hAnsi="Segoe UI" w:cs="Segoe UI"/>
        </w:rPr>
        <w:t>NA</w:t>
      </w:r>
      <w:r w:rsidRPr="00E36FED">
        <w:rPr>
          <w:rFonts w:ascii="Segoe UI" w:hAnsi="Segoe UI" w:cs="Segoe UI"/>
        </w:rPr>
        <w:tab/>
        <w:t>North America (only non-vascular plants and lichens have Native Status given at</w:t>
      </w:r>
      <w:r w:rsidR="004A5572" w:rsidRPr="00E36FED">
        <w:rPr>
          <w:rFonts w:ascii="Segoe UI" w:hAnsi="Segoe UI" w:cs="Segoe UI"/>
        </w:rPr>
        <w:t xml:space="preserve"> </w:t>
      </w:r>
      <w:r w:rsidRPr="00E36FED">
        <w:rPr>
          <w:rFonts w:ascii="Segoe UI" w:hAnsi="Segoe UI" w:cs="Segoe UI"/>
        </w:rPr>
        <w:t xml:space="preserve">this level) </w:t>
      </w:r>
    </w:p>
    <w:p w14:paraId="0FE6A512" w14:textId="74F34E2C" w:rsidR="00115C18" w:rsidRPr="00E36FED" w:rsidRDefault="00115C18" w:rsidP="004A5572">
      <w:pPr>
        <w:pStyle w:val="NoSpacing"/>
        <w:ind w:left="2160" w:hanging="2160"/>
        <w:rPr>
          <w:rFonts w:ascii="Segoe UI" w:hAnsi="Segoe UI" w:cs="Segoe UI"/>
        </w:rPr>
      </w:pPr>
      <w:r w:rsidRPr="00E36FED">
        <w:rPr>
          <w:rFonts w:ascii="Segoe UI" w:hAnsi="Segoe UI" w:cs="Segoe UI"/>
        </w:rPr>
        <w:t>NAV</w:t>
      </w:r>
      <w:r w:rsidRPr="00E36FED">
        <w:rPr>
          <w:rFonts w:ascii="Segoe UI" w:hAnsi="Segoe UI" w:cs="Segoe UI"/>
        </w:rPr>
        <w:tab/>
        <w:t>Navassa Island (the sole Caribbean member of the United States Minor Outlying</w:t>
      </w:r>
      <w:r w:rsidR="004A5572" w:rsidRPr="00E36FED">
        <w:rPr>
          <w:rFonts w:ascii="Segoe UI" w:hAnsi="Segoe UI" w:cs="Segoe UI"/>
        </w:rPr>
        <w:t xml:space="preserve"> </w:t>
      </w:r>
      <w:r w:rsidRPr="00E36FED">
        <w:rPr>
          <w:rFonts w:ascii="Segoe UI" w:hAnsi="Segoe UI" w:cs="Segoe UI"/>
        </w:rPr>
        <w:t xml:space="preserve">Islands) </w:t>
      </w:r>
    </w:p>
    <w:p w14:paraId="1E576182" w14:textId="77777777" w:rsidR="00115C18" w:rsidRPr="00E36FED" w:rsidRDefault="00115C18" w:rsidP="00115C18">
      <w:pPr>
        <w:pStyle w:val="NoSpacing"/>
        <w:rPr>
          <w:rFonts w:ascii="Segoe UI" w:hAnsi="Segoe UI" w:cs="Segoe UI"/>
        </w:rPr>
      </w:pPr>
      <w:r w:rsidRPr="00E36FED">
        <w:rPr>
          <w:rFonts w:ascii="Segoe UI" w:hAnsi="Segoe UI" w:cs="Segoe UI"/>
        </w:rPr>
        <w:t>PB</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Pacific Basin excluding Hawaii </w:t>
      </w:r>
    </w:p>
    <w:p w14:paraId="19447406" w14:textId="77777777" w:rsidR="00115C18" w:rsidRPr="00E36FED" w:rsidRDefault="00115C18" w:rsidP="00115C18">
      <w:pPr>
        <w:pStyle w:val="NoSpacing"/>
        <w:rPr>
          <w:rFonts w:ascii="Segoe UI" w:hAnsi="Segoe UI" w:cs="Segoe UI"/>
        </w:rPr>
      </w:pPr>
      <w:r w:rsidRPr="00E36FED">
        <w:rPr>
          <w:rFonts w:ascii="Segoe UI" w:hAnsi="Segoe UI" w:cs="Segoe UI"/>
        </w:rPr>
        <w:t>PR</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Puerto Rico  </w:t>
      </w:r>
    </w:p>
    <w:p w14:paraId="7223BBB4" w14:textId="77777777" w:rsidR="00115C18" w:rsidRPr="00E36FED" w:rsidRDefault="00115C18" w:rsidP="00115C18">
      <w:pPr>
        <w:pStyle w:val="NoSpacing"/>
        <w:rPr>
          <w:rFonts w:ascii="Segoe UI" w:hAnsi="Segoe UI" w:cs="Segoe UI"/>
        </w:rPr>
      </w:pPr>
      <w:r w:rsidRPr="00E36FED">
        <w:rPr>
          <w:rFonts w:ascii="Segoe UI" w:hAnsi="Segoe UI" w:cs="Segoe UI"/>
        </w:rPr>
        <w:t>SPM</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St. Pierre and Miquelon (France) </w:t>
      </w:r>
    </w:p>
    <w:p w14:paraId="5FE4EB10" w14:textId="77777777" w:rsidR="00115C18" w:rsidRPr="00E36FED" w:rsidRDefault="00115C18" w:rsidP="00115C18">
      <w:pPr>
        <w:pStyle w:val="NoSpacing"/>
        <w:rPr>
          <w:rFonts w:ascii="Segoe UI" w:hAnsi="Segoe UI" w:cs="Segoe UI"/>
        </w:rPr>
      </w:pPr>
      <w:r w:rsidRPr="00E36FED">
        <w:rPr>
          <w:rFonts w:ascii="Segoe UI" w:hAnsi="Segoe UI" w:cs="Segoe UI"/>
        </w:rPr>
        <w:t>VI</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U.S. Virgin Islands  </w:t>
      </w:r>
    </w:p>
    <w:p w14:paraId="6C1ABC9F" w14:textId="77777777" w:rsidR="00115C18" w:rsidRPr="00E36FED" w:rsidRDefault="00115C18" w:rsidP="00115C18">
      <w:pPr>
        <w:pStyle w:val="NoSpacing"/>
        <w:rPr>
          <w:rFonts w:ascii="Segoe UI" w:hAnsi="Segoe UI" w:cs="Segoe UI"/>
        </w:rPr>
      </w:pPr>
    </w:p>
    <w:p w14:paraId="58C30A9C" w14:textId="77777777" w:rsidR="00115C18" w:rsidRPr="00E36FED" w:rsidRDefault="00115C18" w:rsidP="00115C18">
      <w:pPr>
        <w:pStyle w:val="NoSpacing"/>
        <w:pBdr>
          <w:top w:val="single" w:sz="4" w:space="1" w:color="auto"/>
        </w:pBdr>
        <w:rPr>
          <w:rFonts w:ascii="Segoe UI" w:hAnsi="Segoe UI" w:cs="Segoe UI"/>
        </w:rPr>
      </w:pPr>
      <w:r w:rsidRPr="00E36FED">
        <w:rPr>
          <w:rFonts w:ascii="Segoe UI" w:hAnsi="Segoe UI" w:cs="Segoe UI"/>
        </w:rPr>
        <w:t xml:space="preserve"> </w:t>
      </w:r>
    </w:p>
    <w:p w14:paraId="4D7ADD69" w14:textId="77777777" w:rsidR="00115C18" w:rsidRPr="00E36FED" w:rsidRDefault="00115C18" w:rsidP="00115C18">
      <w:pPr>
        <w:pStyle w:val="NoSpacing"/>
        <w:rPr>
          <w:rFonts w:ascii="Segoe UI" w:hAnsi="Segoe UI" w:cs="Segoe UI"/>
          <w:u w:val="single"/>
        </w:rPr>
      </w:pPr>
      <w:r w:rsidRPr="00E36FED">
        <w:rPr>
          <w:rFonts w:ascii="Segoe UI" w:hAnsi="Segoe UI" w:cs="Segoe UI"/>
          <w:u w:val="single"/>
        </w:rPr>
        <w:t>Native</w:t>
      </w:r>
    </w:p>
    <w:p w14:paraId="7D8CDDB5" w14:textId="77777777" w:rsidR="00115C18" w:rsidRPr="00E36FED" w:rsidRDefault="00115C18" w:rsidP="00115C18">
      <w:pPr>
        <w:pStyle w:val="NoSpacing"/>
        <w:rPr>
          <w:rFonts w:ascii="Segoe UI" w:hAnsi="Segoe UI" w:cs="Segoe UI"/>
        </w:rPr>
      </w:pPr>
      <w:r w:rsidRPr="00E36FED">
        <w:rPr>
          <w:rFonts w:ascii="Segoe UI" w:hAnsi="Segoe UI" w:cs="Segoe UI"/>
          <w:u w:val="single"/>
        </w:rPr>
        <w:t>Status Code</w:t>
      </w:r>
      <w:r w:rsidRPr="00E36FED">
        <w:rPr>
          <w:rFonts w:ascii="Segoe UI" w:hAnsi="Segoe UI" w:cs="Segoe UI"/>
        </w:rPr>
        <w:tab/>
      </w:r>
      <w:r w:rsidRPr="00E36FED">
        <w:rPr>
          <w:rFonts w:ascii="Segoe UI" w:hAnsi="Segoe UI" w:cs="Segoe UI"/>
        </w:rPr>
        <w:tab/>
      </w:r>
      <w:r w:rsidRPr="00E36FED">
        <w:rPr>
          <w:rFonts w:ascii="Segoe UI" w:hAnsi="Segoe UI" w:cs="Segoe UI"/>
          <w:u w:val="single"/>
        </w:rPr>
        <w:t>Description</w:t>
      </w:r>
    </w:p>
    <w:p w14:paraId="20225D6B" w14:textId="77777777" w:rsidR="00115C18" w:rsidRPr="00E36FED" w:rsidRDefault="00115C18" w:rsidP="00115C18">
      <w:pPr>
        <w:pStyle w:val="NoSpacing"/>
        <w:rPr>
          <w:rFonts w:ascii="Segoe UI" w:hAnsi="Segoe UI" w:cs="Segoe UI"/>
        </w:rPr>
      </w:pPr>
    </w:p>
    <w:p w14:paraId="6166A4AA" w14:textId="77777777" w:rsidR="00115C18" w:rsidRPr="00E36FED" w:rsidRDefault="00115C18" w:rsidP="00115C18">
      <w:pPr>
        <w:pStyle w:val="NoSpacing"/>
        <w:rPr>
          <w:rFonts w:ascii="Segoe UI" w:hAnsi="Segoe UI" w:cs="Segoe UI"/>
          <w:i/>
          <w:iCs/>
        </w:rPr>
      </w:pPr>
      <w:r w:rsidRPr="00E36FED">
        <w:rPr>
          <w:rFonts w:ascii="Segoe UI" w:hAnsi="Segoe UI" w:cs="Segoe UI"/>
        </w:rPr>
        <w:tab/>
      </w:r>
      <w:r w:rsidRPr="00E36FED">
        <w:rPr>
          <w:rFonts w:ascii="Segoe UI" w:hAnsi="Segoe UI" w:cs="Segoe UI"/>
        </w:rPr>
        <w:tab/>
      </w:r>
      <w:r w:rsidRPr="00E36FED">
        <w:rPr>
          <w:rFonts w:ascii="Segoe UI" w:hAnsi="Segoe UI" w:cs="Segoe UI"/>
        </w:rPr>
        <w:tab/>
      </w:r>
      <w:r w:rsidRPr="00E36FED">
        <w:rPr>
          <w:rFonts w:ascii="Segoe UI" w:hAnsi="Segoe UI" w:cs="Segoe UI"/>
          <w:i/>
          <w:iCs/>
        </w:rPr>
        <w:t>Native:</w:t>
      </w:r>
    </w:p>
    <w:p w14:paraId="39C802F2" w14:textId="77777777" w:rsidR="00115C18" w:rsidRPr="00E36FED" w:rsidRDefault="00115C18" w:rsidP="00115C18">
      <w:pPr>
        <w:pStyle w:val="NoSpacing"/>
        <w:rPr>
          <w:rFonts w:ascii="Segoe UI" w:hAnsi="Segoe UI" w:cs="Segoe UI"/>
        </w:rPr>
      </w:pPr>
      <w:r w:rsidRPr="00E36FED">
        <w:rPr>
          <w:rFonts w:ascii="Segoe UI" w:hAnsi="Segoe UI" w:cs="Segoe UI"/>
        </w:rPr>
        <w:t>N</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Native </w:t>
      </w:r>
    </w:p>
    <w:p w14:paraId="4925DB0D" w14:textId="77777777" w:rsidR="00115C18" w:rsidRPr="00E36FED" w:rsidRDefault="00115C18" w:rsidP="00115C18">
      <w:pPr>
        <w:pStyle w:val="NoSpacing"/>
        <w:rPr>
          <w:rFonts w:ascii="Segoe UI" w:hAnsi="Segoe UI" w:cs="Segoe UI"/>
        </w:rPr>
      </w:pPr>
      <w:r w:rsidRPr="00E36FED">
        <w:rPr>
          <w:rFonts w:ascii="Segoe UI" w:hAnsi="Segoe UI" w:cs="Segoe UI"/>
        </w:rPr>
        <w:t>N?</w:t>
      </w:r>
      <w:r w:rsidRPr="00E36FED">
        <w:rPr>
          <w:rFonts w:ascii="Segoe UI" w:hAnsi="Segoe UI" w:cs="Segoe UI"/>
        </w:rPr>
        <w:tab/>
      </w:r>
      <w:r w:rsidRPr="00E36FED">
        <w:rPr>
          <w:rFonts w:ascii="Segoe UI" w:hAnsi="Segoe UI" w:cs="Segoe UI"/>
        </w:rPr>
        <w:tab/>
      </w:r>
      <w:r w:rsidRPr="00E36FED">
        <w:rPr>
          <w:rFonts w:ascii="Segoe UI" w:hAnsi="Segoe UI" w:cs="Segoe UI"/>
        </w:rPr>
        <w:tab/>
        <w:t xml:space="preserve">Probably Native  </w:t>
      </w:r>
    </w:p>
    <w:p w14:paraId="4C515318" w14:textId="77777777" w:rsidR="00115C18" w:rsidRPr="00E36FED" w:rsidRDefault="00115C18" w:rsidP="00115C18">
      <w:pPr>
        <w:pStyle w:val="NoSpacing"/>
        <w:rPr>
          <w:rFonts w:ascii="Segoe UI" w:hAnsi="Segoe UI" w:cs="Segoe UI"/>
        </w:rPr>
      </w:pPr>
    </w:p>
    <w:p w14:paraId="66EDA399" w14:textId="77777777" w:rsidR="00115C18" w:rsidRPr="00E36FED" w:rsidRDefault="00115C18" w:rsidP="00115C18">
      <w:pPr>
        <w:pStyle w:val="NoSpacing"/>
        <w:rPr>
          <w:rFonts w:ascii="Segoe UI" w:hAnsi="Segoe UI" w:cs="Segoe UI"/>
          <w:i/>
          <w:iCs/>
        </w:rPr>
      </w:pPr>
      <w:r w:rsidRPr="00E36FED">
        <w:rPr>
          <w:rFonts w:ascii="Segoe UI" w:hAnsi="Segoe UI" w:cs="Segoe UI"/>
        </w:rPr>
        <w:tab/>
      </w:r>
      <w:r w:rsidRPr="00E36FED">
        <w:rPr>
          <w:rFonts w:ascii="Segoe UI" w:hAnsi="Segoe UI" w:cs="Segoe UI"/>
        </w:rPr>
        <w:tab/>
      </w:r>
      <w:r w:rsidRPr="00E36FED">
        <w:rPr>
          <w:rFonts w:ascii="Segoe UI" w:hAnsi="Segoe UI" w:cs="Segoe UI"/>
        </w:rPr>
        <w:tab/>
      </w:r>
      <w:r w:rsidRPr="00E36FED">
        <w:rPr>
          <w:rFonts w:ascii="Segoe UI" w:hAnsi="Segoe UI" w:cs="Segoe UI"/>
          <w:i/>
          <w:iCs/>
        </w:rPr>
        <w:t>Introduced (non-native):</w:t>
      </w:r>
    </w:p>
    <w:p w14:paraId="45AA034B" w14:textId="421B5C5F" w:rsidR="00115C18" w:rsidRPr="00E36FED" w:rsidRDefault="00115C18" w:rsidP="00E36FED">
      <w:pPr>
        <w:pStyle w:val="NoSpacing"/>
        <w:ind w:left="2160" w:hanging="2160"/>
        <w:rPr>
          <w:rFonts w:ascii="Segoe UI" w:hAnsi="Segoe UI" w:cs="Segoe UI"/>
        </w:rPr>
      </w:pPr>
      <w:r w:rsidRPr="00E36FED">
        <w:rPr>
          <w:rFonts w:ascii="Segoe UI" w:hAnsi="Segoe UI" w:cs="Segoe UI"/>
        </w:rPr>
        <w:t>GP</w:t>
      </w:r>
      <w:r w:rsidRPr="00E36FED">
        <w:rPr>
          <w:rFonts w:ascii="Segoe UI" w:hAnsi="Segoe UI" w:cs="Segoe UI"/>
        </w:rPr>
        <w:tab/>
        <w:t>Garden persistent - persists in gardens and around old habitations, not naturalized.</w:t>
      </w:r>
    </w:p>
    <w:p w14:paraId="264D1E80" w14:textId="77777777" w:rsidR="00115C18" w:rsidRPr="00E36FED" w:rsidRDefault="00115C18" w:rsidP="00115C18">
      <w:pPr>
        <w:pStyle w:val="NoSpacing"/>
        <w:rPr>
          <w:rFonts w:ascii="Segoe UI" w:hAnsi="Segoe UI" w:cs="Segoe UI"/>
        </w:rPr>
      </w:pPr>
      <w:r w:rsidRPr="00E36FED">
        <w:rPr>
          <w:rFonts w:ascii="Segoe UI" w:hAnsi="Segoe UI" w:cs="Segoe UI"/>
        </w:rPr>
        <w:t>GP?</w:t>
      </w:r>
      <w:r w:rsidRPr="00E36FED">
        <w:rPr>
          <w:rFonts w:ascii="Segoe UI" w:hAnsi="Segoe UI" w:cs="Segoe UI"/>
        </w:rPr>
        <w:tab/>
      </w:r>
      <w:r w:rsidRPr="00E36FED">
        <w:rPr>
          <w:rFonts w:ascii="Segoe UI" w:hAnsi="Segoe UI" w:cs="Segoe UI"/>
        </w:rPr>
        <w:tab/>
      </w:r>
      <w:r w:rsidRPr="00E36FED">
        <w:rPr>
          <w:rFonts w:ascii="Segoe UI" w:hAnsi="Segoe UI" w:cs="Segoe UI"/>
        </w:rPr>
        <w:tab/>
        <w:t>Probably Garden persistent</w:t>
      </w:r>
    </w:p>
    <w:p w14:paraId="7797EE90" w14:textId="02430511" w:rsidR="00115C18" w:rsidRPr="00E36FED" w:rsidRDefault="00115C18" w:rsidP="004A5572">
      <w:pPr>
        <w:pStyle w:val="NoSpacing"/>
        <w:ind w:left="2160" w:hanging="2160"/>
        <w:rPr>
          <w:rFonts w:ascii="Segoe UI" w:hAnsi="Segoe UI" w:cs="Segoe UI"/>
        </w:rPr>
      </w:pPr>
      <w:r w:rsidRPr="00E36FED">
        <w:rPr>
          <w:rFonts w:ascii="Segoe UI" w:hAnsi="Segoe UI" w:cs="Segoe UI"/>
        </w:rPr>
        <w:t>I</w:t>
      </w:r>
      <w:r w:rsidRPr="00E36FED">
        <w:rPr>
          <w:rFonts w:ascii="Segoe UI" w:hAnsi="Segoe UI" w:cs="Segoe UI"/>
        </w:rPr>
        <w:tab/>
        <w:t>Introduced (reproduce spontaneously in the wild without human help, and tend to persist).</w:t>
      </w:r>
    </w:p>
    <w:p w14:paraId="1AA7F0E4" w14:textId="77777777" w:rsidR="00115C18" w:rsidRPr="00E36FED" w:rsidRDefault="00115C18" w:rsidP="00115C18">
      <w:pPr>
        <w:pStyle w:val="NoSpacing"/>
        <w:rPr>
          <w:rFonts w:ascii="Segoe UI" w:hAnsi="Segoe UI" w:cs="Segoe UI"/>
        </w:rPr>
      </w:pPr>
      <w:r w:rsidRPr="00E36FED">
        <w:rPr>
          <w:rFonts w:ascii="Segoe UI" w:hAnsi="Segoe UI" w:cs="Segoe UI"/>
        </w:rPr>
        <w:t>I?</w:t>
      </w:r>
      <w:r w:rsidRPr="00E36FED">
        <w:rPr>
          <w:rFonts w:ascii="Segoe UI" w:hAnsi="Segoe UI" w:cs="Segoe UI"/>
        </w:rPr>
        <w:tab/>
      </w:r>
      <w:r w:rsidRPr="00E36FED">
        <w:rPr>
          <w:rFonts w:ascii="Segoe UI" w:hAnsi="Segoe UI" w:cs="Segoe UI"/>
        </w:rPr>
        <w:tab/>
      </w:r>
      <w:r w:rsidRPr="00E36FED">
        <w:rPr>
          <w:rFonts w:ascii="Segoe UI" w:hAnsi="Segoe UI" w:cs="Segoe UI"/>
        </w:rPr>
        <w:tab/>
        <w:t>Probably Introduced</w:t>
      </w:r>
    </w:p>
    <w:p w14:paraId="37D127EE" w14:textId="77777777" w:rsidR="00115C18" w:rsidRPr="00E36FED" w:rsidRDefault="00115C18" w:rsidP="00115C18">
      <w:pPr>
        <w:pStyle w:val="NoSpacing"/>
        <w:rPr>
          <w:rFonts w:ascii="Segoe UI" w:hAnsi="Segoe UI" w:cs="Segoe UI"/>
        </w:rPr>
      </w:pPr>
      <w:r w:rsidRPr="00E36FED">
        <w:rPr>
          <w:rFonts w:ascii="Segoe UI" w:hAnsi="Segoe UI" w:cs="Segoe UI"/>
        </w:rPr>
        <w:t>W</w:t>
      </w:r>
      <w:r w:rsidRPr="00E36FED">
        <w:rPr>
          <w:rFonts w:ascii="Segoe UI" w:hAnsi="Segoe UI" w:cs="Segoe UI"/>
        </w:rPr>
        <w:tab/>
      </w:r>
      <w:r w:rsidRPr="00E36FED">
        <w:rPr>
          <w:rFonts w:ascii="Segoe UI" w:hAnsi="Segoe UI" w:cs="Segoe UI"/>
        </w:rPr>
        <w:tab/>
      </w:r>
      <w:r w:rsidRPr="00E36FED">
        <w:rPr>
          <w:rFonts w:ascii="Segoe UI" w:hAnsi="Segoe UI" w:cs="Segoe UI"/>
        </w:rPr>
        <w:tab/>
        <w:t>Waif - an ephemeral introduction, not persistently naturalized.</w:t>
      </w:r>
    </w:p>
    <w:p w14:paraId="6DF5ABC7" w14:textId="77777777" w:rsidR="00115C18" w:rsidRPr="00E36FED" w:rsidRDefault="00115C18" w:rsidP="00115C18">
      <w:pPr>
        <w:pStyle w:val="NoSpacing"/>
        <w:rPr>
          <w:rFonts w:ascii="Segoe UI" w:hAnsi="Segoe UI" w:cs="Segoe UI"/>
        </w:rPr>
      </w:pPr>
      <w:r w:rsidRPr="00E36FED">
        <w:rPr>
          <w:rFonts w:ascii="Segoe UI" w:hAnsi="Segoe UI" w:cs="Segoe UI"/>
        </w:rPr>
        <w:t>W?</w:t>
      </w:r>
      <w:r w:rsidRPr="00E36FED">
        <w:rPr>
          <w:rFonts w:ascii="Segoe UI" w:hAnsi="Segoe UI" w:cs="Segoe UI"/>
        </w:rPr>
        <w:tab/>
      </w:r>
      <w:r w:rsidRPr="00E36FED">
        <w:rPr>
          <w:rFonts w:ascii="Segoe UI" w:hAnsi="Segoe UI" w:cs="Segoe UI"/>
        </w:rPr>
        <w:tab/>
      </w:r>
      <w:r w:rsidRPr="00E36FED">
        <w:rPr>
          <w:rFonts w:ascii="Segoe UI" w:hAnsi="Segoe UI" w:cs="Segoe UI"/>
        </w:rPr>
        <w:tab/>
        <w:t>Probably a Waif</w:t>
      </w:r>
    </w:p>
    <w:p w14:paraId="04CBD4BA" w14:textId="77777777" w:rsidR="00115C18" w:rsidRPr="00E36FED" w:rsidRDefault="00115C18" w:rsidP="00115C18">
      <w:pPr>
        <w:pStyle w:val="NoSpacing"/>
      </w:pPr>
      <w:r w:rsidRPr="00E36FED">
        <w:t xml:space="preserve"> </w:t>
      </w:r>
    </w:p>
    <w:p w14:paraId="1AAC988C" w14:textId="77777777" w:rsidR="00115C18" w:rsidRPr="00E36FED" w:rsidRDefault="00115C18" w:rsidP="00115C18">
      <w:pPr>
        <w:pStyle w:val="NoSpacing"/>
      </w:pPr>
    </w:p>
    <w:p w14:paraId="034A2B1D" w14:textId="474C4741" w:rsidR="004A5572" w:rsidRPr="00E36FED" w:rsidRDefault="004A5572" w:rsidP="004A5572">
      <w:pPr>
        <w:spacing w:after="0" w:line="240" w:lineRule="auto"/>
        <w:rPr>
          <w:rFonts w:ascii="Segoe UI" w:hAnsi="Segoe UI" w:cs="Segoe UI"/>
        </w:rPr>
      </w:pPr>
      <w:r w:rsidRPr="00E36FED">
        <w:rPr>
          <w:rFonts w:ascii="Segoe UI" w:hAnsi="Segoe UI" w:cs="Segoe UI"/>
        </w:rPr>
        <w:t xml:space="preserve">The PLANTS Floristic Area (PFA) is divided into Native Status jurisdictions to try to improve the information about where plants are native. A plant that is native to any part of a Native Status jurisdiction (e.g., L48, the lower 48 states) is considered Native, even if some populations within that area are introduced. For example, the L48 Native Status value for smooth cordgrass </w:t>
      </w:r>
      <w:r w:rsidRPr="00E36FED">
        <w:rPr>
          <w:rFonts w:ascii="Segoe UI" w:hAnsi="Segoe UI" w:cs="Segoe UI"/>
        </w:rPr>
        <w:lastRenderedPageBreak/>
        <w:t>(</w:t>
      </w:r>
      <w:r w:rsidRPr="00E36FED">
        <w:rPr>
          <w:rFonts w:ascii="Segoe UI" w:hAnsi="Segoe UI" w:cs="Segoe UI"/>
          <w:i/>
          <w:iCs/>
        </w:rPr>
        <w:t>Spartina alterniflora</w:t>
      </w:r>
      <w:r w:rsidRPr="00E36FED">
        <w:rPr>
          <w:rFonts w:ascii="Segoe UI" w:hAnsi="Segoe UI" w:cs="Segoe UI"/>
        </w:rPr>
        <w:t>) is N (Native) despite the existence of introduced populations on the West Coast. However, a plant like dandelion (</w:t>
      </w:r>
      <w:r w:rsidRPr="00E36FED">
        <w:rPr>
          <w:rFonts w:ascii="Segoe UI" w:hAnsi="Segoe UI" w:cs="Segoe UI"/>
          <w:i/>
          <w:iCs/>
        </w:rPr>
        <w:t>Taraxacum officinale</w:t>
      </w:r>
      <w:r w:rsidRPr="00E36FED">
        <w:rPr>
          <w:rFonts w:ascii="Segoe UI" w:hAnsi="Segoe UI" w:cs="Segoe UI"/>
        </w:rPr>
        <w:t>) is considered both Native and Introduced because it has infraspecific taxa that either are native or introduced to L48. Plants that do not occur in the PFA, yet</w:t>
      </w:r>
      <w:r w:rsidR="00E36FED" w:rsidRPr="00E36FED">
        <w:rPr>
          <w:rFonts w:ascii="Segoe UI" w:hAnsi="Segoe UI" w:cs="Segoe UI"/>
        </w:rPr>
        <w:t xml:space="preserve"> </w:t>
      </w:r>
      <w:r w:rsidRPr="00E36FED">
        <w:rPr>
          <w:rFonts w:ascii="Segoe UI" w:hAnsi="Segoe UI" w:cs="Segoe UI"/>
        </w:rPr>
        <w:t>have profile pages, do not have Native Status values in PLANTS though they may be cultivated or used as ornamentals within the PFA.</w:t>
      </w:r>
    </w:p>
    <w:p w14:paraId="4F64ACF5" w14:textId="77777777" w:rsidR="004A5572" w:rsidRPr="00E36FED" w:rsidRDefault="004A5572" w:rsidP="004A5572">
      <w:pPr>
        <w:spacing w:after="0" w:line="240" w:lineRule="auto"/>
        <w:rPr>
          <w:rFonts w:ascii="Segoe UI" w:hAnsi="Segoe UI" w:cs="Segoe UI"/>
        </w:rPr>
      </w:pPr>
    </w:p>
    <w:p w14:paraId="644C2066" w14:textId="3FB80FE9" w:rsidR="004A5572" w:rsidRPr="004A5572" w:rsidRDefault="004A5572" w:rsidP="004A5572">
      <w:pPr>
        <w:spacing w:after="0" w:line="240" w:lineRule="auto"/>
        <w:rPr>
          <w:rFonts w:ascii="Segoe UI" w:hAnsi="Segoe UI" w:cs="Segoe UI"/>
        </w:rPr>
      </w:pPr>
      <w:r w:rsidRPr="00E36FED">
        <w:rPr>
          <w:rFonts w:ascii="Segoe UI" w:hAnsi="Segoe UI" w:cs="Segoe UI"/>
        </w:rPr>
        <w:t>Native status is difficult to define and is somewhat arbitrary in circumscription. In PLANTS, "Native" means plants naturally occurring in the PFA roughly at the beginning of persistent European colonization, in the late 1</w:t>
      </w:r>
      <w:r w:rsidR="00E36FED" w:rsidRPr="00E36FED">
        <w:rPr>
          <w:rFonts w:ascii="Segoe UI" w:hAnsi="Segoe UI" w:cs="Segoe UI"/>
        </w:rPr>
        <w:t>5</w:t>
      </w:r>
      <w:r w:rsidRPr="00E36FED">
        <w:rPr>
          <w:rFonts w:ascii="Segoe UI" w:hAnsi="Segoe UI" w:cs="Segoe UI"/>
        </w:rPr>
        <w:t xml:space="preserve">th Century. Introduced plants arrived </w:t>
      </w:r>
      <w:r w:rsidR="00E36FED" w:rsidRPr="00E36FED">
        <w:rPr>
          <w:rFonts w:ascii="Segoe UI" w:hAnsi="Segoe UI" w:cs="Segoe UI"/>
        </w:rPr>
        <w:t xml:space="preserve">at that time or </w:t>
      </w:r>
      <w:r w:rsidRPr="00E36FED">
        <w:rPr>
          <w:rFonts w:ascii="Segoe UI" w:hAnsi="Segoe UI" w:cs="Segoe UI"/>
        </w:rPr>
        <w:t>later, with human assistance, from some other part of the world. At PLANTS we use “Introduced” since it is widely known rather than the similar term naturalized. Native status often is difficult to assign because (1) the flora of the region was not known in the late 1400s and poorly known long after, (2) people have been moving plants for thousands of years, and (3) it is often hard to know how a plant got where it is.</w:t>
      </w:r>
    </w:p>
    <w:p w14:paraId="5783E163" w14:textId="77777777" w:rsidR="004A5572" w:rsidRPr="004A5572" w:rsidRDefault="004A5572" w:rsidP="004A5572">
      <w:pPr>
        <w:spacing w:after="0" w:line="240" w:lineRule="auto"/>
      </w:pPr>
    </w:p>
    <w:p w14:paraId="1485A91A" w14:textId="77777777" w:rsidR="004A5572" w:rsidRDefault="004A5572" w:rsidP="00940549">
      <w:pPr>
        <w:pStyle w:val="Heading1"/>
        <w:spacing w:before="90"/>
        <w:rPr>
          <w:rFonts w:ascii="Arial" w:hAnsi="Arial" w:cs="Arial"/>
          <w:sz w:val="28"/>
          <w:szCs w:val="28"/>
        </w:rPr>
      </w:pPr>
    </w:p>
    <w:p w14:paraId="43DF7DFA" w14:textId="7220D209" w:rsidR="00940549" w:rsidRPr="00185BE5" w:rsidRDefault="00940549" w:rsidP="004667FC">
      <w:pPr>
        <w:pStyle w:val="Heading1"/>
        <w:spacing w:before="90"/>
        <w:ind w:left="0"/>
        <w:rPr>
          <w:rFonts w:ascii="Arial" w:hAnsi="Arial" w:cs="Arial"/>
          <w:sz w:val="28"/>
          <w:szCs w:val="28"/>
        </w:rPr>
      </w:pPr>
      <w:bookmarkStart w:id="17" w:name="Searches"/>
      <w:r w:rsidRPr="00185BE5">
        <w:rPr>
          <w:rFonts w:ascii="Arial" w:hAnsi="Arial" w:cs="Arial"/>
          <w:sz w:val="28"/>
          <w:szCs w:val="28"/>
        </w:rPr>
        <w:t>Search</w:t>
      </w:r>
      <w:r w:rsidR="00581774">
        <w:rPr>
          <w:rFonts w:ascii="Arial" w:hAnsi="Arial" w:cs="Arial"/>
          <w:sz w:val="28"/>
          <w:szCs w:val="28"/>
        </w:rPr>
        <w:t>es</w:t>
      </w:r>
    </w:p>
    <w:bookmarkEnd w:id="17"/>
    <w:p w14:paraId="44C68008" w14:textId="77777777" w:rsidR="00940549" w:rsidRPr="00185BE5" w:rsidRDefault="00940549" w:rsidP="004667FC">
      <w:pPr>
        <w:pStyle w:val="BodyText"/>
        <w:spacing w:before="4"/>
        <w:rPr>
          <w:rFonts w:ascii="Segoe UI" w:hAnsi="Segoe UI" w:cs="Segoe UI"/>
          <w:b/>
          <w:sz w:val="22"/>
          <w:szCs w:val="22"/>
        </w:rPr>
      </w:pPr>
    </w:p>
    <w:p w14:paraId="0E2A8375" w14:textId="3F5EF9B8" w:rsidR="00940549" w:rsidRPr="00185BE5" w:rsidRDefault="00940549" w:rsidP="004667FC">
      <w:pPr>
        <w:pStyle w:val="BodyText"/>
        <w:spacing w:before="1"/>
        <w:ind w:right="101"/>
        <w:rPr>
          <w:rFonts w:ascii="Segoe UI" w:hAnsi="Segoe UI" w:cs="Segoe UI"/>
          <w:sz w:val="22"/>
          <w:szCs w:val="22"/>
        </w:rPr>
      </w:pPr>
      <w:r w:rsidRPr="00185BE5">
        <w:rPr>
          <w:rFonts w:ascii="Segoe UI" w:hAnsi="Segoe UI" w:cs="Segoe UI"/>
          <w:sz w:val="22"/>
          <w:szCs w:val="22"/>
        </w:rPr>
        <w:t xml:space="preserve">On the left side of every page, PLANTS has a basic search and several specialized searches. Each search produces a list of </w:t>
      </w:r>
      <w:r w:rsidR="002C6D24" w:rsidRPr="00185BE5">
        <w:rPr>
          <w:rFonts w:ascii="Segoe UI" w:hAnsi="Segoe UI" w:cs="Segoe UI"/>
          <w:sz w:val="22"/>
          <w:szCs w:val="22"/>
        </w:rPr>
        <w:t>name-</w:t>
      </w:r>
      <w:r w:rsidRPr="00185BE5">
        <w:rPr>
          <w:rFonts w:ascii="Segoe UI" w:hAnsi="Segoe UI" w:cs="Segoe UI"/>
          <w:sz w:val="22"/>
          <w:szCs w:val="22"/>
        </w:rPr>
        <w:t xml:space="preserve">matches with links to PLANTS </w:t>
      </w:r>
      <w:r w:rsidR="002C6D24" w:rsidRPr="00185BE5">
        <w:rPr>
          <w:rFonts w:ascii="Segoe UI" w:hAnsi="Segoe UI" w:cs="Segoe UI"/>
          <w:sz w:val="22"/>
          <w:szCs w:val="22"/>
        </w:rPr>
        <w:t>p</w:t>
      </w:r>
      <w:r w:rsidRPr="00185BE5">
        <w:rPr>
          <w:rFonts w:ascii="Segoe UI" w:hAnsi="Segoe UI" w:cs="Segoe UI"/>
          <w:sz w:val="22"/>
          <w:szCs w:val="22"/>
        </w:rPr>
        <w:t>rofile</w:t>
      </w:r>
      <w:r w:rsidR="002C6D24" w:rsidRPr="00185BE5">
        <w:rPr>
          <w:rFonts w:ascii="Segoe UI" w:hAnsi="Segoe UI" w:cs="Segoe UI"/>
          <w:sz w:val="22"/>
          <w:szCs w:val="22"/>
        </w:rPr>
        <w:t xml:space="preserve"> pages</w:t>
      </w:r>
      <w:r w:rsidRPr="00185BE5">
        <w:rPr>
          <w:rFonts w:ascii="Segoe UI" w:hAnsi="Segoe UI" w:cs="Segoe UI"/>
          <w:sz w:val="22"/>
          <w:szCs w:val="22"/>
        </w:rPr>
        <w:t>.</w:t>
      </w:r>
      <w:r w:rsidR="00A25205" w:rsidRPr="00185BE5">
        <w:rPr>
          <w:rFonts w:ascii="Segoe UI" w:hAnsi="Segoe UI" w:cs="Segoe UI"/>
          <w:sz w:val="22"/>
          <w:szCs w:val="22"/>
        </w:rPr>
        <w:t xml:space="preserve"> Information provided with a search return include accepted PLANTS symbol, scientific name with link to profile page, synonyms (if any), common name, number of images. </w:t>
      </w:r>
    </w:p>
    <w:p w14:paraId="1001DD19" w14:textId="77777777" w:rsidR="00940549" w:rsidRPr="00185BE5" w:rsidRDefault="00940549" w:rsidP="004667FC">
      <w:pPr>
        <w:pStyle w:val="BodyText"/>
        <w:spacing w:before="4"/>
        <w:rPr>
          <w:rFonts w:ascii="Segoe UI" w:hAnsi="Segoe UI" w:cs="Segoe UI"/>
          <w:sz w:val="22"/>
          <w:szCs w:val="22"/>
        </w:rPr>
      </w:pPr>
    </w:p>
    <w:p w14:paraId="328BC766" w14:textId="72804EBD" w:rsidR="00940549" w:rsidRPr="00185BE5" w:rsidRDefault="00940549" w:rsidP="004667FC">
      <w:pPr>
        <w:pStyle w:val="BodyText"/>
        <w:ind w:right="104"/>
        <w:rPr>
          <w:rFonts w:ascii="Segoe UI" w:hAnsi="Segoe UI" w:cs="Segoe UI"/>
          <w:sz w:val="22"/>
          <w:szCs w:val="22"/>
        </w:rPr>
      </w:pPr>
      <w:r w:rsidRPr="00185BE5">
        <w:rPr>
          <w:rFonts w:ascii="Segoe UI" w:hAnsi="Segoe UI" w:cs="Segoe UI"/>
          <w:sz w:val="22"/>
          <w:szCs w:val="22"/>
        </w:rPr>
        <w:t xml:space="preserve">In the basic search and many of the </w:t>
      </w:r>
      <w:r w:rsidR="00506996" w:rsidRPr="00185BE5">
        <w:rPr>
          <w:rFonts w:ascii="Segoe UI" w:hAnsi="Segoe UI" w:cs="Segoe UI"/>
          <w:sz w:val="22"/>
          <w:szCs w:val="22"/>
        </w:rPr>
        <w:t>specialized</w:t>
      </w:r>
      <w:r w:rsidRPr="00185BE5">
        <w:rPr>
          <w:rFonts w:ascii="Segoe UI" w:hAnsi="Segoe UI" w:cs="Segoe UI"/>
          <w:sz w:val="22"/>
          <w:szCs w:val="22"/>
        </w:rPr>
        <w:t xml:space="preserve"> searches, there is a text box in which you can type all or part of a Scientific Name, Common Name, Symbol, or Family Name. Click inside the box below the text box to choose what you want to search. Then, depending on what you chose, what you type in the text box matches any part of a Scientific Name, Common Name, Symbol, or Family, whether capitalized or not.</w:t>
      </w:r>
    </w:p>
    <w:p w14:paraId="376D5A30" w14:textId="77777777" w:rsidR="00940549" w:rsidRPr="00185BE5" w:rsidRDefault="00940549" w:rsidP="004667FC">
      <w:pPr>
        <w:pStyle w:val="BodyText"/>
        <w:spacing w:before="3"/>
        <w:rPr>
          <w:rFonts w:ascii="Segoe UI" w:hAnsi="Segoe UI" w:cs="Segoe UI"/>
          <w:sz w:val="22"/>
          <w:szCs w:val="22"/>
        </w:rPr>
      </w:pPr>
    </w:p>
    <w:p w14:paraId="7929BDDF" w14:textId="77777777" w:rsidR="00940549" w:rsidRPr="00185BE5" w:rsidRDefault="00940549" w:rsidP="004667FC">
      <w:pPr>
        <w:pStyle w:val="BodyText"/>
        <w:ind w:right="100"/>
        <w:rPr>
          <w:rFonts w:ascii="Segoe UI" w:hAnsi="Segoe UI" w:cs="Segoe UI"/>
          <w:sz w:val="22"/>
          <w:szCs w:val="22"/>
        </w:rPr>
      </w:pPr>
      <w:r w:rsidRPr="00185BE5">
        <w:rPr>
          <w:rFonts w:ascii="Segoe UI" w:hAnsi="Segoe UI" w:cs="Segoe UI"/>
          <w:bCs/>
          <w:sz w:val="22"/>
          <w:szCs w:val="22"/>
        </w:rPr>
        <w:t>For</w:t>
      </w:r>
      <w:r w:rsidRPr="00185BE5">
        <w:rPr>
          <w:rFonts w:ascii="Segoe UI" w:hAnsi="Segoe UI" w:cs="Segoe UI"/>
          <w:bCs/>
          <w:spacing w:val="-6"/>
          <w:sz w:val="22"/>
          <w:szCs w:val="22"/>
        </w:rPr>
        <w:t xml:space="preserve"> </w:t>
      </w:r>
      <w:r w:rsidRPr="00185BE5">
        <w:rPr>
          <w:rFonts w:ascii="Segoe UI" w:hAnsi="Segoe UI" w:cs="Segoe UI"/>
          <w:bCs/>
          <w:sz w:val="22"/>
          <w:szCs w:val="22"/>
        </w:rPr>
        <w:t>example,</w:t>
      </w:r>
      <w:r w:rsidRPr="00185BE5">
        <w:rPr>
          <w:rFonts w:ascii="Segoe UI" w:hAnsi="Segoe UI" w:cs="Segoe UI"/>
          <w:b/>
          <w:spacing w:val="-6"/>
          <w:sz w:val="22"/>
          <w:szCs w:val="22"/>
        </w:rPr>
        <w:t xml:space="preserve"> </w:t>
      </w:r>
      <w:r w:rsidRPr="00185BE5">
        <w:rPr>
          <w:rFonts w:ascii="Segoe UI" w:hAnsi="Segoe UI" w:cs="Segoe UI"/>
          <w:sz w:val="22"/>
          <w:szCs w:val="22"/>
        </w:rPr>
        <w:t>find</w:t>
      </w:r>
      <w:r w:rsidRPr="00185BE5">
        <w:rPr>
          <w:rFonts w:ascii="Segoe UI" w:hAnsi="Segoe UI" w:cs="Segoe UI"/>
          <w:spacing w:val="-6"/>
          <w:sz w:val="22"/>
          <w:szCs w:val="22"/>
        </w:rPr>
        <w:t xml:space="preserve"> </w:t>
      </w:r>
      <w:r w:rsidRPr="00185BE5">
        <w:rPr>
          <w:rFonts w:ascii="Segoe UI" w:hAnsi="Segoe UI" w:cs="Segoe UI"/>
          <w:sz w:val="22"/>
          <w:szCs w:val="22"/>
        </w:rPr>
        <w:t>the</w:t>
      </w:r>
      <w:r w:rsidRPr="00185BE5">
        <w:rPr>
          <w:rFonts w:ascii="Segoe UI" w:hAnsi="Segoe UI" w:cs="Segoe UI"/>
          <w:spacing w:val="-7"/>
          <w:sz w:val="22"/>
          <w:szCs w:val="22"/>
        </w:rPr>
        <w:t xml:space="preserve"> </w:t>
      </w:r>
      <w:r w:rsidRPr="00185BE5">
        <w:rPr>
          <w:rFonts w:ascii="Segoe UI" w:hAnsi="Segoe UI" w:cs="Segoe UI"/>
          <w:sz w:val="22"/>
          <w:szCs w:val="22"/>
        </w:rPr>
        <w:t>Basic</w:t>
      </w:r>
      <w:r w:rsidRPr="00185BE5">
        <w:rPr>
          <w:rFonts w:ascii="Segoe UI" w:hAnsi="Segoe UI" w:cs="Segoe UI"/>
          <w:spacing w:val="-7"/>
          <w:sz w:val="22"/>
          <w:szCs w:val="22"/>
        </w:rPr>
        <w:t xml:space="preserve"> </w:t>
      </w:r>
      <w:r w:rsidRPr="00185BE5">
        <w:rPr>
          <w:rFonts w:ascii="Segoe UI" w:hAnsi="Segoe UI" w:cs="Segoe UI"/>
          <w:sz w:val="22"/>
          <w:szCs w:val="22"/>
        </w:rPr>
        <w:t>Search</w:t>
      </w:r>
      <w:r w:rsidRPr="00185BE5">
        <w:rPr>
          <w:rFonts w:ascii="Segoe UI" w:hAnsi="Segoe UI" w:cs="Segoe UI"/>
          <w:spacing w:val="-6"/>
          <w:sz w:val="22"/>
          <w:szCs w:val="22"/>
        </w:rPr>
        <w:t xml:space="preserve"> </w:t>
      </w:r>
      <w:r w:rsidRPr="00185BE5">
        <w:rPr>
          <w:rFonts w:ascii="Segoe UI" w:hAnsi="Segoe UI" w:cs="Segoe UI"/>
          <w:sz w:val="22"/>
          <w:szCs w:val="22"/>
        </w:rPr>
        <w:t>at</w:t>
      </w:r>
      <w:r w:rsidRPr="00185BE5">
        <w:rPr>
          <w:rFonts w:ascii="Segoe UI" w:hAnsi="Segoe UI" w:cs="Segoe UI"/>
          <w:spacing w:val="-6"/>
          <w:sz w:val="22"/>
          <w:szCs w:val="22"/>
        </w:rPr>
        <w:t xml:space="preserve"> </w:t>
      </w:r>
      <w:r w:rsidRPr="00185BE5">
        <w:rPr>
          <w:rFonts w:ascii="Segoe UI" w:hAnsi="Segoe UI" w:cs="Segoe UI"/>
          <w:sz w:val="22"/>
          <w:szCs w:val="22"/>
        </w:rPr>
        <w:t>the</w:t>
      </w:r>
      <w:r w:rsidRPr="00185BE5">
        <w:rPr>
          <w:rFonts w:ascii="Segoe UI" w:hAnsi="Segoe UI" w:cs="Segoe UI"/>
          <w:spacing w:val="-7"/>
          <w:sz w:val="22"/>
          <w:szCs w:val="22"/>
        </w:rPr>
        <w:t xml:space="preserve"> </w:t>
      </w:r>
      <w:r w:rsidRPr="00185BE5">
        <w:rPr>
          <w:rFonts w:ascii="Segoe UI" w:hAnsi="Segoe UI" w:cs="Segoe UI"/>
          <w:sz w:val="22"/>
          <w:szCs w:val="22"/>
        </w:rPr>
        <w:t>upper</w:t>
      </w:r>
      <w:r w:rsidRPr="00185BE5">
        <w:rPr>
          <w:rFonts w:ascii="Segoe UI" w:hAnsi="Segoe UI" w:cs="Segoe UI"/>
          <w:spacing w:val="-7"/>
          <w:sz w:val="22"/>
          <w:szCs w:val="22"/>
        </w:rPr>
        <w:t xml:space="preserve"> </w:t>
      </w:r>
      <w:r w:rsidRPr="00185BE5">
        <w:rPr>
          <w:rFonts w:ascii="Segoe UI" w:hAnsi="Segoe UI" w:cs="Segoe UI"/>
          <w:sz w:val="22"/>
          <w:szCs w:val="22"/>
        </w:rPr>
        <w:t>left</w:t>
      </w:r>
      <w:r w:rsidRPr="00185BE5">
        <w:rPr>
          <w:rFonts w:ascii="Segoe UI" w:hAnsi="Segoe UI" w:cs="Segoe UI"/>
          <w:spacing w:val="-6"/>
          <w:sz w:val="22"/>
          <w:szCs w:val="22"/>
        </w:rPr>
        <w:t xml:space="preserve"> </w:t>
      </w:r>
      <w:r w:rsidRPr="00185BE5">
        <w:rPr>
          <w:rFonts w:ascii="Segoe UI" w:hAnsi="Segoe UI" w:cs="Segoe UI"/>
          <w:sz w:val="22"/>
          <w:szCs w:val="22"/>
        </w:rPr>
        <w:t>of</w:t>
      </w:r>
      <w:r w:rsidRPr="00185BE5">
        <w:rPr>
          <w:rFonts w:ascii="Segoe UI" w:hAnsi="Segoe UI" w:cs="Segoe UI"/>
          <w:spacing w:val="-7"/>
          <w:sz w:val="22"/>
          <w:szCs w:val="22"/>
        </w:rPr>
        <w:t xml:space="preserve"> </w:t>
      </w:r>
      <w:r w:rsidRPr="00185BE5">
        <w:rPr>
          <w:rFonts w:ascii="Segoe UI" w:hAnsi="Segoe UI" w:cs="Segoe UI"/>
          <w:sz w:val="22"/>
          <w:szCs w:val="22"/>
        </w:rPr>
        <w:t>a</w:t>
      </w:r>
      <w:r w:rsidRPr="00185BE5">
        <w:rPr>
          <w:rFonts w:ascii="Segoe UI" w:hAnsi="Segoe UI" w:cs="Segoe UI"/>
          <w:spacing w:val="-8"/>
          <w:sz w:val="22"/>
          <w:szCs w:val="22"/>
        </w:rPr>
        <w:t xml:space="preserve"> </w:t>
      </w:r>
      <w:r w:rsidRPr="00185BE5">
        <w:rPr>
          <w:rFonts w:ascii="Segoe UI" w:hAnsi="Segoe UI" w:cs="Segoe UI"/>
          <w:sz w:val="22"/>
          <w:szCs w:val="22"/>
        </w:rPr>
        <w:t>page.</w:t>
      </w:r>
      <w:r w:rsidRPr="00185BE5">
        <w:rPr>
          <w:rFonts w:ascii="Segoe UI" w:hAnsi="Segoe UI" w:cs="Segoe UI"/>
          <w:spacing w:val="-6"/>
          <w:sz w:val="22"/>
          <w:szCs w:val="22"/>
        </w:rPr>
        <w:t xml:space="preserve"> </w:t>
      </w:r>
      <w:r w:rsidRPr="00185BE5">
        <w:rPr>
          <w:rFonts w:ascii="Segoe UI" w:hAnsi="Segoe UI" w:cs="Segoe UI"/>
          <w:sz w:val="22"/>
          <w:szCs w:val="22"/>
        </w:rPr>
        <w:t>Click</w:t>
      </w:r>
      <w:r w:rsidRPr="00185BE5">
        <w:rPr>
          <w:rFonts w:ascii="Segoe UI" w:hAnsi="Segoe UI" w:cs="Segoe UI"/>
          <w:spacing w:val="-6"/>
          <w:sz w:val="22"/>
          <w:szCs w:val="22"/>
        </w:rPr>
        <w:t xml:space="preserve"> </w:t>
      </w:r>
      <w:r w:rsidRPr="00185BE5">
        <w:rPr>
          <w:rFonts w:ascii="Segoe UI" w:hAnsi="Segoe UI" w:cs="Segoe UI"/>
          <w:sz w:val="22"/>
          <w:szCs w:val="22"/>
        </w:rPr>
        <w:t>the</w:t>
      </w:r>
      <w:r w:rsidRPr="00185BE5">
        <w:rPr>
          <w:rFonts w:ascii="Segoe UI" w:hAnsi="Segoe UI" w:cs="Segoe UI"/>
          <w:spacing w:val="-7"/>
          <w:sz w:val="22"/>
          <w:szCs w:val="22"/>
        </w:rPr>
        <w:t xml:space="preserve"> </w:t>
      </w:r>
      <w:r w:rsidRPr="00185BE5">
        <w:rPr>
          <w:rFonts w:ascii="Segoe UI" w:hAnsi="Segoe UI" w:cs="Segoe UI"/>
          <w:sz w:val="22"/>
          <w:szCs w:val="22"/>
        </w:rPr>
        <w:t>box</w:t>
      </w:r>
      <w:r w:rsidRPr="00185BE5">
        <w:rPr>
          <w:rFonts w:ascii="Segoe UI" w:hAnsi="Segoe UI" w:cs="Segoe UI"/>
          <w:spacing w:val="-4"/>
          <w:sz w:val="22"/>
          <w:szCs w:val="22"/>
        </w:rPr>
        <w:t xml:space="preserve"> </w:t>
      </w:r>
      <w:r w:rsidRPr="00185BE5">
        <w:rPr>
          <w:rFonts w:ascii="Segoe UI" w:hAnsi="Segoe UI" w:cs="Segoe UI"/>
          <w:sz w:val="22"/>
          <w:szCs w:val="22"/>
        </w:rPr>
        <w:t>below</w:t>
      </w:r>
      <w:r w:rsidRPr="00185BE5">
        <w:rPr>
          <w:rFonts w:ascii="Segoe UI" w:hAnsi="Segoe UI" w:cs="Segoe UI"/>
          <w:spacing w:val="-7"/>
          <w:sz w:val="22"/>
          <w:szCs w:val="22"/>
        </w:rPr>
        <w:t xml:space="preserve"> </w:t>
      </w:r>
      <w:r w:rsidRPr="00185BE5">
        <w:rPr>
          <w:rFonts w:ascii="Segoe UI" w:hAnsi="Segoe UI" w:cs="Segoe UI"/>
          <w:sz w:val="22"/>
          <w:szCs w:val="22"/>
        </w:rPr>
        <w:t>the</w:t>
      </w:r>
      <w:r w:rsidRPr="00185BE5">
        <w:rPr>
          <w:rFonts w:ascii="Segoe UI" w:hAnsi="Segoe UI" w:cs="Segoe UI"/>
          <w:spacing w:val="-7"/>
          <w:sz w:val="22"/>
          <w:szCs w:val="22"/>
        </w:rPr>
        <w:t xml:space="preserve"> </w:t>
      </w:r>
      <w:r w:rsidRPr="00185BE5">
        <w:rPr>
          <w:rFonts w:ascii="Segoe UI" w:hAnsi="Segoe UI" w:cs="Segoe UI"/>
          <w:sz w:val="22"/>
          <w:szCs w:val="22"/>
        </w:rPr>
        <w:t>text</w:t>
      </w:r>
      <w:r w:rsidRPr="00185BE5">
        <w:rPr>
          <w:rFonts w:ascii="Segoe UI" w:hAnsi="Segoe UI" w:cs="Segoe UI"/>
          <w:spacing w:val="-6"/>
          <w:sz w:val="22"/>
          <w:szCs w:val="22"/>
        </w:rPr>
        <w:t xml:space="preserve"> </w:t>
      </w:r>
      <w:r w:rsidRPr="00185BE5">
        <w:rPr>
          <w:rFonts w:ascii="Segoe UI" w:hAnsi="Segoe UI" w:cs="Segoe UI"/>
          <w:sz w:val="22"/>
          <w:szCs w:val="22"/>
        </w:rPr>
        <w:t>box— by default it says “Scientific Name.” In the list that appears, click the line that says, “Common Name”. Next, type “hood” in the text box above and click the “Go” button with your mouse or press “Enter” on your keyboard. This search returns a list of plants with common names such as “Arizona</w:t>
      </w:r>
      <w:r w:rsidRPr="00185BE5">
        <w:rPr>
          <w:rFonts w:ascii="Segoe UI" w:hAnsi="Segoe UI" w:cs="Segoe UI"/>
          <w:spacing w:val="-8"/>
          <w:sz w:val="22"/>
          <w:szCs w:val="22"/>
        </w:rPr>
        <w:t xml:space="preserve"> </w:t>
      </w:r>
      <w:r w:rsidRPr="00185BE5">
        <w:rPr>
          <w:rFonts w:ascii="Segoe UI" w:hAnsi="Segoe UI" w:cs="Segoe UI"/>
          <w:sz w:val="22"/>
          <w:szCs w:val="22"/>
        </w:rPr>
        <w:t>monkshood,”</w:t>
      </w:r>
      <w:r w:rsidRPr="00185BE5">
        <w:rPr>
          <w:rFonts w:ascii="Segoe UI" w:hAnsi="Segoe UI" w:cs="Segoe UI"/>
          <w:spacing w:val="-8"/>
          <w:sz w:val="22"/>
          <w:szCs w:val="22"/>
        </w:rPr>
        <w:t xml:space="preserve"> </w:t>
      </w:r>
      <w:r w:rsidRPr="00185BE5">
        <w:rPr>
          <w:rFonts w:ascii="Segoe UI" w:hAnsi="Segoe UI" w:cs="Segoe UI"/>
          <w:sz w:val="22"/>
          <w:szCs w:val="22"/>
        </w:rPr>
        <w:t>“</w:t>
      </w:r>
      <w:proofErr w:type="spellStart"/>
      <w:r w:rsidRPr="00185BE5">
        <w:rPr>
          <w:rFonts w:ascii="Segoe UI" w:hAnsi="Segoe UI" w:cs="Segoe UI"/>
          <w:sz w:val="22"/>
          <w:szCs w:val="22"/>
        </w:rPr>
        <w:t>longhood</w:t>
      </w:r>
      <w:proofErr w:type="spellEnd"/>
      <w:r w:rsidRPr="00185BE5">
        <w:rPr>
          <w:rFonts w:ascii="Segoe UI" w:hAnsi="Segoe UI" w:cs="Segoe UI"/>
          <w:spacing w:val="-7"/>
          <w:sz w:val="22"/>
          <w:szCs w:val="22"/>
        </w:rPr>
        <w:t xml:space="preserve"> </w:t>
      </w:r>
      <w:r w:rsidRPr="00185BE5">
        <w:rPr>
          <w:rFonts w:ascii="Segoe UI" w:hAnsi="Segoe UI" w:cs="Segoe UI"/>
          <w:sz w:val="22"/>
          <w:szCs w:val="22"/>
        </w:rPr>
        <w:t>milkweed”</w:t>
      </w:r>
      <w:r w:rsidRPr="00185BE5">
        <w:rPr>
          <w:rFonts w:ascii="Segoe UI" w:hAnsi="Segoe UI" w:cs="Segoe UI"/>
          <w:spacing w:val="-8"/>
          <w:sz w:val="22"/>
          <w:szCs w:val="22"/>
        </w:rPr>
        <w:t xml:space="preserve"> </w:t>
      </w:r>
      <w:r w:rsidRPr="00185BE5">
        <w:rPr>
          <w:rFonts w:ascii="Segoe UI" w:hAnsi="Segoe UI" w:cs="Segoe UI"/>
          <w:sz w:val="22"/>
          <w:szCs w:val="22"/>
        </w:rPr>
        <w:t>and</w:t>
      </w:r>
      <w:r w:rsidRPr="00185BE5">
        <w:rPr>
          <w:rFonts w:ascii="Segoe UI" w:hAnsi="Segoe UI" w:cs="Segoe UI"/>
          <w:spacing w:val="-5"/>
          <w:sz w:val="22"/>
          <w:szCs w:val="22"/>
        </w:rPr>
        <w:t xml:space="preserve"> </w:t>
      </w:r>
      <w:r w:rsidRPr="00185BE5">
        <w:rPr>
          <w:rFonts w:ascii="Segoe UI" w:hAnsi="Segoe UI" w:cs="Segoe UI"/>
          <w:sz w:val="22"/>
          <w:szCs w:val="22"/>
        </w:rPr>
        <w:t>“Mt.</w:t>
      </w:r>
      <w:r w:rsidRPr="00185BE5">
        <w:rPr>
          <w:rFonts w:ascii="Segoe UI" w:hAnsi="Segoe UI" w:cs="Segoe UI"/>
          <w:spacing w:val="-7"/>
          <w:sz w:val="22"/>
          <w:szCs w:val="22"/>
        </w:rPr>
        <w:t xml:space="preserve"> </w:t>
      </w:r>
      <w:r w:rsidRPr="00185BE5">
        <w:rPr>
          <w:rFonts w:ascii="Segoe UI" w:hAnsi="Segoe UI" w:cs="Segoe UI"/>
          <w:sz w:val="22"/>
          <w:szCs w:val="22"/>
        </w:rPr>
        <w:t>Hood</w:t>
      </w:r>
      <w:r w:rsidRPr="00185BE5">
        <w:rPr>
          <w:rFonts w:ascii="Segoe UI" w:hAnsi="Segoe UI" w:cs="Segoe UI"/>
          <w:spacing w:val="-7"/>
          <w:sz w:val="22"/>
          <w:szCs w:val="22"/>
        </w:rPr>
        <w:t xml:space="preserve"> </w:t>
      </w:r>
      <w:r w:rsidRPr="00185BE5">
        <w:rPr>
          <w:rFonts w:ascii="Segoe UI" w:hAnsi="Segoe UI" w:cs="Segoe UI"/>
          <w:sz w:val="22"/>
          <w:szCs w:val="22"/>
        </w:rPr>
        <w:t>bugbane”.</w:t>
      </w:r>
      <w:r w:rsidRPr="00185BE5">
        <w:rPr>
          <w:rFonts w:ascii="Segoe UI" w:hAnsi="Segoe UI" w:cs="Segoe UI"/>
          <w:spacing w:val="-6"/>
          <w:sz w:val="22"/>
          <w:szCs w:val="22"/>
        </w:rPr>
        <w:t xml:space="preserve"> </w:t>
      </w:r>
      <w:r w:rsidRPr="00185BE5">
        <w:rPr>
          <w:rFonts w:ascii="Segoe UI" w:hAnsi="Segoe UI" w:cs="Segoe UI"/>
          <w:sz w:val="22"/>
          <w:szCs w:val="22"/>
        </w:rPr>
        <w:t>To</w:t>
      </w:r>
      <w:r w:rsidRPr="00185BE5">
        <w:rPr>
          <w:rFonts w:ascii="Segoe UI" w:hAnsi="Segoe UI" w:cs="Segoe UI"/>
          <w:spacing w:val="-5"/>
          <w:sz w:val="22"/>
          <w:szCs w:val="22"/>
        </w:rPr>
        <w:t xml:space="preserve"> </w:t>
      </w:r>
      <w:r w:rsidRPr="00185BE5">
        <w:rPr>
          <w:rFonts w:ascii="Segoe UI" w:hAnsi="Segoe UI" w:cs="Segoe UI"/>
          <w:sz w:val="22"/>
          <w:szCs w:val="22"/>
        </w:rPr>
        <w:t>search</w:t>
      </w:r>
      <w:r w:rsidRPr="00185BE5">
        <w:rPr>
          <w:rFonts w:ascii="Segoe UI" w:hAnsi="Segoe UI" w:cs="Segoe UI"/>
          <w:spacing w:val="-7"/>
          <w:sz w:val="22"/>
          <w:szCs w:val="22"/>
        </w:rPr>
        <w:t xml:space="preserve"> </w:t>
      </w:r>
      <w:r w:rsidRPr="00185BE5">
        <w:rPr>
          <w:rFonts w:ascii="Segoe UI" w:hAnsi="Segoe UI" w:cs="Segoe UI"/>
          <w:sz w:val="22"/>
          <w:szCs w:val="22"/>
        </w:rPr>
        <w:t>for</w:t>
      </w:r>
      <w:r w:rsidRPr="00185BE5">
        <w:rPr>
          <w:rFonts w:ascii="Segoe UI" w:hAnsi="Segoe UI" w:cs="Segoe UI"/>
          <w:spacing w:val="-8"/>
          <w:sz w:val="22"/>
          <w:szCs w:val="22"/>
        </w:rPr>
        <w:t xml:space="preserve"> </w:t>
      </w:r>
      <w:r w:rsidRPr="00185BE5">
        <w:rPr>
          <w:rFonts w:ascii="Segoe UI" w:hAnsi="Segoe UI" w:cs="Segoe UI"/>
          <w:sz w:val="22"/>
          <w:szCs w:val="22"/>
        </w:rPr>
        <w:t>two</w:t>
      </w:r>
      <w:r w:rsidRPr="00185BE5">
        <w:rPr>
          <w:rFonts w:ascii="Segoe UI" w:hAnsi="Segoe UI" w:cs="Segoe UI"/>
          <w:spacing w:val="-7"/>
          <w:sz w:val="22"/>
          <w:szCs w:val="22"/>
        </w:rPr>
        <w:t xml:space="preserve"> </w:t>
      </w:r>
      <w:r w:rsidRPr="00185BE5">
        <w:rPr>
          <w:rFonts w:ascii="Segoe UI" w:hAnsi="Segoe UI" w:cs="Segoe UI"/>
          <w:sz w:val="22"/>
          <w:szCs w:val="22"/>
        </w:rPr>
        <w:t>strings of</w:t>
      </w:r>
      <w:r w:rsidRPr="00185BE5">
        <w:rPr>
          <w:rFonts w:ascii="Segoe UI" w:hAnsi="Segoe UI" w:cs="Segoe UI"/>
          <w:spacing w:val="-7"/>
          <w:sz w:val="22"/>
          <w:szCs w:val="22"/>
        </w:rPr>
        <w:t xml:space="preserve"> </w:t>
      </w:r>
      <w:r w:rsidRPr="00185BE5">
        <w:rPr>
          <w:rFonts w:ascii="Segoe UI" w:hAnsi="Segoe UI" w:cs="Segoe UI"/>
          <w:sz w:val="22"/>
          <w:szCs w:val="22"/>
        </w:rPr>
        <w:t>text</w:t>
      </w:r>
      <w:r w:rsidRPr="00185BE5">
        <w:rPr>
          <w:rFonts w:ascii="Segoe UI" w:hAnsi="Segoe UI" w:cs="Segoe UI"/>
          <w:spacing w:val="-6"/>
          <w:sz w:val="22"/>
          <w:szCs w:val="22"/>
        </w:rPr>
        <w:t xml:space="preserve"> </w:t>
      </w:r>
      <w:r w:rsidRPr="00185BE5">
        <w:rPr>
          <w:rFonts w:ascii="Segoe UI" w:hAnsi="Segoe UI" w:cs="Segoe UI"/>
          <w:sz w:val="22"/>
          <w:szCs w:val="22"/>
        </w:rPr>
        <w:t>separated</w:t>
      </w:r>
      <w:r w:rsidRPr="00185BE5">
        <w:rPr>
          <w:rFonts w:ascii="Segoe UI" w:hAnsi="Segoe UI" w:cs="Segoe UI"/>
          <w:spacing w:val="-6"/>
          <w:sz w:val="22"/>
          <w:szCs w:val="22"/>
        </w:rPr>
        <w:t xml:space="preserve"> </w:t>
      </w:r>
      <w:r w:rsidRPr="00185BE5">
        <w:rPr>
          <w:rFonts w:ascii="Segoe UI" w:hAnsi="Segoe UI" w:cs="Segoe UI"/>
          <w:sz w:val="22"/>
          <w:szCs w:val="22"/>
        </w:rPr>
        <w:t>by</w:t>
      </w:r>
      <w:r w:rsidRPr="00185BE5">
        <w:rPr>
          <w:rFonts w:ascii="Segoe UI" w:hAnsi="Segoe UI" w:cs="Segoe UI"/>
          <w:spacing w:val="-11"/>
          <w:sz w:val="22"/>
          <w:szCs w:val="22"/>
        </w:rPr>
        <w:t xml:space="preserve"> </w:t>
      </w:r>
      <w:r w:rsidRPr="00185BE5">
        <w:rPr>
          <w:rFonts w:ascii="Segoe UI" w:hAnsi="Segoe UI" w:cs="Segoe UI"/>
          <w:sz w:val="22"/>
          <w:szCs w:val="22"/>
        </w:rPr>
        <w:t>an</w:t>
      </w:r>
      <w:r w:rsidRPr="00185BE5">
        <w:rPr>
          <w:rFonts w:ascii="Segoe UI" w:hAnsi="Segoe UI" w:cs="Segoe UI"/>
          <w:spacing w:val="-6"/>
          <w:sz w:val="22"/>
          <w:szCs w:val="22"/>
        </w:rPr>
        <w:t xml:space="preserve"> </w:t>
      </w:r>
      <w:r w:rsidRPr="00185BE5">
        <w:rPr>
          <w:rFonts w:ascii="Segoe UI" w:hAnsi="Segoe UI" w:cs="Segoe UI"/>
          <w:sz w:val="22"/>
          <w:szCs w:val="22"/>
        </w:rPr>
        <w:t>unknown</w:t>
      </w:r>
      <w:r w:rsidRPr="00185BE5">
        <w:rPr>
          <w:rFonts w:ascii="Segoe UI" w:hAnsi="Segoe UI" w:cs="Segoe UI"/>
          <w:spacing w:val="-6"/>
          <w:sz w:val="22"/>
          <w:szCs w:val="22"/>
        </w:rPr>
        <w:t xml:space="preserve"> </w:t>
      </w:r>
      <w:r w:rsidRPr="00185BE5">
        <w:rPr>
          <w:rFonts w:ascii="Segoe UI" w:hAnsi="Segoe UI" w:cs="Segoe UI"/>
          <w:sz w:val="22"/>
          <w:szCs w:val="22"/>
        </w:rPr>
        <w:t>number</w:t>
      </w:r>
      <w:r w:rsidRPr="00185BE5">
        <w:rPr>
          <w:rFonts w:ascii="Segoe UI" w:hAnsi="Segoe UI" w:cs="Segoe UI"/>
          <w:spacing w:val="-7"/>
          <w:sz w:val="22"/>
          <w:szCs w:val="22"/>
        </w:rPr>
        <w:t xml:space="preserve"> </w:t>
      </w:r>
      <w:r w:rsidRPr="00185BE5">
        <w:rPr>
          <w:rFonts w:ascii="Segoe UI" w:hAnsi="Segoe UI" w:cs="Segoe UI"/>
          <w:sz w:val="22"/>
          <w:szCs w:val="22"/>
        </w:rPr>
        <w:t>of</w:t>
      </w:r>
      <w:r w:rsidRPr="00185BE5">
        <w:rPr>
          <w:rFonts w:ascii="Segoe UI" w:hAnsi="Segoe UI" w:cs="Segoe UI"/>
          <w:spacing w:val="-7"/>
          <w:sz w:val="22"/>
          <w:szCs w:val="22"/>
        </w:rPr>
        <w:t xml:space="preserve"> </w:t>
      </w:r>
      <w:r w:rsidRPr="00185BE5">
        <w:rPr>
          <w:rFonts w:ascii="Segoe UI" w:hAnsi="Segoe UI" w:cs="Segoe UI"/>
          <w:sz w:val="22"/>
          <w:szCs w:val="22"/>
        </w:rPr>
        <w:t>characters,</w:t>
      </w:r>
      <w:r w:rsidRPr="00185BE5">
        <w:rPr>
          <w:rFonts w:ascii="Segoe UI" w:hAnsi="Segoe UI" w:cs="Segoe UI"/>
          <w:spacing w:val="-6"/>
          <w:sz w:val="22"/>
          <w:szCs w:val="22"/>
        </w:rPr>
        <w:t xml:space="preserve"> </w:t>
      </w:r>
      <w:r w:rsidRPr="00185BE5">
        <w:rPr>
          <w:rFonts w:ascii="Segoe UI" w:hAnsi="Segoe UI" w:cs="Segoe UI"/>
          <w:sz w:val="22"/>
          <w:szCs w:val="22"/>
        </w:rPr>
        <w:t>use</w:t>
      </w:r>
      <w:r w:rsidRPr="00185BE5">
        <w:rPr>
          <w:rFonts w:ascii="Segoe UI" w:hAnsi="Segoe UI" w:cs="Segoe UI"/>
          <w:spacing w:val="-7"/>
          <w:sz w:val="22"/>
          <w:szCs w:val="22"/>
        </w:rPr>
        <w:t xml:space="preserve"> </w:t>
      </w:r>
      <w:r w:rsidRPr="00185BE5">
        <w:rPr>
          <w:rFonts w:ascii="Segoe UI" w:hAnsi="Segoe UI" w:cs="Segoe UI"/>
          <w:sz w:val="22"/>
          <w:szCs w:val="22"/>
        </w:rPr>
        <w:t>the</w:t>
      </w:r>
      <w:r w:rsidRPr="00185BE5">
        <w:rPr>
          <w:rFonts w:ascii="Segoe UI" w:hAnsi="Segoe UI" w:cs="Segoe UI"/>
          <w:spacing w:val="-7"/>
          <w:sz w:val="22"/>
          <w:szCs w:val="22"/>
        </w:rPr>
        <w:t xml:space="preserve"> </w:t>
      </w:r>
      <w:r w:rsidRPr="00185BE5">
        <w:rPr>
          <w:rFonts w:ascii="Segoe UI" w:hAnsi="Segoe UI" w:cs="Segoe UI"/>
          <w:sz w:val="22"/>
          <w:szCs w:val="22"/>
        </w:rPr>
        <w:t>wildcard</w:t>
      </w:r>
      <w:r w:rsidRPr="00185BE5">
        <w:rPr>
          <w:rFonts w:ascii="Segoe UI" w:hAnsi="Segoe UI" w:cs="Segoe UI"/>
          <w:spacing w:val="-6"/>
          <w:sz w:val="22"/>
          <w:szCs w:val="22"/>
        </w:rPr>
        <w:t xml:space="preserve"> </w:t>
      </w:r>
      <w:r w:rsidRPr="00185BE5">
        <w:rPr>
          <w:rFonts w:ascii="Segoe UI" w:hAnsi="Segoe UI" w:cs="Segoe UI"/>
          <w:sz w:val="22"/>
          <w:szCs w:val="22"/>
        </w:rPr>
        <w:t>“%”.</w:t>
      </w:r>
      <w:r w:rsidRPr="00185BE5">
        <w:rPr>
          <w:rFonts w:ascii="Segoe UI" w:hAnsi="Segoe UI" w:cs="Segoe UI"/>
          <w:spacing w:val="-6"/>
          <w:sz w:val="22"/>
          <w:szCs w:val="22"/>
        </w:rPr>
        <w:t xml:space="preserve"> </w:t>
      </w:r>
      <w:r w:rsidRPr="00185BE5">
        <w:rPr>
          <w:rFonts w:ascii="Segoe UI" w:hAnsi="Segoe UI" w:cs="Segoe UI"/>
          <w:sz w:val="22"/>
          <w:szCs w:val="22"/>
        </w:rPr>
        <w:t>For</w:t>
      </w:r>
      <w:r w:rsidRPr="00185BE5">
        <w:rPr>
          <w:rFonts w:ascii="Segoe UI" w:hAnsi="Segoe UI" w:cs="Segoe UI"/>
          <w:spacing w:val="-7"/>
          <w:sz w:val="22"/>
          <w:szCs w:val="22"/>
        </w:rPr>
        <w:t xml:space="preserve"> </w:t>
      </w:r>
      <w:r w:rsidRPr="00185BE5">
        <w:rPr>
          <w:rFonts w:ascii="Segoe UI" w:hAnsi="Segoe UI" w:cs="Segoe UI"/>
          <w:sz w:val="22"/>
          <w:szCs w:val="22"/>
        </w:rPr>
        <w:t>example,</w:t>
      </w:r>
      <w:r w:rsidRPr="00185BE5">
        <w:rPr>
          <w:rFonts w:ascii="Segoe UI" w:hAnsi="Segoe UI" w:cs="Segoe UI"/>
          <w:spacing w:val="-6"/>
          <w:sz w:val="22"/>
          <w:szCs w:val="22"/>
        </w:rPr>
        <w:t xml:space="preserve"> </w:t>
      </w:r>
      <w:r w:rsidRPr="00185BE5">
        <w:rPr>
          <w:rFonts w:ascii="Segoe UI" w:hAnsi="Segoe UI" w:cs="Segoe UI"/>
          <w:sz w:val="22"/>
          <w:szCs w:val="22"/>
        </w:rPr>
        <w:t>typing “</w:t>
      </w:r>
      <w:proofErr w:type="spellStart"/>
      <w:r w:rsidRPr="00185BE5">
        <w:rPr>
          <w:rFonts w:ascii="Segoe UI" w:hAnsi="Segoe UI" w:cs="Segoe UI"/>
          <w:sz w:val="22"/>
          <w:szCs w:val="22"/>
        </w:rPr>
        <w:t>blue%hood</w:t>
      </w:r>
      <w:proofErr w:type="spellEnd"/>
      <w:r w:rsidRPr="00185BE5">
        <w:rPr>
          <w:rFonts w:ascii="Segoe UI" w:hAnsi="Segoe UI" w:cs="Segoe UI"/>
          <w:sz w:val="22"/>
          <w:szCs w:val="22"/>
        </w:rPr>
        <w:t>” in a Common Name search returns a list of plants with common names “southern blue monkshood,” “northern blue monkshood,” and “twining</w:t>
      </w:r>
      <w:r w:rsidRPr="00185BE5">
        <w:rPr>
          <w:rFonts w:ascii="Segoe UI" w:hAnsi="Segoe UI" w:cs="Segoe UI"/>
          <w:spacing w:val="-8"/>
          <w:sz w:val="22"/>
          <w:szCs w:val="22"/>
        </w:rPr>
        <w:t xml:space="preserve"> </w:t>
      </w:r>
      <w:proofErr w:type="spellStart"/>
      <w:r w:rsidRPr="00185BE5">
        <w:rPr>
          <w:rFonts w:ascii="Segoe UI" w:hAnsi="Segoe UI" w:cs="Segoe UI"/>
          <w:sz w:val="22"/>
          <w:szCs w:val="22"/>
        </w:rPr>
        <w:t>bluehood</w:t>
      </w:r>
      <w:proofErr w:type="spellEnd"/>
      <w:r w:rsidRPr="00185BE5">
        <w:rPr>
          <w:rFonts w:ascii="Segoe UI" w:hAnsi="Segoe UI" w:cs="Segoe UI"/>
          <w:sz w:val="22"/>
          <w:szCs w:val="22"/>
        </w:rPr>
        <w:t>.”</w:t>
      </w:r>
    </w:p>
    <w:p w14:paraId="51661D6E" w14:textId="77777777" w:rsidR="00940549" w:rsidRPr="00185BE5" w:rsidRDefault="00940549" w:rsidP="004667FC">
      <w:pPr>
        <w:pStyle w:val="BodyText"/>
        <w:spacing w:before="5"/>
        <w:rPr>
          <w:rFonts w:ascii="Segoe UI" w:hAnsi="Segoe UI" w:cs="Segoe UI"/>
          <w:sz w:val="22"/>
          <w:szCs w:val="22"/>
        </w:rPr>
      </w:pPr>
    </w:p>
    <w:p w14:paraId="5583E3E5" w14:textId="66C0FE8E" w:rsidR="00940549" w:rsidRPr="00185BE5" w:rsidRDefault="00940549" w:rsidP="004667FC">
      <w:pPr>
        <w:pStyle w:val="BodyText"/>
        <w:ind w:right="102"/>
        <w:rPr>
          <w:rFonts w:ascii="Segoe UI" w:hAnsi="Segoe UI" w:cs="Segoe UI"/>
          <w:sz w:val="22"/>
          <w:szCs w:val="22"/>
        </w:rPr>
      </w:pPr>
      <w:r w:rsidRPr="00185BE5">
        <w:rPr>
          <w:rFonts w:ascii="Segoe UI" w:hAnsi="Segoe UI" w:cs="Segoe UI"/>
          <w:sz w:val="22"/>
          <w:szCs w:val="22"/>
        </w:rPr>
        <w:t xml:space="preserve">When PLANTS return the results of your search, filters appear on the left side of the page. Using these, you may filter results by </w:t>
      </w:r>
      <w:r w:rsidR="00506996" w:rsidRPr="00185BE5">
        <w:rPr>
          <w:rFonts w:ascii="Segoe UI" w:hAnsi="Segoe UI" w:cs="Segoe UI"/>
          <w:sz w:val="22"/>
          <w:szCs w:val="22"/>
        </w:rPr>
        <w:t xml:space="preserve">Duration, Group, </w:t>
      </w:r>
      <w:r w:rsidRPr="00185BE5">
        <w:rPr>
          <w:rFonts w:ascii="Segoe UI" w:hAnsi="Segoe UI" w:cs="Segoe UI"/>
          <w:sz w:val="22"/>
          <w:szCs w:val="22"/>
        </w:rPr>
        <w:t>Growth Habit,</w:t>
      </w:r>
      <w:r w:rsidR="00506996" w:rsidRPr="00185BE5">
        <w:rPr>
          <w:rFonts w:ascii="Segoe UI" w:hAnsi="Segoe UI" w:cs="Segoe UI"/>
          <w:sz w:val="22"/>
          <w:szCs w:val="22"/>
        </w:rPr>
        <w:t xml:space="preserve"> Invasive/Noxious Status,</w:t>
      </w:r>
      <w:r w:rsidRPr="00185BE5">
        <w:rPr>
          <w:rFonts w:ascii="Segoe UI" w:hAnsi="Segoe UI" w:cs="Segoe UI"/>
          <w:sz w:val="22"/>
          <w:szCs w:val="22"/>
        </w:rPr>
        <w:t xml:space="preserve"> </w:t>
      </w:r>
      <w:r w:rsidR="00C93FD8" w:rsidRPr="00185BE5">
        <w:rPr>
          <w:rFonts w:ascii="Segoe UI" w:hAnsi="Segoe UI" w:cs="Segoe UI"/>
          <w:sz w:val="22"/>
          <w:szCs w:val="22"/>
        </w:rPr>
        <w:t xml:space="preserve">Nativity Status, </w:t>
      </w:r>
      <w:r w:rsidRPr="00185BE5">
        <w:rPr>
          <w:rFonts w:ascii="Segoe UI" w:hAnsi="Segoe UI" w:cs="Segoe UI"/>
          <w:sz w:val="22"/>
          <w:szCs w:val="22"/>
        </w:rPr>
        <w:t xml:space="preserve">Rarity Status, </w:t>
      </w:r>
      <w:r w:rsidR="00C93FD8" w:rsidRPr="00185BE5">
        <w:rPr>
          <w:rFonts w:ascii="Segoe UI" w:hAnsi="Segoe UI" w:cs="Segoe UI"/>
          <w:sz w:val="22"/>
          <w:szCs w:val="22"/>
        </w:rPr>
        <w:t xml:space="preserve">State/Province, </w:t>
      </w:r>
      <w:r w:rsidRPr="00185BE5">
        <w:rPr>
          <w:rFonts w:ascii="Segoe UI" w:hAnsi="Segoe UI" w:cs="Segoe UI"/>
          <w:sz w:val="22"/>
          <w:szCs w:val="22"/>
        </w:rPr>
        <w:t>or Wetland</w:t>
      </w:r>
      <w:r w:rsidRPr="00185BE5">
        <w:rPr>
          <w:rFonts w:ascii="Segoe UI" w:hAnsi="Segoe UI" w:cs="Segoe UI"/>
          <w:spacing w:val="-15"/>
          <w:sz w:val="22"/>
          <w:szCs w:val="22"/>
        </w:rPr>
        <w:t xml:space="preserve"> </w:t>
      </w:r>
      <w:r w:rsidRPr="00185BE5">
        <w:rPr>
          <w:rFonts w:ascii="Segoe UI" w:hAnsi="Segoe UI" w:cs="Segoe UI"/>
          <w:sz w:val="22"/>
          <w:szCs w:val="22"/>
        </w:rPr>
        <w:t>Region,</w:t>
      </w:r>
      <w:r w:rsidRPr="00185BE5">
        <w:rPr>
          <w:rFonts w:ascii="Segoe UI" w:hAnsi="Segoe UI" w:cs="Segoe UI"/>
          <w:spacing w:val="-14"/>
          <w:sz w:val="22"/>
          <w:szCs w:val="22"/>
        </w:rPr>
        <w:t xml:space="preserve"> </w:t>
      </w:r>
      <w:r w:rsidRPr="00185BE5">
        <w:rPr>
          <w:rFonts w:ascii="Segoe UI" w:hAnsi="Segoe UI" w:cs="Segoe UI"/>
          <w:sz w:val="22"/>
          <w:szCs w:val="22"/>
        </w:rPr>
        <w:t>and</w:t>
      </w:r>
      <w:r w:rsidRPr="00185BE5">
        <w:rPr>
          <w:rFonts w:ascii="Segoe UI" w:hAnsi="Segoe UI" w:cs="Segoe UI"/>
          <w:spacing w:val="-14"/>
          <w:sz w:val="22"/>
          <w:szCs w:val="22"/>
        </w:rPr>
        <w:t xml:space="preserve"> </w:t>
      </w:r>
      <w:r w:rsidRPr="00185BE5">
        <w:rPr>
          <w:rFonts w:ascii="Segoe UI" w:hAnsi="Segoe UI" w:cs="Segoe UI"/>
          <w:sz w:val="22"/>
          <w:szCs w:val="22"/>
        </w:rPr>
        <w:t>whether</w:t>
      </w:r>
      <w:r w:rsidRPr="00185BE5">
        <w:rPr>
          <w:rFonts w:ascii="Segoe UI" w:hAnsi="Segoe UI" w:cs="Segoe UI"/>
          <w:spacing w:val="-15"/>
          <w:sz w:val="22"/>
          <w:szCs w:val="22"/>
        </w:rPr>
        <w:t xml:space="preserve"> </w:t>
      </w:r>
      <w:r w:rsidRPr="00185BE5">
        <w:rPr>
          <w:rFonts w:ascii="Segoe UI" w:hAnsi="Segoe UI" w:cs="Segoe UI"/>
          <w:sz w:val="22"/>
          <w:szCs w:val="22"/>
        </w:rPr>
        <w:t>the</w:t>
      </w:r>
      <w:r w:rsidRPr="00185BE5">
        <w:rPr>
          <w:rFonts w:ascii="Segoe UI" w:hAnsi="Segoe UI" w:cs="Segoe UI"/>
          <w:spacing w:val="-15"/>
          <w:sz w:val="22"/>
          <w:szCs w:val="22"/>
        </w:rPr>
        <w:t xml:space="preserve"> </w:t>
      </w:r>
      <w:r w:rsidRPr="00185BE5">
        <w:rPr>
          <w:rFonts w:ascii="Segoe UI" w:hAnsi="Segoe UI" w:cs="Segoe UI"/>
          <w:sz w:val="22"/>
          <w:szCs w:val="22"/>
        </w:rPr>
        <w:t>plants</w:t>
      </w:r>
      <w:r w:rsidRPr="00185BE5">
        <w:rPr>
          <w:rFonts w:ascii="Segoe UI" w:hAnsi="Segoe UI" w:cs="Segoe UI"/>
          <w:spacing w:val="-15"/>
          <w:sz w:val="22"/>
          <w:szCs w:val="22"/>
        </w:rPr>
        <w:t xml:space="preserve"> </w:t>
      </w:r>
      <w:r w:rsidRPr="00185BE5">
        <w:rPr>
          <w:rFonts w:ascii="Segoe UI" w:hAnsi="Segoe UI" w:cs="Segoe UI"/>
          <w:sz w:val="22"/>
          <w:szCs w:val="22"/>
        </w:rPr>
        <w:t>have</w:t>
      </w:r>
      <w:r w:rsidRPr="00185BE5">
        <w:rPr>
          <w:rFonts w:ascii="Segoe UI" w:hAnsi="Segoe UI" w:cs="Segoe UI"/>
          <w:spacing w:val="-13"/>
          <w:sz w:val="22"/>
          <w:szCs w:val="22"/>
        </w:rPr>
        <w:t xml:space="preserve"> </w:t>
      </w:r>
      <w:r w:rsidR="00C93FD8" w:rsidRPr="00185BE5">
        <w:rPr>
          <w:rFonts w:ascii="Segoe UI" w:hAnsi="Segoe UI" w:cs="Segoe UI"/>
          <w:sz w:val="22"/>
          <w:szCs w:val="22"/>
        </w:rPr>
        <w:t>Characteristics, Fact</w:t>
      </w:r>
      <w:r w:rsidR="00C93FD8" w:rsidRPr="00185BE5">
        <w:rPr>
          <w:rFonts w:ascii="Segoe UI" w:hAnsi="Segoe UI" w:cs="Segoe UI"/>
          <w:spacing w:val="-14"/>
          <w:sz w:val="22"/>
          <w:szCs w:val="22"/>
        </w:rPr>
        <w:t xml:space="preserve"> </w:t>
      </w:r>
      <w:r w:rsidR="00C93FD8" w:rsidRPr="00185BE5">
        <w:rPr>
          <w:rFonts w:ascii="Segoe UI" w:hAnsi="Segoe UI" w:cs="Segoe UI"/>
          <w:sz w:val="22"/>
          <w:szCs w:val="22"/>
        </w:rPr>
        <w:t>Sheets/Plant</w:t>
      </w:r>
      <w:r w:rsidR="00C93FD8" w:rsidRPr="00185BE5">
        <w:rPr>
          <w:rFonts w:ascii="Segoe UI" w:hAnsi="Segoe UI" w:cs="Segoe UI"/>
          <w:spacing w:val="-14"/>
          <w:sz w:val="22"/>
          <w:szCs w:val="22"/>
        </w:rPr>
        <w:t xml:space="preserve"> </w:t>
      </w:r>
      <w:r w:rsidR="00C93FD8" w:rsidRPr="00185BE5">
        <w:rPr>
          <w:rFonts w:ascii="Segoe UI" w:hAnsi="Segoe UI" w:cs="Segoe UI"/>
          <w:sz w:val="22"/>
          <w:szCs w:val="22"/>
        </w:rPr>
        <w:t>Guides,</w:t>
      </w:r>
      <w:r w:rsidR="00C93FD8" w:rsidRPr="00185BE5">
        <w:rPr>
          <w:rFonts w:ascii="Segoe UI" w:hAnsi="Segoe UI" w:cs="Segoe UI"/>
          <w:spacing w:val="-15"/>
          <w:sz w:val="22"/>
          <w:szCs w:val="22"/>
        </w:rPr>
        <w:t xml:space="preserve"> or </w:t>
      </w:r>
      <w:r w:rsidRPr="00185BE5">
        <w:rPr>
          <w:rFonts w:ascii="Segoe UI" w:hAnsi="Segoe UI" w:cs="Segoe UI"/>
          <w:sz w:val="22"/>
          <w:szCs w:val="22"/>
        </w:rPr>
        <w:t>Images.</w:t>
      </w:r>
    </w:p>
    <w:p w14:paraId="3FCAA75A" w14:textId="77777777" w:rsidR="00940549" w:rsidRPr="00185BE5" w:rsidRDefault="00940549" w:rsidP="00940549">
      <w:pPr>
        <w:pStyle w:val="BodyText"/>
        <w:spacing w:before="5"/>
        <w:rPr>
          <w:rFonts w:ascii="Segoe UI" w:hAnsi="Segoe UI" w:cs="Segoe UI"/>
          <w:sz w:val="22"/>
          <w:szCs w:val="22"/>
        </w:rPr>
      </w:pPr>
    </w:p>
    <w:p w14:paraId="5C82F565" w14:textId="64C682C6" w:rsidR="00940549" w:rsidRPr="00185BE5" w:rsidRDefault="00940549" w:rsidP="00940549">
      <w:pPr>
        <w:pStyle w:val="Heading1"/>
        <w:numPr>
          <w:ilvl w:val="0"/>
          <w:numId w:val="1"/>
        </w:numPr>
        <w:tabs>
          <w:tab w:val="left" w:pos="820"/>
        </w:tabs>
        <w:rPr>
          <w:rFonts w:ascii="Segoe UI" w:hAnsi="Segoe UI" w:cs="Segoe UI"/>
          <w:sz w:val="22"/>
          <w:szCs w:val="22"/>
        </w:rPr>
      </w:pPr>
      <w:r w:rsidRPr="00185BE5">
        <w:rPr>
          <w:rFonts w:ascii="Segoe UI" w:hAnsi="Segoe UI" w:cs="Segoe UI"/>
          <w:sz w:val="22"/>
          <w:szCs w:val="22"/>
        </w:rPr>
        <w:lastRenderedPageBreak/>
        <w:t>Basic</w:t>
      </w:r>
      <w:r w:rsidRPr="00185BE5">
        <w:rPr>
          <w:rFonts w:ascii="Segoe UI" w:hAnsi="Segoe UI" w:cs="Segoe UI"/>
          <w:spacing w:val="-2"/>
          <w:sz w:val="22"/>
          <w:szCs w:val="22"/>
        </w:rPr>
        <w:t xml:space="preserve"> </w:t>
      </w:r>
      <w:r w:rsidRPr="00185BE5">
        <w:rPr>
          <w:rFonts w:ascii="Segoe UI" w:hAnsi="Segoe UI" w:cs="Segoe UI"/>
          <w:sz w:val="22"/>
          <w:szCs w:val="22"/>
        </w:rPr>
        <w:t>Search</w:t>
      </w:r>
    </w:p>
    <w:p w14:paraId="270D0B65" w14:textId="0452046F" w:rsidR="00940549" w:rsidRPr="00185BE5" w:rsidRDefault="00940549" w:rsidP="00940549">
      <w:pPr>
        <w:pStyle w:val="ListParagraph"/>
        <w:numPr>
          <w:ilvl w:val="1"/>
          <w:numId w:val="1"/>
        </w:numPr>
        <w:tabs>
          <w:tab w:val="left" w:pos="1540"/>
        </w:tabs>
        <w:spacing w:line="280" w:lineRule="exact"/>
        <w:rPr>
          <w:rFonts w:ascii="Segoe UI" w:hAnsi="Segoe UI" w:cs="Segoe UI"/>
        </w:rPr>
      </w:pPr>
      <w:r w:rsidRPr="00185BE5">
        <w:rPr>
          <w:rFonts w:ascii="Segoe UI" w:hAnsi="Segoe UI" w:cs="Segoe UI"/>
        </w:rPr>
        <w:t>Find matching Scientific Names, Common Names, Symbols, or Family</w:t>
      </w:r>
      <w:r w:rsidRPr="00185BE5">
        <w:rPr>
          <w:rFonts w:ascii="Segoe UI" w:hAnsi="Segoe UI" w:cs="Segoe UI"/>
          <w:spacing w:val="-14"/>
        </w:rPr>
        <w:t xml:space="preserve"> </w:t>
      </w:r>
      <w:r w:rsidRPr="00185BE5">
        <w:rPr>
          <w:rFonts w:ascii="Segoe UI" w:hAnsi="Segoe UI" w:cs="Segoe UI"/>
        </w:rPr>
        <w:t>Names.</w:t>
      </w:r>
    </w:p>
    <w:p w14:paraId="4039352C" w14:textId="77777777" w:rsidR="00B42B3A" w:rsidRPr="00185BE5" w:rsidRDefault="00B42B3A" w:rsidP="00B42B3A">
      <w:pPr>
        <w:pStyle w:val="Heading1"/>
        <w:numPr>
          <w:ilvl w:val="0"/>
          <w:numId w:val="1"/>
        </w:numPr>
        <w:tabs>
          <w:tab w:val="left" w:pos="819"/>
          <w:tab w:val="left" w:pos="820"/>
        </w:tabs>
        <w:spacing w:line="272" w:lineRule="exact"/>
        <w:jc w:val="left"/>
        <w:rPr>
          <w:rFonts w:ascii="Segoe UI" w:hAnsi="Segoe UI" w:cs="Segoe UI"/>
          <w:sz w:val="22"/>
          <w:szCs w:val="22"/>
        </w:rPr>
      </w:pPr>
      <w:r w:rsidRPr="00185BE5">
        <w:rPr>
          <w:rFonts w:ascii="Segoe UI" w:hAnsi="Segoe UI" w:cs="Segoe UI"/>
          <w:sz w:val="22"/>
          <w:szCs w:val="22"/>
        </w:rPr>
        <w:t>Characteristics</w:t>
      </w:r>
    </w:p>
    <w:p w14:paraId="5980BE1C" w14:textId="1F365BBF" w:rsidR="00B42B3A" w:rsidRPr="006E6E3D" w:rsidRDefault="00B42B3A" w:rsidP="00B42B3A">
      <w:pPr>
        <w:pStyle w:val="ListParagraph"/>
        <w:numPr>
          <w:ilvl w:val="1"/>
          <w:numId w:val="1"/>
        </w:numPr>
        <w:tabs>
          <w:tab w:val="left" w:pos="1539"/>
          <w:tab w:val="left" w:pos="1540"/>
        </w:tabs>
        <w:jc w:val="left"/>
        <w:rPr>
          <w:rFonts w:ascii="Segoe UI" w:hAnsi="Segoe UI" w:cs="Segoe UI"/>
        </w:rPr>
      </w:pPr>
      <w:r w:rsidRPr="006E6E3D">
        <w:rPr>
          <w:rFonts w:ascii="Segoe UI" w:hAnsi="Segoe UI" w:cs="Segoe UI"/>
        </w:rPr>
        <w:t>Get a list of plants that match over 80 NRCS Conservation Plant</w:t>
      </w:r>
      <w:r w:rsidRPr="006E6E3D">
        <w:rPr>
          <w:rFonts w:ascii="Segoe UI" w:hAnsi="Segoe UI" w:cs="Segoe UI"/>
          <w:spacing w:val="-7"/>
        </w:rPr>
        <w:t xml:space="preserve"> </w:t>
      </w:r>
      <w:r w:rsidRPr="006E6E3D">
        <w:rPr>
          <w:rFonts w:ascii="Segoe UI" w:hAnsi="Segoe UI" w:cs="Segoe UI"/>
        </w:rPr>
        <w:t>Characteristics.</w:t>
      </w:r>
    </w:p>
    <w:p w14:paraId="0457E0BA" w14:textId="77777777" w:rsidR="00B42B3A" w:rsidRPr="00185BE5" w:rsidRDefault="00B42B3A" w:rsidP="00B42B3A">
      <w:pPr>
        <w:pStyle w:val="Heading1"/>
        <w:numPr>
          <w:ilvl w:val="0"/>
          <w:numId w:val="1"/>
        </w:numPr>
        <w:tabs>
          <w:tab w:val="left" w:pos="820"/>
        </w:tabs>
        <w:spacing w:line="274" w:lineRule="exact"/>
        <w:rPr>
          <w:rFonts w:ascii="Segoe UI" w:hAnsi="Segoe UI" w:cs="Segoe UI"/>
          <w:sz w:val="22"/>
          <w:szCs w:val="22"/>
        </w:rPr>
      </w:pPr>
      <w:r w:rsidRPr="00185BE5">
        <w:rPr>
          <w:rFonts w:ascii="Segoe UI" w:hAnsi="Segoe UI" w:cs="Segoe UI"/>
          <w:sz w:val="22"/>
          <w:szCs w:val="22"/>
        </w:rPr>
        <w:t>Duration Search</w:t>
      </w:r>
    </w:p>
    <w:p w14:paraId="3A54EDCD" w14:textId="06D89748" w:rsidR="00B42B3A" w:rsidRPr="00185BE5" w:rsidRDefault="00B42B3A" w:rsidP="00B42B3A">
      <w:pPr>
        <w:pStyle w:val="ListParagraph"/>
        <w:numPr>
          <w:ilvl w:val="1"/>
          <w:numId w:val="1"/>
        </w:numPr>
        <w:tabs>
          <w:tab w:val="left" w:pos="1540"/>
        </w:tabs>
        <w:spacing w:line="280" w:lineRule="exact"/>
        <w:rPr>
          <w:rFonts w:ascii="Segoe UI" w:hAnsi="Segoe UI" w:cs="Segoe UI"/>
        </w:rPr>
      </w:pPr>
      <w:r w:rsidRPr="00185BE5">
        <w:rPr>
          <w:rFonts w:ascii="Segoe UI" w:hAnsi="Segoe UI" w:cs="Segoe UI"/>
        </w:rPr>
        <w:t>Get lists of plants by duration</w:t>
      </w:r>
      <w:r w:rsidR="006E6E3D">
        <w:rPr>
          <w:rFonts w:ascii="Segoe UI" w:hAnsi="Segoe UI" w:cs="Segoe UI"/>
        </w:rPr>
        <w:t>: A</w:t>
      </w:r>
      <w:r w:rsidRPr="00185BE5">
        <w:rPr>
          <w:rFonts w:ascii="Segoe UI" w:hAnsi="Segoe UI" w:cs="Segoe UI"/>
        </w:rPr>
        <w:t>nnual, Biennial, or</w:t>
      </w:r>
      <w:r w:rsidRPr="00185BE5">
        <w:rPr>
          <w:rFonts w:ascii="Segoe UI" w:hAnsi="Segoe UI" w:cs="Segoe UI"/>
          <w:spacing w:val="-15"/>
        </w:rPr>
        <w:t xml:space="preserve"> </w:t>
      </w:r>
      <w:r w:rsidRPr="00185BE5">
        <w:rPr>
          <w:rFonts w:ascii="Segoe UI" w:hAnsi="Segoe UI" w:cs="Segoe UI"/>
        </w:rPr>
        <w:t>Perennial.</w:t>
      </w:r>
    </w:p>
    <w:p w14:paraId="66F62E39" w14:textId="77777777" w:rsidR="00B42B3A" w:rsidRPr="00185BE5" w:rsidRDefault="00B42B3A" w:rsidP="00B42B3A">
      <w:pPr>
        <w:pStyle w:val="Heading1"/>
        <w:numPr>
          <w:ilvl w:val="0"/>
          <w:numId w:val="1"/>
        </w:numPr>
        <w:tabs>
          <w:tab w:val="left" w:pos="819"/>
          <w:tab w:val="left" w:pos="820"/>
        </w:tabs>
        <w:spacing w:before="2"/>
        <w:jc w:val="left"/>
        <w:rPr>
          <w:rFonts w:ascii="Segoe UI" w:hAnsi="Segoe UI" w:cs="Segoe UI"/>
          <w:sz w:val="22"/>
          <w:szCs w:val="22"/>
        </w:rPr>
      </w:pPr>
      <w:r w:rsidRPr="00185BE5">
        <w:rPr>
          <w:rFonts w:ascii="Segoe UI" w:hAnsi="Segoe UI" w:cs="Segoe UI"/>
          <w:sz w:val="22"/>
          <w:szCs w:val="22"/>
        </w:rPr>
        <w:t>Fact Sheets/Plant</w:t>
      </w:r>
      <w:r w:rsidRPr="00185BE5">
        <w:rPr>
          <w:rFonts w:ascii="Segoe UI" w:hAnsi="Segoe UI" w:cs="Segoe UI"/>
          <w:spacing w:val="-3"/>
          <w:sz w:val="22"/>
          <w:szCs w:val="22"/>
        </w:rPr>
        <w:t xml:space="preserve"> </w:t>
      </w:r>
      <w:r w:rsidRPr="00185BE5">
        <w:rPr>
          <w:rFonts w:ascii="Segoe UI" w:hAnsi="Segoe UI" w:cs="Segoe UI"/>
          <w:sz w:val="22"/>
          <w:szCs w:val="22"/>
        </w:rPr>
        <w:t>Guides</w:t>
      </w:r>
    </w:p>
    <w:p w14:paraId="2108357E" w14:textId="52A458E9" w:rsidR="00B42B3A" w:rsidRPr="00185BE5" w:rsidRDefault="00B42B3A" w:rsidP="00B42B3A">
      <w:pPr>
        <w:pStyle w:val="ListParagraph"/>
        <w:numPr>
          <w:ilvl w:val="1"/>
          <w:numId w:val="1"/>
        </w:numPr>
        <w:tabs>
          <w:tab w:val="left" w:pos="1539"/>
          <w:tab w:val="left" w:pos="1540"/>
        </w:tabs>
        <w:spacing w:line="280" w:lineRule="exact"/>
        <w:jc w:val="left"/>
        <w:rPr>
          <w:rFonts w:ascii="Segoe UI" w:hAnsi="Segoe UI" w:cs="Segoe UI"/>
        </w:rPr>
      </w:pPr>
      <w:r w:rsidRPr="00185BE5">
        <w:rPr>
          <w:rFonts w:ascii="Segoe UI" w:hAnsi="Segoe UI" w:cs="Segoe UI"/>
        </w:rPr>
        <w:t>Get a list of plants that have Fact Sheets or Plant</w:t>
      </w:r>
      <w:r w:rsidRPr="00185BE5">
        <w:rPr>
          <w:rFonts w:ascii="Segoe UI" w:hAnsi="Segoe UI" w:cs="Segoe UI"/>
          <w:spacing w:val="-6"/>
        </w:rPr>
        <w:t xml:space="preserve"> </w:t>
      </w:r>
      <w:r w:rsidRPr="00185BE5">
        <w:rPr>
          <w:rFonts w:ascii="Segoe UI" w:hAnsi="Segoe UI" w:cs="Segoe UI"/>
        </w:rPr>
        <w:t>Guides.</w:t>
      </w:r>
    </w:p>
    <w:p w14:paraId="459F88C6" w14:textId="77777777" w:rsidR="00B42B3A" w:rsidRPr="00185BE5" w:rsidRDefault="00B42B3A" w:rsidP="00B42B3A">
      <w:pPr>
        <w:pStyle w:val="Heading1"/>
        <w:numPr>
          <w:ilvl w:val="0"/>
          <w:numId w:val="1"/>
        </w:numPr>
        <w:tabs>
          <w:tab w:val="left" w:pos="820"/>
        </w:tabs>
        <w:spacing w:line="271" w:lineRule="exact"/>
        <w:rPr>
          <w:rFonts w:ascii="Segoe UI" w:hAnsi="Segoe UI" w:cs="Segoe UI"/>
          <w:sz w:val="22"/>
          <w:szCs w:val="22"/>
        </w:rPr>
      </w:pPr>
      <w:r w:rsidRPr="00185BE5">
        <w:rPr>
          <w:rFonts w:ascii="Segoe UI" w:hAnsi="Segoe UI" w:cs="Segoe UI"/>
          <w:sz w:val="22"/>
          <w:szCs w:val="22"/>
        </w:rPr>
        <w:t>Group Search</w:t>
      </w:r>
    </w:p>
    <w:p w14:paraId="144EE920" w14:textId="5EE6FF3E" w:rsidR="00B42B3A" w:rsidRPr="00185BE5" w:rsidRDefault="00B42B3A" w:rsidP="00B42B3A">
      <w:pPr>
        <w:pStyle w:val="ListParagraph"/>
        <w:numPr>
          <w:ilvl w:val="1"/>
          <w:numId w:val="1"/>
        </w:numPr>
        <w:tabs>
          <w:tab w:val="left" w:pos="1540"/>
        </w:tabs>
        <w:spacing w:before="2" w:line="237" w:lineRule="auto"/>
        <w:ind w:right="102"/>
        <w:rPr>
          <w:rFonts w:ascii="Segoe UI" w:hAnsi="Segoe UI" w:cs="Segoe UI"/>
        </w:rPr>
      </w:pPr>
      <w:r w:rsidRPr="00185BE5">
        <w:rPr>
          <w:rFonts w:ascii="Segoe UI" w:hAnsi="Segoe UI" w:cs="Segoe UI"/>
        </w:rPr>
        <w:t xml:space="preserve">Get lists of plants by </w:t>
      </w:r>
      <w:r w:rsidR="006E6E3D">
        <w:rPr>
          <w:rFonts w:ascii="Segoe UI" w:hAnsi="Segoe UI" w:cs="Segoe UI"/>
        </w:rPr>
        <w:t xml:space="preserve">the following </w:t>
      </w:r>
      <w:r w:rsidRPr="00185BE5">
        <w:rPr>
          <w:rFonts w:ascii="Segoe UI" w:hAnsi="Segoe UI" w:cs="Segoe UI"/>
        </w:rPr>
        <w:t>informal group</w:t>
      </w:r>
      <w:r w:rsidR="006E6E3D">
        <w:rPr>
          <w:rFonts w:ascii="Segoe UI" w:hAnsi="Segoe UI" w:cs="Segoe UI"/>
        </w:rPr>
        <w:t xml:space="preserve">: </w:t>
      </w:r>
      <w:r w:rsidR="007E3553" w:rsidRPr="00185BE5">
        <w:rPr>
          <w:rFonts w:ascii="Segoe UI" w:hAnsi="Segoe UI" w:cs="Segoe UI"/>
        </w:rPr>
        <w:t xml:space="preserve">Dicots, Ferns, </w:t>
      </w:r>
      <w:r w:rsidRPr="00185BE5">
        <w:rPr>
          <w:rFonts w:ascii="Segoe UI" w:hAnsi="Segoe UI" w:cs="Segoe UI"/>
        </w:rPr>
        <w:t xml:space="preserve">Green Algae, </w:t>
      </w:r>
      <w:r w:rsidR="00A270BF" w:rsidRPr="00185BE5">
        <w:rPr>
          <w:rFonts w:ascii="Segoe UI" w:hAnsi="Segoe UI" w:cs="Segoe UI"/>
        </w:rPr>
        <w:t xml:space="preserve">Gymnosperms, </w:t>
      </w:r>
      <w:r w:rsidR="007E3553" w:rsidRPr="00185BE5">
        <w:rPr>
          <w:rFonts w:ascii="Segoe UI" w:hAnsi="Segoe UI" w:cs="Segoe UI"/>
        </w:rPr>
        <w:t xml:space="preserve">Hornworts, </w:t>
      </w:r>
      <w:r w:rsidRPr="00185BE5">
        <w:rPr>
          <w:rFonts w:ascii="Segoe UI" w:hAnsi="Segoe UI" w:cs="Segoe UI"/>
        </w:rPr>
        <w:t xml:space="preserve">Lichens, </w:t>
      </w:r>
      <w:r w:rsidR="007E3553" w:rsidRPr="00185BE5">
        <w:rPr>
          <w:rFonts w:ascii="Segoe UI" w:hAnsi="Segoe UI" w:cs="Segoe UI"/>
        </w:rPr>
        <w:t xml:space="preserve">Liverworts, Lycopods, Monocots, </w:t>
      </w:r>
      <w:r w:rsidRPr="00185BE5">
        <w:rPr>
          <w:rFonts w:ascii="Segoe UI" w:hAnsi="Segoe UI" w:cs="Segoe UI"/>
        </w:rPr>
        <w:t xml:space="preserve">Mosses, </w:t>
      </w:r>
      <w:r w:rsidR="00DF2E5F" w:rsidRPr="00185BE5">
        <w:rPr>
          <w:rFonts w:ascii="Segoe UI" w:hAnsi="Segoe UI" w:cs="Segoe UI"/>
        </w:rPr>
        <w:t xml:space="preserve">Quillworts, </w:t>
      </w:r>
      <w:r w:rsidR="00A270BF" w:rsidRPr="00185BE5">
        <w:rPr>
          <w:rFonts w:ascii="Segoe UI" w:hAnsi="Segoe UI" w:cs="Segoe UI"/>
        </w:rPr>
        <w:t xml:space="preserve">Red algae, and </w:t>
      </w:r>
      <w:r w:rsidRPr="00185BE5">
        <w:rPr>
          <w:rFonts w:ascii="Segoe UI" w:hAnsi="Segoe UI" w:cs="Segoe UI"/>
        </w:rPr>
        <w:t>Whisk-ferns.</w:t>
      </w:r>
    </w:p>
    <w:p w14:paraId="32523842" w14:textId="77777777" w:rsidR="00B42B3A" w:rsidRPr="00185BE5" w:rsidRDefault="00B42B3A" w:rsidP="00B42B3A">
      <w:pPr>
        <w:pStyle w:val="Heading1"/>
        <w:numPr>
          <w:ilvl w:val="0"/>
          <w:numId w:val="1"/>
        </w:numPr>
        <w:tabs>
          <w:tab w:val="left" w:pos="820"/>
        </w:tabs>
        <w:spacing w:line="272" w:lineRule="exact"/>
        <w:rPr>
          <w:rFonts w:ascii="Segoe UI" w:hAnsi="Segoe UI" w:cs="Segoe UI"/>
          <w:sz w:val="22"/>
          <w:szCs w:val="22"/>
        </w:rPr>
      </w:pPr>
      <w:r w:rsidRPr="00185BE5">
        <w:rPr>
          <w:rFonts w:ascii="Segoe UI" w:hAnsi="Segoe UI" w:cs="Segoe UI"/>
          <w:sz w:val="22"/>
          <w:szCs w:val="22"/>
        </w:rPr>
        <w:t>Growth Habit</w:t>
      </w:r>
      <w:r w:rsidRPr="00185BE5">
        <w:rPr>
          <w:rFonts w:ascii="Segoe UI" w:hAnsi="Segoe UI" w:cs="Segoe UI"/>
          <w:spacing w:val="-2"/>
          <w:sz w:val="22"/>
          <w:szCs w:val="22"/>
        </w:rPr>
        <w:t xml:space="preserve"> </w:t>
      </w:r>
      <w:r w:rsidRPr="00185BE5">
        <w:rPr>
          <w:rFonts w:ascii="Segoe UI" w:hAnsi="Segoe UI" w:cs="Segoe UI"/>
          <w:sz w:val="22"/>
          <w:szCs w:val="22"/>
        </w:rPr>
        <w:t>Search</w:t>
      </w:r>
    </w:p>
    <w:p w14:paraId="17450855" w14:textId="794D4F2C" w:rsidR="00B42B3A" w:rsidRPr="00185BE5" w:rsidRDefault="00B42B3A" w:rsidP="00B42B3A">
      <w:pPr>
        <w:pStyle w:val="ListParagraph"/>
        <w:numPr>
          <w:ilvl w:val="1"/>
          <w:numId w:val="1"/>
        </w:numPr>
        <w:tabs>
          <w:tab w:val="left" w:pos="1540"/>
        </w:tabs>
        <w:spacing w:before="7" w:line="232" w:lineRule="auto"/>
        <w:ind w:right="103"/>
        <w:rPr>
          <w:rFonts w:ascii="Segoe UI" w:hAnsi="Segoe UI" w:cs="Segoe UI"/>
        </w:rPr>
      </w:pPr>
      <w:r w:rsidRPr="00185BE5">
        <w:rPr>
          <w:rFonts w:ascii="Segoe UI" w:hAnsi="Segoe UI" w:cs="Segoe UI"/>
        </w:rPr>
        <w:t>Get</w:t>
      </w:r>
      <w:r w:rsidRPr="00185BE5">
        <w:rPr>
          <w:rFonts w:ascii="Segoe UI" w:hAnsi="Segoe UI" w:cs="Segoe UI"/>
          <w:spacing w:val="-13"/>
        </w:rPr>
        <w:t xml:space="preserve"> </w:t>
      </w:r>
      <w:r w:rsidRPr="00185BE5">
        <w:rPr>
          <w:rFonts w:ascii="Segoe UI" w:hAnsi="Segoe UI" w:cs="Segoe UI"/>
        </w:rPr>
        <w:t>lists</w:t>
      </w:r>
      <w:r w:rsidRPr="00185BE5">
        <w:rPr>
          <w:rFonts w:ascii="Segoe UI" w:hAnsi="Segoe UI" w:cs="Segoe UI"/>
          <w:spacing w:val="-13"/>
        </w:rPr>
        <w:t xml:space="preserve"> </w:t>
      </w:r>
      <w:r w:rsidRPr="00185BE5">
        <w:rPr>
          <w:rFonts w:ascii="Segoe UI" w:hAnsi="Segoe UI" w:cs="Segoe UI"/>
        </w:rPr>
        <w:t>of</w:t>
      </w:r>
      <w:r w:rsidRPr="00185BE5">
        <w:rPr>
          <w:rFonts w:ascii="Segoe UI" w:hAnsi="Segoe UI" w:cs="Segoe UI"/>
          <w:spacing w:val="-14"/>
        </w:rPr>
        <w:t xml:space="preserve"> </w:t>
      </w:r>
      <w:r w:rsidRPr="00185BE5">
        <w:rPr>
          <w:rFonts w:ascii="Segoe UI" w:hAnsi="Segoe UI" w:cs="Segoe UI"/>
        </w:rPr>
        <w:t>plants</w:t>
      </w:r>
      <w:r w:rsidRPr="00185BE5">
        <w:rPr>
          <w:rFonts w:ascii="Segoe UI" w:hAnsi="Segoe UI" w:cs="Segoe UI"/>
          <w:spacing w:val="-11"/>
        </w:rPr>
        <w:t xml:space="preserve"> </w:t>
      </w:r>
      <w:r w:rsidRPr="00185BE5">
        <w:rPr>
          <w:rFonts w:ascii="Segoe UI" w:hAnsi="Segoe UI" w:cs="Segoe UI"/>
        </w:rPr>
        <w:t>by</w:t>
      </w:r>
      <w:r w:rsidRPr="00185BE5">
        <w:rPr>
          <w:rFonts w:ascii="Segoe UI" w:hAnsi="Segoe UI" w:cs="Segoe UI"/>
          <w:spacing w:val="-16"/>
        </w:rPr>
        <w:t xml:space="preserve"> </w:t>
      </w:r>
      <w:r w:rsidRPr="00185BE5">
        <w:rPr>
          <w:rFonts w:ascii="Segoe UI" w:hAnsi="Segoe UI" w:cs="Segoe UI"/>
        </w:rPr>
        <w:t>growth</w:t>
      </w:r>
      <w:r w:rsidRPr="00185BE5">
        <w:rPr>
          <w:rFonts w:ascii="Segoe UI" w:hAnsi="Segoe UI" w:cs="Segoe UI"/>
          <w:spacing w:val="-12"/>
        </w:rPr>
        <w:t xml:space="preserve"> </w:t>
      </w:r>
      <w:r w:rsidRPr="00185BE5">
        <w:rPr>
          <w:rFonts w:ascii="Segoe UI" w:hAnsi="Segoe UI" w:cs="Segoe UI"/>
        </w:rPr>
        <w:t>habit</w:t>
      </w:r>
      <w:r w:rsidR="0050389E" w:rsidRPr="00185BE5">
        <w:rPr>
          <w:rFonts w:ascii="Segoe UI" w:hAnsi="Segoe UI" w:cs="Segoe UI"/>
        </w:rPr>
        <w:t>, such as</w:t>
      </w:r>
      <w:r w:rsidRPr="00185BE5">
        <w:rPr>
          <w:rFonts w:ascii="Segoe UI" w:hAnsi="Segoe UI" w:cs="Segoe UI"/>
          <w:spacing w:val="-12"/>
        </w:rPr>
        <w:t xml:space="preserve"> </w:t>
      </w:r>
      <w:r w:rsidRPr="00185BE5">
        <w:rPr>
          <w:rFonts w:ascii="Segoe UI" w:hAnsi="Segoe UI" w:cs="Segoe UI"/>
        </w:rPr>
        <w:t>Forb/herb,</w:t>
      </w:r>
      <w:r w:rsidRPr="00185BE5">
        <w:rPr>
          <w:rFonts w:ascii="Segoe UI" w:hAnsi="Segoe UI" w:cs="Segoe UI"/>
          <w:spacing w:val="-11"/>
        </w:rPr>
        <w:t xml:space="preserve"> </w:t>
      </w:r>
      <w:r w:rsidRPr="00185BE5">
        <w:rPr>
          <w:rFonts w:ascii="Segoe UI" w:hAnsi="Segoe UI" w:cs="Segoe UI"/>
        </w:rPr>
        <w:t>Graminoid, Lichenous, Nonvascular, Subshrub, Shrub, Tree, and Vine.</w:t>
      </w:r>
    </w:p>
    <w:p w14:paraId="0ED8AD2F" w14:textId="77777777" w:rsidR="00B42B3A" w:rsidRPr="00185BE5" w:rsidRDefault="00B42B3A" w:rsidP="00B42B3A">
      <w:pPr>
        <w:pStyle w:val="Heading1"/>
        <w:numPr>
          <w:ilvl w:val="0"/>
          <w:numId w:val="1"/>
        </w:numPr>
        <w:tabs>
          <w:tab w:val="left" w:pos="819"/>
          <w:tab w:val="left" w:pos="820"/>
        </w:tabs>
        <w:spacing w:line="272" w:lineRule="exact"/>
        <w:jc w:val="left"/>
        <w:rPr>
          <w:rFonts w:ascii="Segoe UI" w:hAnsi="Segoe UI" w:cs="Segoe UI"/>
          <w:sz w:val="22"/>
          <w:szCs w:val="22"/>
        </w:rPr>
      </w:pPr>
      <w:r w:rsidRPr="00185BE5">
        <w:rPr>
          <w:rFonts w:ascii="Segoe UI" w:hAnsi="Segoe UI" w:cs="Segoe UI"/>
          <w:sz w:val="22"/>
          <w:szCs w:val="22"/>
        </w:rPr>
        <w:t>Image</w:t>
      </w:r>
      <w:r w:rsidRPr="00185BE5">
        <w:rPr>
          <w:rFonts w:ascii="Segoe UI" w:hAnsi="Segoe UI" w:cs="Segoe UI"/>
          <w:spacing w:val="-2"/>
          <w:sz w:val="22"/>
          <w:szCs w:val="22"/>
        </w:rPr>
        <w:t xml:space="preserve"> </w:t>
      </w:r>
      <w:r w:rsidRPr="00185BE5">
        <w:rPr>
          <w:rFonts w:ascii="Segoe UI" w:hAnsi="Segoe UI" w:cs="Segoe UI"/>
          <w:sz w:val="22"/>
          <w:szCs w:val="22"/>
        </w:rPr>
        <w:t>Search</w:t>
      </w:r>
    </w:p>
    <w:p w14:paraId="29788AF7" w14:textId="53490260" w:rsidR="00B42B3A" w:rsidRPr="00185BE5" w:rsidRDefault="00B42B3A" w:rsidP="00B42B3A">
      <w:pPr>
        <w:pStyle w:val="ListParagraph"/>
        <w:numPr>
          <w:ilvl w:val="1"/>
          <w:numId w:val="1"/>
        </w:numPr>
        <w:tabs>
          <w:tab w:val="left" w:pos="1539"/>
          <w:tab w:val="left" w:pos="1540"/>
        </w:tabs>
        <w:spacing w:before="6" w:line="232" w:lineRule="auto"/>
        <w:ind w:right="106"/>
        <w:jc w:val="left"/>
        <w:rPr>
          <w:rFonts w:ascii="Segoe UI" w:hAnsi="Segoe UI" w:cs="Segoe UI"/>
        </w:rPr>
      </w:pPr>
      <w:r w:rsidRPr="00185BE5">
        <w:rPr>
          <w:rFonts w:ascii="Segoe UI" w:hAnsi="Segoe UI" w:cs="Segoe UI"/>
        </w:rPr>
        <w:t xml:space="preserve">Find </w:t>
      </w:r>
      <w:r w:rsidR="002725D0" w:rsidRPr="00185BE5">
        <w:rPr>
          <w:rFonts w:ascii="Segoe UI" w:hAnsi="Segoe UI" w:cs="Segoe UI"/>
        </w:rPr>
        <w:t>images by</w:t>
      </w:r>
      <w:r w:rsidRPr="00185BE5">
        <w:rPr>
          <w:rFonts w:ascii="Segoe UI" w:hAnsi="Segoe UI" w:cs="Segoe UI"/>
        </w:rPr>
        <w:t xml:space="preserve"> Scientific Name, Common Name, Symbol, or Family Name.</w:t>
      </w:r>
    </w:p>
    <w:p w14:paraId="1077E3A0" w14:textId="77777777" w:rsidR="00B42B3A" w:rsidRPr="00185BE5" w:rsidRDefault="00B42B3A" w:rsidP="00B42B3A">
      <w:pPr>
        <w:pStyle w:val="ListParagraph"/>
        <w:numPr>
          <w:ilvl w:val="1"/>
          <w:numId w:val="1"/>
        </w:numPr>
        <w:tabs>
          <w:tab w:val="left" w:pos="1539"/>
          <w:tab w:val="left" w:pos="1540"/>
        </w:tabs>
        <w:spacing w:before="9" w:line="232" w:lineRule="auto"/>
        <w:ind w:right="103"/>
        <w:jc w:val="left"/>
        <w:rPr>
          <w:rFonts w:ascii="Segoe UI" w:hAnsi="Segoe UI" w:cs="Segoe UI"/>
        </w:rPr>
      </w:pPr>
      <w:r w:rsidRPr="00185BE5">
        <w:rPr>
          <w:rFonts w:ascii="Segoe UI" w:hAnsi="Segoe UI" w:cs="Segoe UI"/>
        </w:rPr>
        <w:t>Filter by image location, artists, copyright status, and image type (photograph or line</w:t>
      </w:r>
      <w:r w:rsidRPr="00185BE5">
        <w:rPr>
          <w:rFonts w:ascii="Segoe UI" w:hAnsi="Segoe UI" w:cs="Segoe UI"/>
          <w:spacing w:val="-3"/>
        </w:rPr>
        <w:t xml:space="preserve"> </w:t>
      </w:r>
      <w:r w:rsidRPr="00185BE5">
        <w:rPr>
          <w:rFonts w:ascii="Segoe UI" w:hAnsi="Segoe UI" w:cs="Segoe UI"/>
        </w:rPr>
        <w:t>drawing).</w:t>
      </w:r>
    </w:p>
    <w:p w14:paraId="6C5FFD94" w14:textId="501F0AEF" w:rsidR="00B42B3A" w:rsidRPr="00185BE5" w:rsidRDefault="00B42B3A" w:rsidP="00B42B3A">
      <w:pPr>
        <w:pStyle w:val="ListParagraph"/>
        <w:numPr>
          <w:ilvl w:val="1"/>
          <w:numId w:val="1"/>
        </w:numPr>
        <w:tabs>
          <w:tab w:val="left" w:pos="1539"/>
          <w:tab w:val="left" w:pos="1540"/>
        </w:tabs>
        <w:spacing w:before="9" w:line="232" w:lineRule="auto"/>
        <w:ind w:right="103"/>
        <w:jc w:val="left"/>
        <w:rPr>
          <w:rFonts w:ascii="Segoe UI" w:hAnsi="Segoe UI" w:cs="Segoe UI"/>
        </w:rPr>
      </w:pPr>
      <w:r w:rsidRPr="00185BE5">
        <w:rPr>
          <w:rFonts w:ascii="Segoe UI" w:hAnsi="Segoe UI" w:cs="Segoe UI"/>
        </w:rPr>
        <w:t>View by text list or thumbnails.</w:t>
      </w:r>
      <w:r w:rsidR="00E9054D" w:rsidRPr="00185BE5">
        <w:rPr>
          <w:rFonts w:ascii="Segoe UI" w:hAnsi="Segoe UI" w:cs="Segoe UI"/>
        </w:rPr>
        <w:t xml:space="preserve"> </w:t>
      </w:r>
    </w:p>
    <w:p w14:paraId="29210194" w14:textId="77777777" w:rsidR="00B42B3A" w:rsidRPr="00185BE5" w:rsidRDefault="00B42B3A" w:rsidP="00B42B3A">
      <w:pPr>
        <w:pStyle w:val="Heading1"/>
        <w:numPr>
          <w:ilvl w:val="0"/>
          <w:numId w:val="1"/>
        </w:numPr>
        <w:tabs>
          <w:tab w:val="left" w:pos="819"/>
          <w:tab w:val="left" w:pos="820"/>
        </w:tabs>
        <w:spacing w:before="79"/>
        <w:jc w:val="left"/>
        <w:rPr>
          <w:rFonts w:ascii="Segoe UI" w:hAnsi="Segoe UI" w:cs="Segoe UI"/>
          <w:sz w:val="22"/>
          <w:szCs w:val="22"/>
        </w:rPr>
      </w:pPr>
      <w:r w:rsidRPr="00185BE5">
        <w:rPr>
          <w:rFonts w:ascii="Segoe UI" w:hAnsi="Segoe UI" w:cs="Segoe UI"/>
          <w:sz w:val="22"/>
          <w:szCs w:val="22"/>
        </w:rPr>
        <w:t>Invasive/Noxious</w:t>
      </w:r>
      <w:r w:rsidRPr="00185BE5">
        <w:rPr>
          <w:rFonts w:ascii="Segoe UI" w:hAnsi="Segoe UI" w:cs="Segoe UI"/>
          <w:spacing w:val="-2"/>
          <w:sz w:val="22"/>
          <w:szCs w:val="22"/>
        </w:rPr>
        <w:t xml:space="preserve"> </w:t>
      </w:r>
      <w:r w:rsidRPr="00185BE5">
        <w:rPr>
          <w:rFonts w:ascii="Segoe UI" w:hAnsi="Segoe UI" w:cs="Segoe UI"/>
          <w:sz w:val="22"/>
          <w:szCs w:val="22"/>
        </w:rPr>
        <w:t>Search</w:t>
      </w:r>
    </w:p>
    <w:p w14:paraId="7246431C" w14:textId="1347437A" w:rsidR="00B42B3A" w:rsidRPr="00185BE5" w:rsidRDefault="00B42B3A" w:rsidP="00E9054D">
      <w:pPr>
        <w:pStyle w:val="ListParagraph"/>
        <w:numPr>
          <w:ilvl w:val="1"/>
          <w:numId w:val="1"/>
        </w:numPr>
        <w:tabs>
          <w:tab w:val="left" w:pos="1539"/>
          <w:tab w:val="left" w:pos="1540"/>
        </w:tabs>
        <w:spacing w:before="2"/>
        <w:ind w:left="1541"/>
        <w:jc w:val="left"/>
        <w:rPr>
          <w:rFonts w:ascii="Segoe UI" w:hAnsi="Segoe UI" w:cs="Segoe UI"/>
        </w:rPr>
      </w:pPr>
      <w:r w:rsidRPr="00185BE5">
        <w:rPr>
          <w:rFonts w:ascii="Segoe UI" w:hAnsi="Segoe UI" w:cs="Segoe UI"/>
        </w:rPr>
        <w:t>The new Invasive/Noxious dataset</w:t>
      </w:r>
      <w:r w:rsidRPr="00185BE5">
        <w:rPr>
          <w:rFonts w:ascii="Segoe UI" w:hAnsi="Segoe UI" w:cs="Segoe UI"/>
          <w:b/>
          <w:bCs/>
        </w:rPr>
        <w:t xml:space="preserve"> </w:t>
      </w:r>
      <w:r w:rsidRPr="00185BE5">
        <w:rPr>
          <w:rFonts w:ascii="Segoe UI" w:hAnsi="Segoe UI" w:cs="Segoe UI"/>
        </w:rPr>
        <w:t>is not yet available on the PLANTS website; it will be included in a subsequent release. The dataset</w:t>
      </w:r>
      <w:r w:rsidRPr="00185BE5">
        <w:rPr>
          <w:rFonts w:ascii="Segoe UI" w:hAnsi="Segoe UI" w:cs="Segoe UI"/>
          <w:b/>
          <w:bCs/>
        </w:rPr>
        <w:t xml:space="preserve"> </w:t>
      </w:r>
      <w:r w:rsidRPr="00185BE5">
        <w:rPr>
          <w:rFonts w:ascii="Segoe UI" w:hAnsi="Segoe UI" w:cs="Segoe UI"/>
        </w:rPr>
        <w:t xml:space="preserve">along with explanations of the data and the Invasive/Noxious Search can be downloaded </w:t>
      </w:r>
      <w:r w:rsidR="006E6E3D">
        <w:rPr>
          <w:rFonts w:ascii="Segoe UI" w:hAnsi="Segoe UI" w:cs="Segoe UI"/>
        </w:rPr>
        <w:t xml:space="preserve">at the </w:t>
      </w:r>
      <w:hyperlink r:id="rId28" w:history="1">
        <w:r w:rsidR="006E6E3D" w:rsidRPr="00154AD8">
          <w:rPr>
            <w:rStyle w:val="Hyperlink"/>
            <w:rFonts w:ascii="Segoe UI" w:hAnsi="Segoe UI" w:cs="Segoe UI"/>
            <w:color w:val="0563C1"/>
            <w:u w:val="single"/>
          </w:rPr>
          <w:t xml:space="preserve">USDA </w:t>
        </w:r>
        <w:proofErr w:type="spellStart"/>
        <w:r w:rsidR="006E6E3D" w:rsidRPr="00154AD8">
          <w:rPr>
            <w:rStyle w:val="Hyperlink"/>
            <w:rFonts w:ascii="Segoe UI" w:hAnsi="Segoe UI" w:cs="Segoe UI"/>
            <w:color w:val="0563C1"/>
            <w:u w:val="single"/>
          </w:rPr>
          <w:t>CloudVault</w:t>
        </w:r>
        <w:proofErr w:type="spellEnd"/>
      </w:hyperlink>
      <w:r w:rsidR="006E6E3D">
        <w:rPr>
          <w:rFonts w:ascii="Segoe UI" w:hAnsi="Segoe UI" w:cs="Segoe UI"/>
        </w:rPr>
        <w:t>.</w:t>
      </w:r>
      <w:r w:rsidRPr="00185BE5">
        <w:rPr>
          <w:rFonts w:ascii="Segoe UI" w:hAnsi="Segoe UI" w:cs="Segoe UI"/>
        </w:rPr>
        <w:t xml:space="preserve"> </w:t>
      </w:r>
    </w:p>
    <w:p w14:paraId="1B7D0AAD" w14:textId="77777777" w:rsidR="00DF2E5F" w:rsidRPr="00185BE5" w:rsidRDefault="00DF2E5F" w:rsidP="00DF2E5F">
      <w:pPr>
        <w:pStyle w:val="Heading1"/>
        <w:numPr>
          <w:ilvl w:val="0"/>
          <w:numId w:val="1"/>
        </w:numPr>
        <w:tabs>
          <w:tab w:val="left" w:pos="820"/>
        </w:tabs>
        <w:spacing w:before="2"/>
        <w:rPr>
          <w:rFonts w:ascii="Segoe UI" w:hAnsi="Segoe UI" w:cs="Segoe UI"/>
          <w:sz w:val="22"/>
          <w:szCs w:val="22"/>
        </w:rPr>
      </w:pPr>
      <w:r w:rsidRPr="00185BE5">
        <w:rPr>
          <w:rFonts w:ascii="Segoe UI" w:hAnsi="Segoe UI" w:cs="Segoe UI"/>
          <w:sz w:val="22"/>
          <w:szCs w:val="22"/>
        </w:rPr>
        <w:t>Rarity</w:t>
      </w:r>
      <w:r w:rsidRPr="00185BE5">
        <w:rPr>
          <w:rFonts w:ascii="Segoe UI" w:hAnsi="Segoe UI" w:cs="Segoe UI"/>
          <w:spacing w:val="-1"/>
          <w:sz w:val="22"/>
          <w:szCs w:val="22"/>
        </w:rPr>
        <w:t xml:space="preserve"> </w:t>
      </w:r>
      <w:r w:rsidRPr="00185BE5">
        <w:rPr>
          <w:rFonts w:ascii="Segoe UI" w:hAnsi="Segoe UI" w:cs="Segoe UI"/>
          <w:sz w:val="22"/>
          <w:szCs w:val="22"/>
        </w:rPr>
        <w:t>Search</w:t>
      </w:r>
    </w:p>
    <w:p w14:paraId="6240127E" w14:textId="2FF44D07" w:rsidR="00B42B3A" w:rsidRPr="00185BE5" w:rsidRDefault="00DF2E5F" w:rsidP="00DF2E5F">
      <w:pPr>
        <w:pStyle w:val="Heading1"/>
        <w:numPr>
          <w:ilvl w:val="1"/>
          <w:numId w:val="1"/>
        </w:numPr>
        <w:tabs>
          <w:tab w:val="left" w:pos="820"/>
        </w:tabs>
        <w:spacing w:before="2"/>
        <w:jc w:val="left"/>
        <w:rPr>
          <w:rFonts w:ascii="Segoe UI" w:hAnsi="Segoe UI" w:cs="Segoe UI"/>
          <w:sz w:val="22"/>
          <w:szCs w:val="22"/>
        </w:rPr>
      </w:pPr>
      <w:r w:rsidRPr="00185BE5">
        <w:rPr>
          <w:rFonts w:ascii="Segoe UI" w:hAnsi="Segoe UI" w:cs="Segoe UI"/>
          <w:b w:val="0"/>
          <w:bCs w:val="0"/>
          <w:sz w:val="22"/>
          <w:szCs w:val="22"/>
        </w:rPr>
        <w:t xml:space="preserve">The new Rarity dataset is not yet available on the PLANTS website; it will be included in a subsequent release. The dataset along with explanations of the data and the Rarity Search can be downloaded </w:t>
      </w:r>
      <w:r w:rsidR="006E6E3D">
        <w:rPr>
          <w:rFonts w:ascii="Segoe UI" w:hAnsi="Segoe UI" w:cs="Segoe UI"/>
          <w:b w:val="0"/>
          <w:bCs w:val="0"/>
          <w:sz w:val="22"/>
          <w:szCs w:val="22"/>
        </w:rPr>
        <w:t xml:space="preserve">at the </w:t>
      </w:r>
      <w:hyperlink r:id="rId29" w:history="1">
        <w:r w:rsidR="006E6E3D" w:rsidRPr="00B35A5C">
          <w:rPr>
            <w:rStyle w:val="Hyperlink"/>
            <w:rFonts w:ascii="Segoe UI" w:hAnsi="Segoe UI" w:cs="Segoe UI"/>
            <w:b w:val="0"/>
            <w:bCs w:val="0"/>
            <w:color w:val="0563C1"/>
            <w:sz w:val="22"/>
            <w:szCs w:val="22"/>
            <w:u w:val="single"/>
          </w:rPr>
          <w:t xml:space="preserve">USDA </w:t>
        </w:r>
        <w:proofErr w:type="spellStart"/>
        <w:r w:rsidR="006E6E3D" w:rsidRPr="00B35A5C">
          <w:rPr>
            <w:rStyle w:val="Hyperlink"/>
            <w:rFonts w:ascii="Segoe UI" w:hAnsi="Segoe UI" w:cs="Segoe UI"/>
            <w:b w:val="0"/>
            <w:bCs w:val="0"/>
            <w:color w:val="0563C1"/>
            <w:sz w:val="22"/>
            <w:szCs w:val="22"/>
            <w:u w:val="single"/>
          </w:rPr>
          <w:t>CloudVault</w:t>
        </w:r>
        <w:proofErr w:type="spellEnd"/>
      </w:hyperlink>
      <w:r w:rsidR="006E6E3D">
        <w:rPr>
          <w:rFonts w:ascii="Segoe UI" w:hAnsi="Segoe UI" w:cs="Segoe UI"/>
          <w:b w:val="0"/>
          <w:bCs w:val="0"/>
          <w:sz w:val="22"/>
          <w:szCs w:val="22"/>
        </w:rPr>
        <w:t>.</w:t>
      </w:r>
      <w:r w:rsidRPr="00185BE5">
        <w:rPr>
          <w:rStyle w:val="Hyperlink"/>
          <w:rFonts w:ascii="Segoe UI" w:hAnsi="Segoe UI" w:cs="Segoe UI"/>
          <w:b w:val="0"/>
          <w:bCs w:val="0"/>
          <w:sz w:val="22"/>
          <w:szCs w:val="22"/>
        </w:rPr>
        <w:t xml:space="preserve">  </w:t>
      </w:r>
    </w:p>
    <w:p w14:paraId="3A7AE427" w14:textId="77777777" w:rsidR="00940549" w:rsidRPr="00185BE5" w:rsidRDefault="00940549" w:rsidP="00940549">
      <w:pPr>
        <w:pStyle w:val="Heading1"/>
        <w:numPr>
          <w:ilvl w:val="0"/>
          <w:numId w:val="1"/>
        </w:numPr>
        <w:tabs>
          <w:tab w:val="left" w:pos="820"/>
        </w:tabs>
        <w:spacing w:line="272" w:lineRule="exact"/>
        <w:rPr>
          <w:rFonts w:ascii="Segoe UI" w:hAnsi="Segoe UI" w:cs="Segoe UI"/>
          <w:sz w:val="22"/>
          <w:szCs w:val="22"/>
        </w:rPr>
      </w:pPr>
      <w:r w:rsidRPr="00185BE5">
        <w:rPr>
          <w:rFonts w:ascii="Segoe UI" w:hAnsi="Segoe UI" w:cs="Segoe UI"/>
          <w:sz w:val="22"/>
          <w:szCs w:val="22"/>
        </w:rPr>
        <w:t>State</w:t>
      </w:r>
      <w:r w:rsidRPr="00185BE5">
        <w:rPr>
          <w:rFonts w:ascii="Segoe UI" w:hAnsi="Segoe UI" w:cs="Segoe UI"/>
          <w:spacing w:val="-2"/>
          <w:sz w:val="22"/>
          <w:szCs w:val="22"/>
        </w:rPr>
        <w:t xml:space="preserve"> </w:t>
      </w:r>
      <w:r w:rsidRPr="00185BE5">
        <w:rPr>
          <w:rFonts w:ascii="Segoe UI" w:hAnsi="Segoe UI" w:cs="Segoe UI"/>
          <w:sz w:val="22"/>
          <w:szCs w:val="22"/>
        </w:rPr>
        <w:t>Search</w:t>
      </w:r>
    </w:p>
    <w:p w14:paraId="178F8A6E" w14:textId="658BACB2" w:rsidR="00940549" w:rsidRPr="00185BE5" w:rsidRDefault="00940549" w:rsidP="00940549">
      <w:pPr>
        <w:pStyle w:val="ListParagraph"/>
        <w:numPr>
          <w:ilvl w:val="1"/>
          <w:numId w:val="1"/>
        </w:numPr>
        <w:tabs>
          <w:tab w:val="left" w:pos="1540"/>
        </w:tabs>
        <w:spacing w:line="280" w:lineRule="exact"/>
        <w:rPr>
          <w:rFonts w:ascii="Segoe UI" w:hAnsi="Segoe UI" w:cs="Segoe UI"/>
        </w:rPr>
      </w:pPr>
      <w:r w:rsidRPr="00185BE5">
        <w:rPr>
          <w:rFonts w:ascii="Segoe UI" w:hAnsi="Segoe UI" w:cs="Segoe UI"/>
        </w:rPr>
        <w:t>Find matching Scientific Names, Common Names, Symbols, or Family</w:t>
      </w:r>
      <w:r w:rsidRPr="00185BE5">
        <w:rPr>
          <w:rFonts w:ascii="Segoe UI" w:hAnsi="Segoe UI" w:cs="Segoe UI"/>
          <w:spacing w:val="-16"/>
        </w:rPr>
        <w:t xml:space="preserve"> </w:t>
      </w:r>
      <w:r w:rsidRPr="00185BE5">
        <w:rPr>
          <w:rFonts w:ascii="Segoe UI" w:hAnsi="Segoe UI" w:cs="Segoe UI"/>
        </w:rPr>
        <w:t>Names</w:t>
      </w:r>
      <w:r w:rsidR="00312746" w:rsidRPr="00185BE5">
        <w:rPr>
          <w:rFonts w:ascii="Segoe UI" w:hAnsi="Segoe UI" w:cs="Segoe UI"/>
        </w:rPr>
        <w:t xml:space="preserve"> based on geographic area</w:t>
      </w:r>
      <w:r w:rsidRPr="00185BE5">
        <w:rPr>
          <w:rFonts w:ascii="Segoe UI" w:hAnsi="Segoe UI" w:cs="Segoe UI"/>
        </w:rPr>
        <w:t>.</w:t>
      </w:r>
    </w:p>
    <w:p w14:paraId="78BE64C4" w14:textId="4A3BD7BD" w:rsidR="00940549" w:rsidRPr="00185BE5" w:rsidRDefault="00A03742" w:rsidP="00940549">
      <w:pPr>
        <w:pStyle w:val="ListParagraph"/>
        <w:numPr>
          <w:ilvl w:val="1"/>
          <w:numId w:val="1"/>
        </w:numPr>
        <w:tabs>
          <w:tab w:val="left" w:pos="1540"/>
        </w:tabs>
        <w:spacing w:line="275" w:lineRule="exact"/>
        <w:rPr>
          <w:rFonts w:ascii="Segoe UI" w:hAnsi="Segoe UI" w:cs="Segoe UI"/>
        </w:rPr>
      </w:pPr>
      <w:r w:rsidRPr="00185BE5">
        <w:rPr>
          <w:rFonts w:ascii="Segoe UI" w:hAnsi="Segoe UI" w:cs="Segoe UI"/>
        </w:rPr>
        <w:t>Get plant lists for</w:t>
      </w:r>
      <w:r w:rsidR="008F6291" w:rsidRPr="00185BE5">
        <w:rPr>
          <w:rFonts w:ascii="Segoe UI" w:hAnsi="Segoe UI" w:cs="Segoe UI"/>
        </w:rPr>
        <w:t xml:space="preserve"> </w:t>
      </w:r>
      <w:r w:rsidR="00940549" w:rsidRPr="00185BE5">
        <w:rPr>
          <w:rFonts w:ascii="Segoe UI" w:hAnsi="Segoe UI" w:cs="Segoe UI"/>
        </w:rPr>
        <w:t>state</w:t>
      </w:r>
      <w:r w:rsidRPr="00185BE5">
        <w:rPr>
          <w:rFonts w:ascii="Segoe UI" w:hAnsi="Segoe UI" w:cs="Segoe UI"/>
        </w:rPr>
        <w:t>s (and counties)</w:t>
      </w:r>
      <w:r w:rsidR="00940549" w:rsidRPr="00185BE5">
        <w:rPr>
          <w:rFonts w:ascii="Segoe UI" w:hAnsi="Segoe UI" w:cs="Segoe UI"/>
        </w:rPr>
        <w:t xml:space="preserve"> and province</w:t>
      </w:r>
      <w:r w:rsidRPr="00185BE5">
        <w:rPr>
          <w:rFonts w:ascii="Segoe UI" w:hAnsi="Segoe UI" w:cs="Segoe UI"/>
        </w:rPr>
        <w:t>s</w:t>
      </w:r>
      <w:r w:rsidR="00940549" w:rsidRPr="00185BE5">
        <w:rPr>
          <w:rFonts w:ascii="Segoe UI" w:hAnsi="Segoe UI" w:cs="Segoe UI"/>
        </w:rPr>
        <w:t xml:space="preserve"> in the PLANTS Floristic</w:t>
      </w:r>
      <w:r w:rsidR="00940549" w:rsidRPr="00185BE5">
        <w:rPr>
          <w:rFonts w:ascii="Segoe UI" w:hAnsi="Segoe UI" w:cs="Segoe UI"/>
          <w:spacing w:val="-23"/>
        </w:rPr>
        <w:t xml:space="preserve"> </w:t>
      </w:r>
      <w:r w:rsidR="00940549" w:rsidRPr="00185BE5">
        <w:rPr>
          <w:rFonts w:ascii="Segoe UI" w:hAnsi="Segoe UI" w:cs="Segoe UI"/>
        </w:rPr>
        <w:t>Area.</w:t>
      </w:r>
    </w:p>
    <w:p w14:paraId="530B31F6" w14:textId="77777777" w:rsidR="00B42B3A" w:rsidRPr="00185BE5" w:rsidRDefault="00B42B3A" w:rsidP="00B42B3A">
      <w:pPr>
        <w:pStyle w:val="Heading1"/>
        <w:numPr>
          <w:ilvl w:val="0"/>
          <w:numId w:val="1"/>
        </w:numPr>
        <w:tabs>
          <w:tab w:val="left" w:pos="819"/>
          <w:tab w:val="left" w:pos="820"/>
        </w:tabs>
        <w:spacing w:line="272" w:lineRule="exact"/>
        <w:jc w:val="left"/>
        <w:rPr>
          <w:rFonts w:ascii="Segoe UI" w:hAnsi="Segoe UI" w:cs="Segoe UI"/>
          <w:sz w:val="22"/>
          <w:szCs w:val="22"/>
        </w:rPr>
      </w:pPr>
      <w:r w:rsidRPr="00185BE5">
        <w:rPr>
          <w:rFonts w:ascii="Segoe UI" w:hAnsi="Segoe UI" w:cs="Segoe UI"/>
          <w:sz w:val="22"/>
          <w:szCs w:val="22"/>
        </w:rPr>
        <w:t>Wetland</w:t>
      </w:r>
      <w:r w:rsidRPr="00185BE5">
        <w:rPr>
          <w:rFonts w:ascii="Segoe UI" w:hAnsi="Segoe UI" w:cs="Segoe UI"/>
          <w:spacing w:val="-1"/>
          <w:sz w:val="22"/>
          <w:szCs w:val="22"/>
        </w:rPr>
        <w:t xml:space="preserve"> </w:t>
      </w:r>
      <w:r w:rsidRPr="00185BE5">
        <w:rPr>
          <w:rFonts w:ascii="Segoe UI" w:hAnsi="Segoe UI" w:cs="Segoe UI"/>
          <w:sz w:val="22"/>
          <w:szCs w:val="22"/>
        </w:rPr>
        <w:t>Search</w:t>
      </w:r>
    </w:p>
    <w:p w14:paraId="6F889E21" w14:textId="77777777" w:rsidR="00B42B3A" w:rsidRPr="00185BE5" w:rsidRDefault="00B42B3A" w:rsidP="00B42B3A">
      <w:pPr>
        <w:pStyle w:val="ListParagraph"/>
        <w:numPr>
          <w:ilvl w:val="1"/>
          <w:numId w:val="1"/>
        </w:numPr>
        <w:tabs>
          <w:tab w:val="left" w:pos="1539"/>
          <w:tab w:val="left" w:pos="1540"/>
        </w:tabs>
        <w:spacing w:before="7" w:line="232" w:lineRule="auto"/>
        <w:ind w:right="106"/>
        <w:jc w:val="left"/>
        <w:rPr>
          <w:rFonts w:ascii="Segoe UI" w:hAnsi="Segoe UI" w:cs="Segoe UI"/>
        </w:rPr>
      </w:pPr>
      <w:r w:rsidRPr="00185BE5">
        <w:rPr>
          <w:rFonts w:ascii="Segoe UI" w:hAnsi="Segoe UI" w:cs="Segoe UI"/>
        </w:rPr>
        <w:t>Find matching Scientific Names, Common Names, Symbols, or Family Names with wetland</w:t>
      </w:r>
      <w:r w:rsidRPr="00185BE5">
        <w:rPr>
          <w:rFonts w:ascii="Segoe UI" w:hAnsi="Segoe UI" w:cs="Segoe UI"/>
          <w:spacing w:val="-1"/>
        </w:rPr>
        <w:t xml:space="preserve"> </w:t>
      </w:r>
      <w:r w:rsidRPr="00185BE5">
        <w:rPr>
          <w:rFonts w:ascii="Segoe UI" w:hAnsi="Segoe UI" w:cs="Segoe UI"/>
        </w:rPr>
        <w:t>status.</w:t>
      </w:r>
    </w:p>
    <w:p w14:paraId="13A4B2DE" w14:textId="1403CE95" w:rsidR="00B42B3A" w:rsidRPr="00FD50E9" w:rsidRDefault="00B42B3A" w:rsidP="00B42B3A">
      <w:pPr>
        <w:pStyle w:val="ListParagraph"/>
        <w:numPr>
          <w:ilvl w:val="1"/>
          <w:numId w:val="1"/>
        </w:numPr>
        <w:tabs>
          <w:tab w:val="left" w:pos="1539"/>
          <w:tab w:val="left" w:pos="1540"/>
        </w:tabs>
        <w:spacing w:before="2" w:line="280" w:lineRule="exact"/>
        <w:jc w:val="left"/>
        <w:rPr>
          <w:rFonts w:ascii="Arial" w:hAnsi="Arial" w:cs="Arial"/>
          <w:sz w:val="28"/>
          <w:szCs w:val="28"/>
        </w:rPr>
      </w:pPr>
      <w:r w:rsidRPr="00185BE5">
        <w:rPr>
          <w:rFonts w:ascii="Segoe UI" w:hAnsi="Segoe UI" w:cs="Segoe UI"/>
        </w:rPr>
        <w:t>Get lists of wetland plants by Federal wetland</w:t>
      </w:r>
      <w:r w:rsidRPr="00185BE5">
        <w:rPr>
          <w:rFonts w:ascii="Segoe UI" w:hAnsi="Segoe UI" w:cs="Segoe UI"/>
          <w:spacing w:val="-5"/>
        </w:rPr>
        <w:t xml:space="preserve"> </w:t>
      </w:r>
      <w:r w:rsidRPr="00185BE5">
        <w:rPr>
          <w:rFonts w:ascii="Segoe UI" w:hAnsi="Segoe UI" w:cs="Segoe UI"/>
        </w:rPr>
        <w:t>region.</w:t>
      </w:r>
    </w:p>
    <w:p w14:paraId="7118F953" w14:textId="591C497F" w:rsidR="00FD50E9" w:rsidRDefault="00FD50E9" w:rsidP="00FD50E9">
      <w:pPr>
        <w:tabs>
          <w:tab w:val="left" w:pos="1539"/>
          <w:tab w:val="left" w:pos="1540"/>
        </w:tabs>
        <w:spacing w:before="2" w:line="280" w:lineRule="exact"/>
        <w:rPr>
          <w:rFonts w:ascii="Arial" w:hAnsi="Arial" w:cs="Arial"/>
          <w:sz w:val="28"/>
          <w:szCs w:val="28"/>
        </w:rPr>
      </w:pPr>
    </w:p>
    <w:p w14:paraId="6BF072FA" w14:textId="77777777" w:rsidR="00FD50E9" w:rsidRPr="00034308" w:rsidRDefault="00FD50E9" w:rsidP="00FD50E9"/>
    <w:p w14:paraId="2369362A" w14:textId="77777777" w:rsidR="00AF25B5" w:rsidRDefault="00AF25B5" w:rsidP="00B42B3A">
      <w:pPr>
        <w:tabs>
          <w:tab w:val="left" w:pos="1539"/>
          <w:tab w:val="left" w:pos="1540"/>
        </w:tabs>
        <w:spacing w:before="2" w:line="280" w:lineRule="exact"/>
        <w:rPr>
          <w:rFonts w:ascii="Arial" w:hAnsi="Arial" w:cs="Arial"/>
          <w:sz w:val="28"/>
          <w:szCs w:val="28"/>
        </w:rPr>
      </w:pPr>
    </w:p>
    <w:p w14:paraId="062BEEDF" w14:textId="77777777" w:rsidR="001F228B" w:rsidRDefault="001F228B" w:rsidP="00B42B3A">
      <w:pPr>
        <w:tabs>
          <w:tab w:val="left" w:pos="1539"/>
          <w:tab w:val="left" w:pos="1540"/>
        </w:tabs>
        <w:spacing w:before="2" w:line="280" w:lineRule="exact"/>
        <w:rPr>
          <w:rFonts w:ascii="Arial" w:hAnsi="Arial" w:cs="Arial"/>
          <w:b/>
          <w:bCs/>
          <w:sz w:val="28"/>
          <w:szCs w:val="28"/>
          <w:highlight w:val="yellow"/>
        </w:rPr>
      </w:pPr>
    </w:p>
    <w:p w14:paraId="25729E24" w14:textId="77777777" w:rsidR="00E36FED" w:rsidRDefault="00E36FED" w:rsidP="00B42B3A">
      <w:pPr>
        <w:tabs>
          <w:tab w:val="left" w:pos="1539"/>
          <w:tab w:val="left" w:pos="1540"/>
        </w:tabs>
        <w:spacing w:before="2" w:line="280" w:lineRule="exact"/>
        <w:rPr>
          <w:rFonts w:ascii="Arial" w:hAnsi="Arial" w:cs="Arial"/>
          <w:b/>
          <w:bCs/>
          <w:sz w:val="28"/>
          <w:szCs w:val="28"/>
        </w:rPr>
      </w:pPr>
      <w:bookmarkStart w:id="18" w:name="Symbols"/>
    </w:p>
    <w:p w14:paraId="2AB753C6" w14:textId="7AAE83BD" w:rsidR="00AF25B5" w:rsidRPr="003B5886" w:rsidRDefault="00AF25B5" w:rsidP="00B42B3A">
      <w:pPr>
        <w:tabs>
          <w:tab w:val="left" w:pos="1539"/>
          <w:tab w:val="left" w:pos="1540"/>
        </w:tabs>
        <w:spacing w:before="2" w:line="280" w:lineRule="exact"/>
        <w:rPr>
          <w:rFonts w:ascii="Arial" w:hAnsi="Arial" w:cs="Arial"/>
          <w:b/>
          <w:bCs/>
          <w:sz w:val="28"/>
          <w:szCs w:val="28"/>
        </w:rPr>
      </w:pPr>
      <w:r w:rsidRPr="003B5886">
        <w:rPr>
          <w:rFonts w:ascii="Arial" w:hAnsi="Arial" w:cs="Arial"/>
          <w:b/>
          <w:bCs/>
          <w:sz w:val="28"/>
          <w:szCs w:val="28"/>
        </w:rPr>
        <w:lastRenderedPageBreak/>
        <w:t>Symbols</w:t>
      </w:r>
      <w:bookmarkEnd w:id="18"/>
    </w:p>
    <w:p w14:paraId="7A215E70" w14:textId="79642226" w:rsidR="00EC5F7A" w:rsidRPr="002E173D" w:rsidRDefault="00A05451" w:rsidP="00AF25B5">
      <w:pPr>
        <w:tabs>
          <w:tab w:val="left" w:pos="1539"/>
          <w:tab w:val="left" w:pos="1540"/>
        </w:tabs>
        <w:spacing w:before="2" w:line="280" w:lineRule="exact"/>
        <w:rPr>
          <w:rFonts w:ascii="Segoe UI" w:hAnsi="Segoe UI" w:cs="Segoe UI"/>
        </w:rPr>
      </w:pPr>
      <w:bookmarkStart w:id="19" w:name="_Hlk64910653"/>
      <w:r w:rsidRPr="002E173D">
        <w:rPr>
          <w:rFonts w:ascii="Segoe UI" w:hAnsi="Segoe UI" w:cs="Segoe UI"/>
        </w:rPr>
        <w:t>F</w:t>
      </w:r>
      <w:r w:rsidR="00AF25B5" w:rsidRPr="002E173D">
        <w:rPr>
          <w:rFonts w:ascii="Segoe UI" w:hAnsi="Segoe UI" w:cs="Segoe UI"/>
        </w:rPr>
        <w:t xml:space="preserve">amily symbols are </w:t>
      </w:r>
      <w:r w:rsidRPr="002E173D">
        <w:rPr>
          <w:rFonts w:ascii="Segoe UI" w:hAnsi="Segoe UI" w:cs="Segoe UI"/>
        </w:rPr>
        <w:t>com</w:t>
      </w:r>
      <w:r w:rsidR="00E36FED" w:rsidRPr="002E173D">
        <w:rPr>
          <w:rFonts w:ascii="Segoe UI" w:hAnsi="Segoe UI" w:cs="Segoe UI"/>
        </w:rPr>
        <w:t>po</w:t>
      </w:r>
      <w:r w:rsidRPr="002E173D">
        <w:rPr>
          <w:rFonts w:ascii="Segoe UI" w:hAnsi="Segoe UI" w:cs="Segoe UI"/>
        </w:rPr>
        <w:t xml:space="preserve">sed of </w:t>
      </w:r>
      <w:r w:rsidR="00AF25B5" w:rsidRPr="002E173D">
        <w:rPr>
          <w:rFonts w:ascii="Segoe UI" w:hAnsi="Segoe UI" w:cs="Segoe UI"/>
        </w:rPr>
        <w:t>the first six</w:t>
      </w:r>
      <w:r w:rsidRPr="002E173D">
        <w:rPr>
          <w:rFonts w:ascii="Segoe UI" w:hAnsi="Segoe UI" w:cs="Segoe UI"/>
        </w:rPr>
        <w:t xml:space="preserve"> </w:t>
      </w:r>
      <w:r w:rsidR="00AF25B5" w:rsidRPr="002E173D">
        <w:rPr>
          <w:rFonts w:ascii="Segoe UI" w:hAnsi="Segoe UI" w:cs="Segoe UI"/>
        </w:rPr>
        <w:t xml:space="preserve">letters of the </w:t>
      </w:r>
      <w:r w:rsidRPr="002E173D">
        <w:rPr>
          <w:rFonts w:ascii="Segoe UI" w:hAnsi="Segoe UI" w:cs="Segoe UI"/>
        </w:rPr>
        <w:t xml:space="preserve">family </w:t>
      </w:r>
      <w:r w:rsidR="00AF25B5" w:rsidRPr="002E173D">
        <w:rPr>
          <w:rFonts w:ascii="Segoe UI" w:hAnsi="Segoe UI" w:cs="Segoe UI"/>
        </w:rPr>
        <w:t xml:space="preserve">name, plus </w:t>
      </w:r>
      <w:r w:rsidRPr="002E173D">
        <w:rPr>
          <w:rFonts w:ascii="Segoe UI" w:hAnsi="Segoe UI" w:cs="Segoe UI"/>
        </w:rPr>
        <w:t xml:space="preserve">a </w:t>
      </w:r>
      <w:r w:rsidR="00AF25B5" w:rsidRPr="002E173D">
        <w:rPr>
          <w:rFonts w:ascii="Segoe UI" w:hAnsi="Segoe UI" w:cs="Segoe UI"/>
        </w:rPr>
        <w:t>tiebreaking number</w:t>
      </w:r>
      <w:r w:rsidRPr="002E173D">
        <w:rPr>
          <w:rFonts w:ascii="Segoe UI" w:hAnsi="Segoe UI" w:cs="Segoe UI"/>
        </w:rPr>
        <w:t xml:space="preserve"> </w:t>
      </w:r>
      <w:r w:rsidR="00EC5F7A" w:rsidRPr="002E173D">
        <w:rPr>
          <w:rFonts w:ascii="Segoe UI" w:hAnsi="Segoe UI" w:cs="Segoe UI"/>
        </w:rPr>
        <w:t xml:space="preserve">(tiebreaking numbers </w:t>
      </w:r>
      <w:r w:rsidR="00C52875" w:rsidRPr="002E173D">
        <w:rPr>
          <w:rFonts w:ascii="Segoe UI" w:hAnsi="Segoe UI" w:cs="Segoe UI"/>
        </w:rPr>
        <w:t xml:space="preserve">start with the number 2) </w:t>
      </w:r>
      <w:r w:rsidRPr="002E173D">
        <w:rPr>
          <w:rFonts w:ascii="Segoe UI" w:hAnsi="Segoe UI" w:cs="Segoe UI"/>
        </w:rPr>
        <w:t xml:space="preserve">if needed </w:t>
      </w:r>
      <w:bookmarkEnd w:id="19"/>
      <w:r w:rsidRPr="002E173D">
        <w:rPr>
          <w:rFonts w:ascii="Segoe UI" w:hAnsi="Segoe UI" w:cs="Segoe UI"/>
        </w:rPr>
        <w:t xml:space="preserve">(e.g., </w:t>
      </w:r>
      <w:r w:rsidR="00E36FED" w:rsidRPr="002E173D">
        <w:rPr>
          <w:rFonts w:ascii="Segoe UI" w:hAnsi="Segoe UI" w:cs="Segoe UI"/>
        </w:rPr>
        <w:t xml:space="preserve">CEPHAL2 for </w:t>
      </w:r>
      <w:proofErr w:type="spellStart"/>
      <w:r w:rsidR="00E36FED" w:rsidRPr="002E173D">
        <w:rPr>
          <w:rFonts w:ascii="Segoe UI" w:hAnsi="Segoe UI" w:cs="Segoe UI"/>
        </w:rPr>
        <w:t>Cephaloziaceae</w:t>
      </w:r>
      <w:proofErr w:type="spellEnd"/>
      <w:r w:rsidR="00E36FED" w:rsidRPr="002E173D">
        <w:rPr>
          <w:rFonts w:ascii="Segoe UI" w:hAnsi="Segoe UI" w:cs="Segoe UI"/>
        </w:rPr>
        <w:t xml:space="preserve">, </w:t>
      </w:r>
      <w:r w:rsidRPr="002E173D">
        <w:rPr>
          <w:rFonts w:ascii="Segoe UI" w:hAnsi="Segoe UI" w:cs="Segoe UI"/>
        </w:rPr>
        <w:t xml:space="preserve">CYPERA for </w:t>
      </w:r>
      <w:proofErr w:type="spellStart"/>
      <w:r w:rsidRPr="002E173D">
        <w:rPr>
          <w:rFonts w:ascii="Segoe UI" w:hAnsi="Segoe UI" w:cs="Segoe UI"/>
        </w:rPr>
        <w:t>Cyperaceae</w:t>
      </w:r>
      <w:proofErr w:type="spellEnd"/>
      <w:r w:rsidRPr="002E173D">
        <w:rPr>
          <w:rFonts w:ascii="Segoe UI" w:hAnsi="Segoe UI" w:cs="Segoe UI"/>
        </w:rPr>
        <w:t>). Genus symbols are comp</w:t>
      </w:r>
      <w:r w:rsidR="00E36FED" w:rsidRPr="002E173D">
        <w:rPr>
          <w:rFonts w:ascii="Segoe UI" w:hAnsi="Segoe UI" w:cs="Segoe UI"/>
        </w:rPr>
        <w:t>o</w:t>
      </w:r>
      <w:r w:rsidRPr="002E173D">
        <w:rPr>
          <w:rFonts w:ascii="Segoe UI" w:hAnsi="Segoe UI" w:cs="Segoe UI"/>
        </w:rPr>
        <w:t>sed of the first five letters of the genus</w:t>
      </w:r>
      <w:r w:rsidR="00881D62" w:rsidRPr="002E173D">
        <w:rPr>
          <w:rFonts w:ascii="Segoe UI" w:hAnsi="Segoe UI" w:cs="Segoe UI"/>
        </w:rPr>
        <w:t xml:space="preserve"> name</w:t>
      </w:r>
      <w:r w:rsidRPr="002E173D">
        <w:rPr>
          <w:rFonts w:ascii="Segoe UI" w:hAnsi="Segoe UI" w:cs="Segoe UI"/>
        </w:rPr>
        <w:t xml:space="preserve">, plus a tiebreaking number if needed (e.g., </w:t>
      </w:r>
      <w:r w:rsidR="000B047E" w:rsidRPr="002E173D">
        <w:rPr>
          <w:rFonts w:ascii="Segoe UI" w:hAnsi="Segoe UI" w:cs="Segoe UI"/>
        </w:rPr>
        <w:t xml:space="preserve">CYPER for Cyperus, </w:t>
      </w:r>
      <w:r w:rsidRPr="002E173D">
        <w:rPr>
          <w:rFonts w:ascii="Segoe UI" w:hAnsi="Segoe UI" w:cs="Segoe UI"/>
        </w:rPr>
        <w:t xml:space="preserve">NYMPH for </w:t>
      </w:r>
      <w:r w:rsidRPr="002E173D">
        <w:rPr>
          <w:rFonts w:ascii="Segoe UI" w:hAnsi="Segoe UI" w:cs="Segoe UI"/>
          <w:i/>
          <w:iCs/>
        </w:rPr>
        <w:t>Nymphaea</w:t>
      </w:r>
      <w:r w:rsidRPr="002E173D">
        <w:rPr>
          <w:rFonts w:ascii="Segoe UI" w:hAnsi="Segoe UI" w:cs="Segoe UI"/>
        </w:rPr>
        <w:t xml:space="preserve">, </w:t>
      </w:r>
      <w:r w:rsidR="000B047E" w:rsidRPr="002E173D">
        <w:rPr>
          <w:rFonts w:ascii="Segoe UI" w:hAnsi="Segoe UI" w:cs="Segoe UI"/>
        </w:rPr>
        <w:t xml:space="preserve">NYMPH2 for </w:t>
      </w:r>
      <w:proofErr w:type="spellStart"/>
      <w:r w:rsidR="000B047E" w:rsidRPr="002E173D">
        <w:rPr>
          <w:rFonts w:ascii="Segoe UI" w:hAnsi="Segoe UI" w:cs="Segoe UI"/>
          <w:i/>
          <w:iCs/>
        </w:rPr>
        <w:t>Nymphoides</w:t>
      </w:r>
      <w:proofErr w:type="spellEnd"/>
      <w:r w:rsidR="000B047E" w:rsidRPr="002E173D">
        <w:rPr>
          <w:rFonts w:ascii="Segoe UI" w:hAnsi="Segoe UI" w:cs="Segoe UI"/>
        </w:rPr>
        <w:t>)</w:t>
      </w:r>
      <w:r w:rsidR="000B047E" w:rsidRPr="002E173D">
        <w:rPr>
          <w:rFonts w:ascii="Segoe UI" w:hAnsi="Segoe UI" w:cs="Segoe UI"/>
          <w:i/>
          <w:iCs/>
        </w:rPr>
        <w:t>.</w:t>
      </w:r>
      <w:r w:rsidR="000B047E" w:rsidRPr="002E173D">
        <w:rPr>
          <w:rFonts w:ascii="Segoe UI" w:hAnsi="Segoe UI" w:cs="Segoe UI"/>
        </w:rPr>
        <w:t xml:space="preserve"> In cases where the genus name is less than five letters the symbol is the genus itself, plus a tiebreaking number if needed</w:t>
      </w:r>
      <w:r w:rsidR="005E6A1C" w:rsidRPr="002E173D">
        <w:rPr>
          <w:rFonts w:ascii="Segoe UI" w:hAnsi="Segoe UI" w:cs="Segoe UI"/>
        </w:rPr>
        <w:t xml:space="preserve"> (e.g., IVA for </w:t>
      </w:r>
      <w:r w:rsidR="005E6A1C" w:rsidRPr="002E173D">
        <w:rPr>
          <w:rFonts w:ascii="Segoe UI" w:hAnsi="Segoe UI" w:cs="Segoe UI"/>
          <w:i/>
          <w:iCs/>
        </w:rPr>
        <w:t>Iva</w:t>
      </w:r>
      <w:r w:rsidR="005E6A1C" w:rsidRPr="002E173D">
        <w:rPr>
          <w:rFonts w:ascii="Segoe UI" w:hAnsi="Segoe UI" w:cs="Segoe UI"/>
        </w:rPr>
        <w:t xml:space="preserve">, NAMA4 for </w:t>
      </w:r>
      <w:r w:rsidR="005E6A1C" w:rsidRPr="002E173D">
        <w:rPr>
          <w:rFonts w:ascii="Segoe UI" w:hAnsi="Segoe UI" w:cs="Segoe UI"/>
          <w:i/>
          <w:iCs/>
        </w:rPr>
        <w:t>Nama</w:t>
      </w:r>
      <w:r w:rsidR="005E6A1C" w:rsidRPr="002E173D">
        <w:rPr>
          <w:rFonts w:ascii="Segoe UI" w:hAnsi="Segoe UI" w:cs="Segoe UI"/>
        </w:rPr>
        <w:t>,</w:t>
      </w:r>
      <w:r w:rsidR="005E6A1C" w:rsidRPr="002E173D">
        <w:rPr>
          <w:rFonts w:ascii="Segoe UI" w:hAnsi="Segoe UI" w:cs="Segoe UI"/>
          <w:i/>
          <w:iCs/>
        </w:rPr>
        <w:t xml:space="preserve"> </w:t>
      </w:r>
      <w:r w:rsidR="005E6A1C" w:rsidRPr="002E173D">
        <w:rPr>
          <w:rFonts w:ascii="Segoe UI" w:hAnsi="Segoe UI" w:cs="Segoe UI"/>
        </w:rPr>
        <w:t xml:space="preserve">SIDA for </w:t>
      </w:r>
      <w:proofErr w:type="spellStart"/>
      <w:r w:rsidR="005E6A1C" w:rsidRPr="002E173D">
        <w:rPr>
          <w:rFonts w:ascii="Segoe UI" w:hAnsi="Segoe UI" w:cs="Segoe UI"/>
          <w:i/>
          <w:iCs/>
        </w:rPr>
        <w:t>Sida</w:t>
      </w:r>
      <w:proofErr w:type="spellEnd"/>
      <w:r w:rsidR="005E6A1C" w:rsidRPr="002E173D">
        <w:rPr>
          <w:rFonts w:ascii="Segoe UI" w:hAnsi="Segoe UI" w:cs="Segoe UI"/>
        </w:rPr>
        <w:t>)</w:t>
      </w:r>
      <w:r w:rsidR="000B047E" w:rsidRPr="002E173D">
        <w:rPr>
          <w:rFonts w:ascii="Segoe UI" w:hAnsi="Segoe UI" w:cs="Segoe UI"/>
        </w:rPr>
        <w:t xml:space="preserve">. Species </w:t>
      </w:r>
      <w:r w:rsidR="00AF25B5" w:rsidRPr="002E173D">
        <w:rPr>
          <w:rFonts w:ascii="Segoe UI" w:hAnsi="Segoe UI" w:cs="Segoe UI"/>
        </w:rPr>
        <w:t>symbol</w:t>
      </w:r>
      <w:r w:rsidR="000B047E" w:rsidRPr="002E173D">
        <w:rPr>
          <w:rFonts w:ascii="Segoe UI" w:hAnsi="Segoe UI" w:cs="Segoe UI"/>
        </w:rPr>
        <w:t>s</w:t>
      </w:r>
      <w:r w:rsidR="00AF25B5" w:rsidRPr="002E173D">
        <w:rPr>
          <w:rFonts w:ascii="Segoe UI" w:hAnsi="Segoe UI" w:cs="Segoe UI"/>
        </w:rPr>
        <w:t xml:space="preserve"> </w:t>
      </w:r>
      <w:r w:rsidR="000B047E" w:rsidRPr="002E173D">
        <w:rPr>
          <w:rFonts w:ascii="Segoe UI" w:hAnsi="Segoe UI" w:cs="Segoe UI"/>
        </w:rPr>
        <w:t>are</w:t>
      </w:r>
      <w:r w:rsidR="00AF25B5" w:rsidRPr="002E173D">
        <w:rPr>
          <w:rFonts w:ascii="Segoe UI" w:hAnsi="Segoe UI" w:cs="Segoe UI"/>
        </w:rPr>
        <w:t xml:space="preserve"> comp</w:t>
      </w:r>
      <w:r w:rsidR="00E36FED" w:rsidRPr="002E173D">
        <w:rPr>
          <w:rFonts w:ascii="Segoe UI" w:hAnsi="Segoe UI" w:cs="Segoe UI"/>
        </w:rPr>
        <w:t>o</w:t>
      </w:r>
      <w:r w:rsidR="000B047E" w:rsidRPr="002E173D">
        <w:rPr>
          <w:rFonts w:ascii="Segoe UI" w:hAnsi="Segoe UI" w:cs="Segoe UI"/>
        </w:rPr>
        <w:t>sed</w:t>
      </w:r>
      <w:r w:rsidR="00AF25B5" w:rsidRPr="002E173D">
        <w:rPr>
          <w:rFonts w:ascii="Segoe UI" w:hAnsi="Segoe UI" w:cs="Segoe UI"/>
        </w:rPr>
        <w:t xml:space="preserve"> of the first two letters of the </w:t>
      </w:r>
      <w:r w:rsidR="00881D62" w:rsidRPr="002E173D">
        <w:rPr>
          <w:rFonts w:ascii="Segoe UI" w:hAnsi="Segoe UI" w:cs="Segoe UI"/>
        </w:rPr>
        <w:t xml:space="preserve">genus name </w:t>
      </w:r>
      <w:r w:rsidR="000B047E" w:rsidRPr="002E173D">
        <w:rPr>
          <w:rFonts w:ascii="Segoe UI" w:hAnsi="Segoe UI" w:cs="Segoe UI"/>
        </w:rPr>
        <w:t>and</w:t>
      </w:r>
      <w:r w:rsidR="00AF25B5" w:rsidRPr="002E173D">
        <w:rPr>
          <w:rFonts w:ascii="Segoe UI" w:hAnsi="Segoe UI" w:cs="Segoe UI"/>
        </w:rPr>
        <w:t xml:space="preserve"> the first two letters of the species</w:t>
      </w:r>
      <w:r w:rsidR="00881D62" w:rsidRPr="002E173D">
        <w:rPr>
          <w:rFonts w:ascii="Segoe UI" w:hAnsi="Segoe UI" w:cs="Segoe UI"/>
        </w:rPr>
        <w:t xml:space="preserve"> epithet</w:t>
      </w:r>
      <w:r w:rsidR="000B047E" w:rsidRPr="002E173D">
        <w:rPr>
          <w:rFonts w:ascii="Segoe UI" w:hAnsi="Segoe UI" w:cs="Segoe UI"/>
        </w:rPr>
        <w:t>,</w:t>
      </w:r>
      <w:r w:rsidRPr="002E173D">
        <w:rPr>
          <w:rFonts w:ascii="Segoe UI" w:hAnsi="Segoe UI" w:cs="Segoe UI"/>
        </w:rPr>
        <w:t xml:space="preserve"> </w:t>
      </w:r>
      <w:r w:rsidR="000B047E" w:rsidRPr="002E173D">
        <w:rPr>
          <w:rFonts w:ascii="Segoe UI" w:hAnsi="Segoe UI" w:cs="Segoe UI"/>
        </w:rPr>
        <w:t>plus a tiebreaking number if needed</w:t>
      </w:r>
      <w:r w:rsidR="00881D62" w:rsidRPr="002E173D">
        <w:rPr>
          <w:rFonts w:ascii="Segoe UI" w:hAnsi="Segoe UI" w:cs="Segoe UI"/>
        </w:rPr>
        <w:t xml:space="preserve"> (e.g.,</w:t>
      </w:r>
      <w:r w:rsidR="00C52875" w:rsidRPr="002E173D">
        <w:rPr>
          <w:rFonts w:ascii="Segoe UI" w:hAnsi="Segoe UI" w:cs="Segoe UI"/>
        </w:rPr>
        <w:t xml:space="preserve"> </w:t>
      </w:r>
      <w:r w:rsidR="005E6A1C" w:rsidRPr="002E173D">
        <w:rPr>
          <w:rFonts w:ascii="Segoe UI" w:hAnsi="Segoe UI" w:cs="Segoe UI"/>
        </w:rPr>
        <w:t xml:space="preserve">NAMA for </w:t>
      </w:r>
      <w:proofErr w:type="spellStart"/>
      <w:r w:rsidR="005E6A1C" w:rsidRPr="002E173D">
        <w:rPr>
          <w:rFonts w:ascii="Segoe UI" w:hAnsi="Segoe UI" w:cs="Segoe UI"/>
          <w:i/>
          <w:iCs/>
        </w:rPr>
        <w:t>Najas</w:t>
      </w:r>
      <w:proofErr w:type="spellEnd"/>
      <w:r w:rsidR="005E6A1C" w:rsidRPr="002E173D">
        <w:rPr>
          <w:rFonts w:ascii="Segoe UI" w:hAnsi="Segoe UI" w:cs="Segoe UI"/>
          <w:i/>
          <w:iCs/>
        </w:rPr>
        <w:t xml:space="preserve"> marina</w:t>
      </w:r>
      <w:r w:rsidR="005E6A1C" w:rsidRPr="002E173D">
        <w:rPr>
          <w:rFonts w:ascii="Segoe UI" w:hAnsi="Segoe UI" w:cs="Segoe UI"/>
        </w:rPr>
        <w:t xml:space="preserve">, </w:t>
      </w:r>
      <w:r w:rsidR="00881D62" w:rsidRPr="002E173D">
        <w:rPr>
          <w:rFonts w:ascii="Segoe UI" w:hAnsi="Segoe UI" w:cs="Segoe UI"/>
        </w:rPr>
        <w:t xml:space="preserve">SIDA2 for </w:t>
      </w:r>
      <w:proofErr w:type="spellStart"/>
      <w:r w:rsidR="00881D62" w:rsidRPr="002E173D">
        <w:rPr>
          <w:rFonts w:ascii="Segoe UI" w:hAnsi="Segoe UI" w:cs="Segoe UI"/>
          <w:i/>
          <w:iCs/>
        </w:rPr>
        <w:t>Siphula</w:t>
      </w:r>
      <w:proofErr w:type="spellEnd"/>
      <w:r w:rsidR="00881D62" w:rsidRPr="002E173D">
        <w:rPr>
          <w:rFonts w:ascii="Segoe UI" w:hAnsi="Segoe UI" w:cs="Segoe UI"/>
          <w:i/>
          <w:iCs/>
        </w:rPr>
        <w:t xml:space="preserve"> </w:t>
      </w:r>
      <w:proofErr w:type="spellStart"/>
      <w:r w:rsidR="00881D62" w:rsidRPr="002E173D">
        <w:rPr>
          <w:rFonts w:ascii="Segoe UI" w:hAnsi="Segoe UI" w:cs="Segoe UI"/>
          <w:i/>
          <w:iCs/>
        </w:rPr>
        <w:t>dactyliza</w:t>
      </w:r>
      <w:proofErr w:type="spellEnd"/>
      <w:r w:rsidR="00881D62" w:rsidRPr="002E173D">
        <w:rPr>
          <w:rFonts w:ascii="Segoe UI" w:hAnsi="Segoe UI" w:cs="Segoe UI"/>
        </w:rPr>
        <w:t>)</w:t>
      </w:r>
      <w:r w:rsidR="000B047E" w:rsidRPr="002E173D">
        <w:rPr>
          <w:rFonts w:ascii="Segoe UI" w:hAnsi="Segoe UI" w:cs="Segoe UI"/>
        </w:rPr>
        <w:t xml:space="preserve">. </w:t>
      </w:r>
      <w:r w:rsidR="00881D62" w:rsidRPr="002E173D">
        <w:rPr>
          <w:rFonts w:ascii="Segoe UI" w:hAnsi="Segoe UI" w:cs="Segoe UI"/>
        </w:rPr>
        <w:t>Symbols for infraspecific taxa (i.e., subspecies, varieties, forms) are comp</w:t>
      </w:r>
      <w:r w:rsidR="00E36FED" w:rsidRPr="002E173D">
        <w:rPr>
          <w:rFonts w:ascii="Segoe UI" w:hAnsi="Segoe UI" w:cs="Segoe UI"/>
        </w:rPr>
        <w:t>o</w:t>
      </w:r>
      <w:r w:rsidR="00881D62" w:rsidRPr="002E173D">
        <w:rPr>
          <w:rFonts w:ascii="Segoe UI" w:hAnsi="Segoe UI" w:cs="Segoe UI"/>
        </w:rPr>
        <w:t xml:space="preserve">sed of </w:t>
      </w:r>
      <w:r w:rsidRPr="002E173D">
        <w:rPr>
          <w:rFonts w:ascii="Segoe UI" w:hAnsi="Segoe UI" w:cs="Segoe UI"/>
        </w:rPr>
        <w:t xml:space="preserve">the </w:t>
      </w:r>
      <w:r w:rsidR="00881D62" w:rsidRPr="002E173D">
        <w:rPr>
          <w:rFonts w:ascii="Segoe UI" w:hAnsi="Segoe UI" w:cs="Segoe UI"/>
        </w:rPr>
        <w:t xml:space="preserve">first two letters of the genus name, the first two letters of the species epithet, and the </w:t>
      </w:r>
      <w:r w:rsidR="00AF25B5" w:rsidRPr="002E173D">
        <w:rPr>
          <w:rFonts w:ascii="Segoe UI" w:hAnsi="Segoe UI" w:cs="Segoe UI"/>
        </w:rPr>
        <w:t>first letter of the</w:t>
      </w:r>
      <w:r w:rsidR="00881D62" w:rsidRPr="002E173D">
        <w:rPr>
          <w:rFonts w:ascii="Segoe UI" w:hAnsi="Segoe UI" w:cs="Segoe UI"/>
        </w:rPr>
        <w:t xml:space="preserve"> </w:t>
      </w:r>
      <w:r w:rsidR="00AF25B5" w:rsidRPr="002E173D">
        <w:rPr>
          <w:rFonts w:ascii="Segoe UI" w:hAnsi="Segoe UI" w:cs="Segoe UI"/>
        </w:rPr>
        <w:t xml:space="preserve">infraspecific </w:t>
      </w:r>
      <w:r w:rsidR="00881D62" w:rsidRPr="002E173D">
        <w:rPr>
          <w:rFonts w:ascii="Segoe UI" w:hAnsi="Segoe UI" w:cs="Segoe UI"/>
        </w:rPr>
        <w:t>epithet,</w:t>
      </w:r>
      <w:r w:rsidRPr="002E173D">
        <w:rPr>
          <w:rFonts w:ascii="Segoe UI" w:hAnsi="Segoe UI" w:cs="Segoe UI"/>
        </w:rPr>
        <w:t xml:space="preserve"> plus a </w:t>
      </w:r>
      <w:r w:rsidR="00AF25B5" w:rsidRPr="002E173D">
        <w:rPr>
          <w:rFonts w:ascii="Segoe UI" w:hAnsi="Segoe UI" w:cs="Segoe UI"/>
        </w:rPr>
        <w:t>tiebreaking number if needed</w:t>
      </w:r>
      <w:r w:rsidR="005E6A1C" w:rsidRPr="002E173D">
        <w:rPr>
          <w:rFonts w:ascii="Segoe UI" w:hAnsi="Segoe UI" w:cs="Segoe UI"/>
        </w:rPr>
        <w:t xml:space="preserve"> (e.g.,</w:t>
      </w:r>
      <w:r w:rsidR="003465DF" w:rsidRPr="002E173D">
        <w:rPr>
          <w:rFonts w:ascii="Segoe UI" w:hAnsi="Segoe UI" w:cs="Segoe UI"/>
        </w:rPr>
        <w:t xml:space="preserve"> </w:t>
      </w:r>
      <w:r w:rsidR="00EC5F7A" w:rsidRPr="002E173D">
        <w:rPr>
          <w:rFonts w:ascii="Segoe UI" w:hAnsi="Segoe UI" w:cs="Segoe UI"/>
        </w:rPr>
        <w:t xml:space="preserve">COBUV for </w:t>
      </w:r>
      <w:r w:rsidR="00EC5F7A" w:rsidRPr="002E173D">
        <w:rPr>
          <w:rFonts w:ascii="Segoe UI" w:hAnsi="Segoe UI" w:cs="Segoe UI"/>
          <w:i/>
          <w:iCs/>
        </w:rPr>
        <w:t xml:space="preserve">Cotoneaster </w:t>
      </w:r>
      <w:proofErr w:type="spellStart"/>
      <w:r w:rsidR="00EC5F7A" w:rsidRPr="002E173D">
        <w:rPr>
          <w:rFonts w:ascii="Segoe UI" w:hAnsi="Segoe UI" w:cs="Segoe UI"/>
          <w:i/>
          <w:iCs/>
        </w:rPr>
        <w:t>buxifolius</w:t>
      </w:r>
      <w:proofErr w:type="spellEnd"/>
      <w:r w:rsidR="00EC5F7A" w:rsidRPr="002E173D">
        <w:rPr>
          <w:rFonts w:ascii="Segoe UI" w:hAnsi="Segoe UI" w:cs="Segoe UI"/>
        </w:rPr>
        <w:t xml:space="preserve"> f. </w:t>
      </w:r>
      <w:proofErr w:type="spellStart"/>
      <w:r w:rsidR="00EC5F7A" w:rsidRPr="002E173D">
        <w:rPr>
          <w:rFonts w:ascii="Segoe UI" w:hAnsi="Segoe UI" w:cs="Segoe UI"/>
          <w:i/>
          <w:iCs/>
        </w:rPr>
        <w:t>vellaeus</w:t>
      </w:r>
      <w:proofErr w:type="spellEnd"/>
      <w:r w:rsidR="00EC5F7A" w:rsidRPr="002E173D">
        <w:rPr>
          <w:rFonts w:ascii="Segoe UI" w:hAnsi="Segoe UI" w:cs="Segoe UI"/>
        </w:rPr>
        <w:t>, DROCA5</w:t>
      </w:r>
      <w:r w:rsidR="00C52875" w:rsidRPr="002E173D">
        <w:rPr>
          <w:rFonts w:ascii="Segoe UI" w:hAnsi="Segoe UI" w:cs="Segoe UI"/>
        </w:rPr>
        <w:t xml:space="preserve"> </w:t>
      </w:r>
      <w:r w:rsidR="00EC5F7A" w:rsidRPr="002E173D">
        <w:rPr>
          <w:rFonts w:ascii="Segoe UI" w:hAnsi="Segoe UI" w:cs="Segoe UI"/>
        </w:rPr>
        <w:t xml:space="preserve">for </w:t>
      </w:r>
      <w:r w:rsidR="00EC5F7A" w:rsidRPr="002E173D">
        <w:rPr>
          <w:rFonts w:ascii="Segoe UI" w:hAnsi="Segoe UI" w:cs="Segoe UI"/>
          <w:i/>
          <w:iCs/>
        </w:rPr>
        <w:t xml:space="preserve">Dryas </w:t>
      </w:r>
      <w:proofErr w:type="spellStart"/>
      <w:r w:rsidR="00EC5F7A" w:rsidRPr="002E173D">
        <w:rPr>
          <w:rFonts w:ascii="Segoe UI" w:hAnsi="Segoe UI" w:cs="Segoe UI"/>
          <w:i/>
          <w:iCs/>
        </w:rPr>
        <w:t>octopetala</w:t>
      </w:r>
      <w:proofErr w:type="spellEnd"/>
      <w:r w:rsidR="00EC5F7A" w:rsidRPr="002E173D">
        <w:rPr>
          <w:rFonts w:ascii="Segoe UI" w:hAnsi="Segoe UI" w:cs="Segoe UI"/>
        </w:rPr>
        <w:t xml:space="preserve"> f. </w:t>
      </w:r>
      <w:r w:rsidR="00EC5F7A" w:rsidRPr="002E173D">
        <w:rPr>
          <w:rFonts w:ascii="Segoe UI" w:hAnsi="Segoe UI" w:cs="Segoe UI"/>
          <w:i/>
          <w:iCs/>
        </w:rPr>
        <w:t>argentea</w:t>
      </w:r>
      <w:r w:rsidR="00EC5F7A" w:rsidRPr="002E173D">
        <w:rPr>
          <w:rFonts w:ascii="Segoe UI" w:hAnsi="Segoe UI" w:cs="Segoe UI"/>
        </w:rPr>
        <w:t xml:space="preserve">, </w:t>
      </w:r>
      <w:r w:rsidR="003465DF" w:rsidRPr="002E173D">
        <w:rPr>
          <w:rFonts w:ascii="Segoe UI" w:hAnsi="Segoe UI" w:cs="Segoe UI"/>
        </w:rPr>
        <w:t xml:space="preserve">RUIDS2 for </w:t>
      </w:r>
      <w:proofErr w:type="spellStart"/>
      <w:r w:rsidR="003465DF" w:rsidRPr="002E173D">
        <w:rPr>
          <w:rFonts w:ascii="Segoe UI" w:hAnsi="Segoe UI" w:cs="Segoe UI"/>
          <w:i/>
          <w:iCs/>
        </w:rPr>
        <w:t>Rubus</w:t>
      </w:r>
      <w:proofErr w:type="spellEnd"/>
      <w:r w:rsidR="003465DF" w:rsidRPr="002E173D">
        <w:rPr>
          <w:rFonts w:ascii="Segoe UI" w:hAnsi="Segoe UI" w:cs="Segoe UI"/>
          <w:i/>
          <w:iCs/>
        </w:rPr>
        <w:t xml:space="preserve"> </w:t>
      </w:r>
      <w:proofErr w:type="spellStart"/>
      <w:r w:rsidR="003465DF" w:rsidRPr="002E173D">
        <w:rPr>
          <w:rFonts w:ascii="Segoe UI" w:hAnsi="Segoe UI" w:cs="Segoe UI"/>
          <w:i/>
          <w:iCs/>
        </w:rPr>
        <w:t>idaeus</w:t>
      </w:r>
      <w:proofErr w:type="spellEnd"/>
      <w:r w:rsidR="003465DF" w:rsidRPr="002E173D">
        <w:rPr>
          <w:rFonts w:ascii="Segoe UI" w:hAnsi="Segoe UI" w:cs="Segoe UI"/>
        </w:rPr>
        <w:t xml:space="preserve"> ssp. </w:t>
      </w:r>
      <w:proofErr w:type="spellStart"/>
      <w:r w:rsidR="003465DF" w:rsidRPr="002E173D">
        <w:rPr>
          <w:rFonts w:ascii="Segoe UI" w:hAnsi="Segoe UI" w:cs="Segoe UI"/>
          <w:i/>
          <w:iCs/>
        </w:rPr>
        <w:t>strigosus</w:t>
      </w:r>
      <w:proofErr w:type="spellEnd"/>
      <w:r w:rsidR="003465DF" w:rsidRPr="002E173D">
        <w:rPr>
          <w:rFonts w:ascii="Segoe UI" w:hAnsi="Segoe UI" w:cs="Segoe UI"/>
        </w:rPr>
        <w:t xml:space="preserve">, SAPUV for </w:t>
      </w:r>
      <w:proofErr w:type="spellStart"/>
      <w:r w:rsidR="003465DF" w:rsidRPr="002E173D">
        <w:rPr>
          <w:rFonts w:ascii="Segoe UI" w:hAnsi="Segoe UI" w:cs="Segoe UI"/>
          <w:i/>
          <w:iCs/>
        </w:rPr>
        <w:t>Sarracenia</w:t>
      </w:r>
      <w:proofErr w:type="spellEnd"/>
      <w:r w:rsidR="003465DF" w:rsidRPr="002E173D">
        <w:rPr>
          <w:rFonts w:ascii="Segoe UI" w:hAnsi="Segoe UI" w:cs="Segoe UI"/>
          <w:i/>
          <w:iCs/>
        </w:rPr>
        <w:t xml:space="preserve"> purpurea</w:t>
      </w:r>
      <w:r w:rsidR="003465DF" w:rsidRPr="002E173D">
        <w:rPr>
          <w:rFonts w:ascii="Segoe UI" w:hAnsi="Segoe UI" w:cs="Segoe UI"/>
        </w:rPr>
        <w:t xml:space="preserve"> var. </w:t>
      </w:r>
      <w:proofErr w:type="spellStart"/>
      <w:r w:rsidR="003465DF" w:rsidRPr="002E173D">
        <w:rPr>
          <w:rFonts w:ascii="Segoe UI" w:hAnsi="Segoe UI" w:cs="Segoe UI"/>
          <w:i/>
          <w:iCs/>
        </w:rPr>
        <w:t>venosa</w:t>
      </w:r>
      <w:proofErr w:type="spellEnd"/>
      <w:r w:rsidR="003465DF" w:rsidRPr="002E173D">
        <w:rPr>
          <w:rFonts w:ascii="Segoe UI" w:hAnsi="Segoe UI" w:cs="Segoe UI"/>
        </w:rPr>
        <w:t xml:space="preserve">, SOCAC3 for </w:t>
      </w:r>
      <w:proofErr w:type="spellStart"/>
      <w:r w:rsidR="003465DF" w:rsidRPr="002E173D">
        <w:rPr>
          <w:rFonts w:ascii="Segoe UI" w:hAnsi="Segoe UI" w:cs="Segoe UI"/>
          <w:i/>
          <w:iCs/>
        </w:rPr>
        <w:t>Solidago</w:t>
      </w:r>
      <w:proofErr w:type="spellEnd"/>
      <w:r w:rsidR="003465DF" w:rsidRPr="002E173D">
        <w:rPr>
          <w:rFonts w:ascii="Segoe UI" w:hAnsi="Segoe UI" w:cs="Segoe UI"/>
          <w:i/>
          <w:iCs/>
        </w:rPr>
        <w:t xml:space="preserve"> canadensis </w:t>
      </w:r>
      <w:r w:rsidR="003465DF" w:rsidRPr="002E173D">
        <w:rPr>
          <w:rFonts w:ascii="Segoe UI" w:hAnsi="Segoe UI" w:cs="Segoe UI"/>
        </w:rPr>
        <w:t xml:space="preserve">var. </w:t>
      </w:r>
      <w:r w:rsidR="003465DF" w:rsidRPr="002E173D">
        <w:rPr>
          <w:rFonts w:ascii="Segoe UI" w:hAnsi="Segoe UI" w:cs="Segoe UI"/>
          <w:i/>
          <w:iCs/>
        </w:rPr>
        <w:t xml:space="preserve">canadensis, </w:t>
      </w:r>
      <w:r w:rsidR="007E25AD" w:rsidRPr="002E173D">
        <w:rPr>
          <w:rFonts w:ascii="Segoe UI" w:hAnsi="Segoe UI" w:cs="Segoe UI"/>
        </w:rPr>
        <w:t xml:space="preserve">SORUR for </w:t>
      </w:r>
      <w:r w:rsidR="007E25AD" w:rsidRPr="002E173D">
        <w:rPr>
          <w:rFonts w:ascii="Segoe UI" w:hAnsi="Segoe UI" w:cs="Segoe UI"/>
          <w:i/>
          <w:iCs/>
        </w:rPr>
        <w:t>Solidago rugosa</w:t>
      </w:r>
      <w:r w:rsidR="007E25AD" w:rsidRPr="002E173D">
        <w:rPr>
          <w:rFonts w:ascii="Segoe UI" w:hAnsi="Segoe UI" w:cs="Segoe UI"/>
        </w:rPr>
        <w:t xml:space="preserve"> ssp. </w:t>
      </w:r>
      <w:r w:rsidR="007E25AD" w:rsidRPr="002E173D">
        <w:rPr>
          <w:rFonts w:ascii="Segoe UI" w:hAnsi="Segoe UI" w:cs="Segoe UI"/>
          <w:i/>
          <w:iCs/>
        </w:rPr>
        <w:t>rugosa</w:t>
      </w:r>
      <w:r w:rsidR="003465DF" w:rsidRPr="002E173D">
        <w:rPr>
          <w:rFonts w:ascii="Segoe UI" w:hAnsi="Segoe UI" w:cs="Segoe UI"/>
        </w:rPr>
        <w:t>)</w:t>
      </w:r>
      <w:r w:rsidR="00AF25B5" w:rsidRPr="002E173D">
        <w:rPr>
          <w:rFonts w:ascii="Segoe UI" w:hAnsi="Segoe UI" w:cs="Segoe UI"/>
        </w:rPr>
        <w:t xml:space="preserve">. </w:t>
      </w:r>
    </w:p>
    <w:p w14:paraId="1F00767D" w14:textId="588AB7DB" w:rsidR="00AF25B5" w:rsidRPr="002E173D" w:rsidRDefault="00AF25B5" w:rsidP="00AF25B5">
      <w:pPr>
        <w:tabs>
          <w:tab w:val="left" w:pos="1539"/>
          <w:tab w:val="left" w:pos="1540"/>
        </w:tabs>
        <w:spacing w:before="2" w:line="280" w:lineRule="exact"/>
        <w:rPr>
          <w:rFonts w:ascii="Segoe UI" w:hAnsi="Segoe UI" w:cs="Segoe UI"/>
        </w:rPr>
      </w:pPr>
      <w:r w:rsidRPr="002E173D">
        <w:rPr>
          <w:rFonts w:ascii="Segoe UI" w:hAnsi="Segoe UI" w:cs="Segoe UI"/>
        </w:rPr>
        <w:t xml:space="preserve">The symbols for </w:t>
      </w:r>
      <w:r w:rsidRPr="00B35A5C">
        <w:rPr>
          <w:rFonts w:ascii="Segoe UI" w:hAnsi="Segoe UI" w:cs="Segoe UI"/>
          <w:color w:val="0563C1"/>
          <w:u w:val="single"/>
        </w:rPr>
        <w:t>unknown plants</w:t>
      </w:r>
      <w:r w:rsidRPr="00B35A5C">
        <w:rPr>
          <w:rFonts w:ascii="Segoe UI" w:hAnsi="Segoe UI" w:cs="Segoe UI"/>
          <w:color w:val="0563C1"/>
        </w:rPr>
        <w:t xml:space="preserve"> </w:t>
      </w:r>
      <w:r w:rsidRPr="002E173D">
        <w:rPr>
          <w:rFonts w:ascii="Segoe UI" w:hAnsi="Segoe UI" w:cs="Segoe UI"/>
        </w:rPr>
        <w:t>represent gener</w:t>
      </w:r>
      <w:r w:rsidR="00E36FED" w:rsidRPr="002E173D">
        <w:rPr>
          <w:rFonts w:ascii="Segoe UI" w:hAnsi="Segoe UI" w:cs="Segoe UI"/>
        </w:rPr>
        <w:t>al</w:t>
      </w:r>
      <w:r w:rsidRPr="002E173D">
        <w:rPr>
          <w:rFonts w:ascii="Segoe UI" w:hAnsi="Segoe UI" w:cs="Segoe UI"/>
        </w:rPr>
        <w:t xml:space="preserve"> categories such as </w:t>
      </w:r>
      <w:r w:rsidR="00C52875" w:rsidRPr="002E173D">
        <w:rPr>
          <w:rFonts w:ascii="Segoe UI" w:hAnsi="Segoe UI" w:cs="Segoe UI"/>
        </w:rPr>
        <w:t>“</w:t>
      </w:r>
      <w:r w:rsidRPr="002E173D">
        <w:rPr>
          <w:rFonts w:ascii="Segoe UI" w:hAnsi="Segoe UI" w:cs="Segoe UI"/>
        </w:rPr>
        <w:t>deciduous tree</w:t>
      </w:r>
      <w:r w:rsidR="00C52875" w:rsidRPr="002E173D">
        <w:rPr>
          <w:rFonts w:ascii="Segoe UI" w:hAnsi="Segoe UI" w:cs="Segoe UI"/>
        </w:rPr>
        <w:t>”</w:t>
      </w:r>
      <w:r w:rsidRPr="002E173D">
        <w:rPr>
          <w:rFonts w:ascii="Segoe UI" w:hAnsi="Segoe UI" w:cs="Segoe UI"/>
        </w:rPr>
        <w:t xml:space="preserve"> or </w:t>
      </w:r>
      <w:r w:rsidR="00C52875" w:rsidRPr="002E173D">
        <w:rPr>
          <w:rFonts w:ascii="Segoe UI" w:hAnsi="Segoe UI" w:cs="Segoe UI"/>
        </w:rPr>
        <w:t>“</w:t>
      </w:r>
      <w:r w:rsidRPr="002E173D">
        <w:rPr>
          <w:rFonts w:ascii="Segoe UI" w:hAnsi="Segoe UI" w:cs="Segoe UI"/>
        </w:rPr>
        <w:t>herbaceous vine</w:t>
      </w:r>
      <w:r w:rsidR="00C52875" w:rsidRPr="002E173D">
        <w:rPr>
          <w:rFonts w:ascii="Segoe UI" w:hAnsi="Segoe UI" w:cs="Segoe UI"/>
        </w:rPr>
        <w:t>”</w:t>
      </w:r>
      <w:r w:rsidRPr="002E173D">
        <w:rPr>
          <w:rFonts w:ascii="Segoe UI" w:hAnsi="Segoe UI" w:cs="Segoe UI"/>
        </w:rPr>
        <w:t xml:space="preserve"> that are useful in survey, monitoring, and inventory work. </w:t>
      </w:r>
    </w:p>
    <w:p w14:paraId="760723B4" w14:textId="584E06F3" w:rsidR="00C52875" w:rsidRPr="002E173D" w:rsidRDefault="00C52875" w:rsidP="00AF25B5">
      <w:pPr>
        <w:tabs>
          <w:tab w:val="left" w:pos="1539"/>
          <w:tab w:val="left" w:pos="1540"/>
        </w:tabs>
        <w:spacing w:before="2" w:line="280" w:lineRule="exact"/>
        <w:rPr>
          <w:rFonts w:ascii="Segoe UI" w:hAnsi="Segoe UI" w:cs="Segoe UI"/>
        </w:rPr>
      </w:pPr>
      <w:r w:rsidRPr="002E173D">
        <w:rPr>
          <w:rFonts w:ascii="Segoe UI" w:hAnsi="Segoe UI" w:cs="Segoe UI"/>
        </w:rPr>
        <w:t xml:space="preserve">PLANTS Symbols serve as a convenient shorthand for scientific plant names. They were first used in the Soil Conservation Service’s </w:t>
      </w:r>
      <w:r w:rsidRPr="002E173D">
        <w:rPr>
          <w:rFonts w:ascii="Segoe UI" w:hAnsi="Segoe UI" w:cs="Segoe UI"/>
          <w:i/>
          <w:iCs/>
        </w:rPr>
        <w:t>National List of Scientific Plant Names</w:t>
      </w:r>
      <w:r w:rsidRPr="002E173D">
        <w:rPr>
          <w:rFonts w:ascii="Segoe UI" w:hAnsi="Segoe UI" w:cs="Segoe UI"/>
        </w:rPr>
        <w:t xml:space="preserve"> first published in 1971</w:t>
      </w:r>
      <w:r w:rsidR="00BA172C" w:rsidRPr="002E173D">
        <w:rPr>
          <w:rFonts w:ascii="Segoe UI" w:hAnsi="Segoe UI" w:cs="Segoe UI"/>
        </w:rPr>
        <w:t xml:space="preserve"> (revised 1982)</w:t>
      </w:r>
      <w:r w:rsidRPr="002E173D">
        <w:rPr>
          <w:rFonts w:ascii="Segoe UI" w:hAnsi="Segoe UI" w:cs="Segoe UI"/>
        </w:rPr>
        <w:t xml:space="preserve"> and have been used in the PLANTS system ever since. PLANTS Symbols are widely used in NRCS and other federal agencies. </w:t>
      </w:r>
    </w:p>
    <w:p w14:paraId="4B74B18C" w14:textId="117F13A7" w:rsidR="0047123D" w:rsidRPr="002E173D" w:rsidRDefault="0047123D" w:rsidP="00AF25B5">
      <w:pPr>
        <w:tabs>
          <w:tab w:val="left" w:pos="1539"/>
          <w:tab w:val="left" w:pos="1540"/>
        </w:tabs>
        <w:spacing w:before="2" w:line="280" w:lineRule="exact"/>
        <w:rPr>
          <w:rFonts w:ascii="Segoe UI" w:hAnsi="Segoe UI" w:cs="Segoe UI"/>
          <w:b/>
          <w:bCs/>
        </w:rPr>
      </w:pPr>
      <w:r w:rsidRPr="002E173D">
        <w:rPr>
          <w:rFonts w:ascii="Segoe UI" w:hAnsi="Segoe UI" w:cs="Segoe UI"/>
          <w:b/>
          <w:bCs/>
        </w:rPr>
        <w:t>Reference</w:t>
      </w:r>
      <w:r w:rsidR="00E36FED" w:rsidRPr="002E173D">
        <w:rPr>
          <w:rFonts w:ascii="Segoe UI" w:hAnsi="Segoe UI" w:cs="Segoe UI"/>
          <w:b/>
          <w:bCs/>
        </w:rPr>
        <w:t>s</w:t>
      </w:r>
    </w:p>
    <w:p w14:paraId="37261E39" w14:textId="3E687BBB" w:rsidR="0047123D" w:rsidRPr="002E173D" w:rsidRDefault="0047123D" w:rsidP="00AF25B5">
      <w:pPr>
        <w:tabs>
          <w:tab w:val="left" w:pos="1539"/>
          <w:tab w:val="left" w:pos="1540"/>
        </w:tabs>
        <w:spacing w:before="2" w:line="280" w:lineRule="exact"/>
        <w:rPr>
          <w:rFonts w:ascii="Segoe UI" w:hAnsi="Segoe UI" w:cs="Segoe UI"/>
        </w:rPr>
      </w:pPr>
      <w:r w:rsidRPr="002E173D">
        <w:rPr>
          <w:rFonts w:ascii="Segoe UI" w:hAnsi="Segoe UI" w:cs="Segoe UI"/>
        </w:rPr>
        <w:t>Soil Conservation Service</w:t>
      </w:r>
      <w:r w:rsidR="00BA172C" w:rsidRPr="002E173D">
        <w:rPr>
          <w:rFonts w:ascii="Segoe UI" w:hAnsi="Segoe UI" w:cs="Segoe UI"/>
        </w:rPr>
        <w:t>, U.S. Department of Agriculture</w:t>
      </w:r>
      <w:r w:rsidRPr="002E173D">
        <w:rPr>
          <w:rFonts w:ascii="Segoe UI" w:hAnsi="Segoe UI" w:cs="Segoe UI"/>
        </w:rPr>
        <w:t xml:space="preserve">. 1971. </w:t>
      </w:r>
      <w:r w:rsidRPr="002E173D">
        <w:rPr>
          <w:rFonts w:ascii="Segoe UI" w:hAnsi="Segoe UI" w:cs="Segoe UI"/>
          <w:i/>
          <w:iCs/>
        </w:rPr>
        <w:t xml:space="preserve">National </w:t>
      </w:r>
      <w:r w:rsidR="002E173D" w:rsidRPr="002E173D">
        <w:rPr>
          <w:rFonts w:ascii="Segoe UI" w:hAnsi="Segoe UI" w:cs="Segoe UI"/>
          <w:i/>
          <w:iCs/>
        </w:rPr>
        <w:t>l</w:t>
      </w:r>
      <w:r w:rsidRPr="002E173D">
        <w:rPr>
          <w:rFonts w:ascii="Segoe UI" w:hAnsi="Segoe UI" w:cs="Segoe UI"/>
          <w:i/>
          <w:iCs/>
        </w:rPr>
        <w:t xml:space="preserve">ist of </w:t>
      </w:r>
      <w:r w:rsidR="002E173D" w:rsidRPr="002E173D">
        <w:rPr>
          <w:rFonts w:ascii="Segoe UI" w:hAnsi="Segoe UI" w:cs="Segoe UI"/>
          <w:i/>
          <w:iCs/>
        </w:rPr>
        <w:t>s</w:t>
      </w:r>
      <w:r w:rsidRPr="002E173D">
        <w:rPr>
          <w:rFonts w:ascii="Segoe UI" w:hAnsi="Segoe UI" w:cs="Segoe UI"/>
          <w:i/>
          <w:iCs/>
        </w:rPr>
        <w:t xml:space="preserve">cientific </w:t>
      </w:r>
      <w:r w:rsidR="002E173D" w:rsidRPr="002E173D">
        <w:rPr>
          <w:rFonts w:ascii="Segoe UI" w:hAnsi="Segoe UI" w:cs="Segoe UI"/>
          <w:i/>
          <w:iCs/>
        </w:rPr>
        <w:t>p</w:t>
      </w:r>
      <w:r w:rsidRPr="002E173D">
        <w:rPr>
          <w:rFonts w:ascii="Segoe UI" w:hAnsi="Segoe UI" w:cs="Segoe UI"/>
          <w:i/>
          <w:iCs/>
        </w:rPr>
        <w:t xml:space="preserve">lant </w:t>
      </w:r>
      <w:r w:rsidR="002E173D" w:rsidRPr="002E173D">
        <w:rPr>
          <w:rFonts w:ascii="Segoe UI" w:hAnsi="Segoe UI" w:cs="Segoe UI"/>
          <w:i/>
          <w:iCs/>
        </w:rPr>
        <w:t>n</w:t>
      </w:r>
      <w:r w:rsidRPr="002E173D">
        <w:rPr>
          <w:rFonts w:ascii="Segoe UI" w:hAnsi="Segoe UI" w:cs="Segoe UI"/>
          <w:i/>
          <w:iCs/>
        </w:rPr>
        <w:t>ames</w:t>
      </w:r>
      <w:r w:rsidR="00BA172C" w:rsidRPr="002E173D">
        <w:rPr>
          <w:rFonts w:ascii="Segoe UI" w:hAnsi="Segoe UI" w:cs="Segoe UI"/>
        </w:rPr>
        <w:t xml:space="preserve">. Soil Conservation Service, U.S. Department of Agriculture, Lincoln. </w:t>
      </w:r>
    </w:p>
    <w:p w14:paraId="2E6BCC6E" w14:textId="003D1727" w:rsidR="00BA172C" w:rsidRPr="0047123D" w:rsidRDefault="00BA172C" w:rsidP="00AF25B5">
      <w:pPr>
        <w:tabs>
          <w:tab w:val="left" w:pos="1539"/>
          <w:tab w:val="left" w:pos="1540"/>
        </w:tabs>
        <w:spacing w:before="2" w:line="280" w:lineRule="exact"/>
        <w:rPr>
          <w:rFonts w:ascii="Segoe UI" w:hAnsi="Segoe UI" w:cs="Segoe UI"/>
        </w:rPr>
      </w:pPr>
      <w:r w:rsidRPr="002E173D">
        <w:rPr>
          <w:rFonts w:ascii="Segoe UI" w:hAnsi="Segoe UI" w:cs="Segoe UI"/>
        </w:rPr>
        <w:t xml:space="preserve">Soil Conservation Service, U.S. Department of Agriculture. 1982. </w:t>
      </w:r>
      <w:r w:rsidRPr="002E173D">
        <w:rPr>
          <w:rFonts w:ascii="Segoe UI" w:hAnsi="Segoe UI" w:cs="Segoe UI"/>
          <w:i/>
          <w:iCs/>
        </w:rPr>
        <w:t xml:space="preserve">National </w:t>
      </w:r>
      <w:r w:rsidR="002E173D" w:rsidRPr="002E173D">
        <w:rPr>
          <w:rFonts w:ascii="Segoe UI" w:hAnsi="Segoe UI" w:cs="Segoe UI"/>
          <w:i/>
          <w:iCs/>
        </w:rPr>
        <w:t>l</w:t>
      </w:r>
      <w:r w:rsidRPr="002E173D">
        <w:rPr>
          <w:rFonts w:ascii="Segoe UI" w:hAnsi="Segoe UI" w:cs="Segoe UI"/>
          <w:i/>
          <w:iCs/>
        </w:rPr>
        <w:t xml:space="preserve">ist of </w:t>
      </w:r>
      <w:r w:rsidR="002E173D" w:rsidRPr="002E173D">
        <w:rPr>
          <w:rFonts w:ascii="Segoe UI" w:hAnsi="Segoe UI" w:cs="Segoe UI"/>
          <w:i/>
          <w:iCs/>
        </w:rPr>
        <w:t>s</w:t>
      </w:r>
      <w:r w:rsidRPr="002E173D">
        <w:rPr>
          <w:rFonts w:ascii="Segoe UI" w:hAnsi="Segoe UI" w:cs="Segoe UI"/>
          <w:i/>
          <w:iCs/>
        </w:rPr>
        <w:t xml:space="preserve">cientific </w:t>
      </w:r>
      <w:r w:rsidR="002E173D" w:rsidRPr="002E173D">
        <w:rPr>
          <w:rFonts w:ascii="Segoe UI" w:hAnsi="Segoe UI" w:cs="Segoe UI"/>
          <w:i/>
          <w:iCs/>
        </w:rPr>
        <w:t>p</w:t>
      </w:r>
      <w:r w:rsidRPr="002E173D">
        <w:rPr>
          <w:rFonts w:ascii="Segoe UI" w:hAnsi="Segoe UI" w:cs="Segoe UI"/>
          <w:i/>
          <w:iCs/>
        </w:rPr>
        <w:t xml:space="preserve">lant </w:t>
      </w:r>
      <w:r w:rsidR="002E173D" w:rsidRPr="002E173D">
        <w:rPr>
          <w:rFonts w:ascii="Segoe UI" w:hAnsi="Segoe UI" w:cs="Segoe UI"/>
          <w:i/>
          <w:iCs/>
        </w:rPr>
        <w:t>n</w:t>
      </w:r>
      <w:r w:rsidRPr="002E173D">
        <w:rPr>
          <w:rFonts w:ascii="Segoe UI" w:hAnsi="Segoe UI" w:cs="Segoe UI"/>
          <w:i/>
          <w:iCs/>
        </w:rPr>
        <w:t>ames</w:t>
      </w:r>
      <w:r w:rsidRPr="002E173D">
        <w:rPr>
          <w:rFonts w:ascii="Segoe UI" w:hAnsi="Segoe UI" w:cs="Segoe UI"/>
        </w:rPr>
        <w:t>, vols. 1 (</w:t>
      </w:r>
      <w:r w:rsidRPr="002E173D">
        <w:rPr>
          <w:rFonts w:ascii="Segoe UI" w:hAnsi="Segoe UI" w:cs="Segoe UI"/>
          <w:i/>
          <w:iCs/>
        </w:rPr>
        <w:t xml:space="preserve">List of </w:t>
      </w:r>
      <w:r w:rsidR="002E173D" w:rsidRPr="002E173D">
        <w:rPr>
          <w:rFonts w:ascii="Segoe UI" w:hAnsi="Segoe UI" w:cs="Segoe UI"/>
          <w:i/>
          <w:iCs/>
        </w:rPr>
        <w:t>p</w:t>
      </w:r>
      <w:r w:rsidRPr="002E173D">
        <w:rPr>
          <w:rFonts w:ascii="Segoe UI" w:hAnsi="Segoe UI" w:cs="Segoe UI"/>
          <w:i/>
          <w:iCs/>
        </w:rPr>
        <w:t xml:space="preserve">lant </w:t>
      </w:r>
      <w:r w:rsidR="002E173D" w:rsidRPr="002E173D">
        <w:rPr>
          <w:rFonts w:ascii="Segoe UI" w:hAnsi="Segoe UI" w:cs="Segoe UI"/>
          <w:i/>
          <w:iCs/>
        </w:rPr>
        <w:t>n</w:t>
      </w:r>
      <w:r w:rsidRPr="002E173D">
        <w:rPr>
          <w:rFonts w:ascii="Segoe UI" w:hAnsi="Segoe UI" w:cs="Segoe UI"/>
          <w:i/>
          <w:iCs/>
        </w:rPr>
        <w:t>ames</w:t>
      </w:r>
      <w:r w:rsidRPr="002E173D">
        <w:rPr>
          <w:rFonts w:ascii="Segoe UI" w:hAnsi="Segoe UI" w:cs="Segoe UI"/>
        </w:rPr>
        <w:t>), 2 (</w:t>
      </w:r>
      <w:r w:rsidRPr="002E173D">
        <w:rPr>
          <w:rFonts w:ascii="Segoe UI" w:hAnsi="Segoe UI" w:cs="Segoe UI"/>
          <w:i/>
          <w:iCs/>
        </w:rPr>
        <w:t>Synonymy</w:t>
      </w:r>
      <w:r w:rsidRPr="002E173D">
        <w:rPr>
          <w:rFonts w:ascii="Segoe UI" w:hAnsi="Segoe UI" w:cs="Segoe UI"/>
        </w:rPr>
        <w:t>). Soil Conservation Service Technical Publication 159. U.S. Government Printing Office, Washington, D.C.</w:t>
      </w:r>
      <w:r>
        <w:rPr>
          <w:rFonts w:ascii="Segoe UI" w:hAnsi="Segoe UI" w:cs="Segoe UI"/>
        </w:rPr>
        <w:t xml:space="preserve"> </w:t>
      </w:r>
    </w:p>
    <w:p w14:paraId="44326277" w14:textId="77777777" w:rsidR="00AF25B5" w:rsidRDefault="00AF25B5" w:rsidP="00B42B3A">
      <w:pPr>
        <w:tabs>
          <w:tab w:val="left" w:pos="1539"/>
          <w:tab w:val="left" w:pos="1540"/>
        </w:tabs>
        <w:spacing w:before="2" w:line="280" w:lineRule="exact"/>
        <w:rPr>
          <w:rFonts w:ascii="Arial" w:hAnsi="Arial" w:cs="Arial"/>
          <w:b/>
          <w:bCs/>
          <w:sz w:val="28"/>
          <w:szCs w:val="28"/>
        </w:rPr>
      </w:pPr>
    </w:p>
    <w:p w14:paraId="4F8B0111" w14:textId="77777777" w:rsidR="00C52875" w:rsidRDefault="00C52875" w:rsidP="00B42B3A">
      <w:pPr>
        <w:tabs>
          <w:tab w:val="left" w:pos="1539"/>
          <w:tab w:val="left" w:pos="1540"/>
        </w:tabs>
        <w:spacing w:before="2" w:line="280" w:lineRule="exact"/>
        <w:rPr>
          <w:rFonts w:ascii="Arial" w:hAnsi="Arial" w:cs="Arial"/>
          <w:b/>
          <w:bCs/>
          <w:sz w:val="28"/>
          <w:szCs w:val="28"/>
        </w:rPr>
      </w:pPr>
    </w:p>
    <w:p w14:paraId="0D3CB006" w14:textId="77777777" w:rsidR="00C52875" w:rsidRDefault="00C52875" w:rsidP="00B42B3A">
      <w:pPr>
        <w:tabs>
          <w:tab w:val="left" w:pos="1539"/>
          <w:tab w:val="left" w:pos="1540"/>
        </w:tabs>
        <w:spacing w:before="2" w:line="280" w:lineRule="exact"/>
        <w:rPr>
          <w:rFonts w:ascii="Arial" w:hAnsi="Arial" w:cs="Arial"/>
          <w:b/>
          <w:bCs/>
          <w:sz w:val="28"/>
          <w:szCs w:val="28"/>
        </w:rPr>
      </w:pPr>
    </w:p>
    <w:p w14:paraId="76180710" w14:textId="77777777" w:rsidR="00C52875" w:rsidRDefault="00C52875" w:rsidP="00B42B3A">
      <w:pPr>
        <w:tabs>
          <w:tab w:val="left" w:pos="1539"/>
          <w:tab w:val="left" w:pos="1540"/>
        </w:tabs>
        <w:spacing w:before="2" w:line="280" w:lineRule="exact"/>
        <w:rPr>
          <w:rFonts w:ascii="Arial" w:hAnsi="Arial" w:cs="Arial"/>
          <w:b/>
          <w:bCs/>
          <w:sz w:val="28"/>
          <w:szCs w:val="28"/>
        </w:rPr>
      </w:pPr>
    </w:p>
    <w:p w14:paraId="669006AF" w14:textId="77777777" w:rsidR="00C52875" w:rsidRDefault="00C52875" w:rsidP="00B42B3A">
      <w:pPr>
        <w:tabs>
          <w:tab w:val="left" w:pos="1539"/>
          <w:tab w:val="left" w:pos="1540"/>
        </w:tabs>
        <w:spacing w:before="2" w:line="280" w:lineRule="exact"/>
        <w:rPr>
          <w:rFonts w:ascii="Arial" w:hAnsi="Arial" w:cs="Arial"/>
          <w:b/>
          <w:bCs/>
          <w:sz w:val="28"/>
          <w:szCs w:val="28"/>
        </w:rPr>
      </w:pPr>
    </w:p>
    <w:p w14:paraId="1BCB63DD" w14:textId="77777777" w:rsidR="00C52875" w:rsidRDefault="00C52875" w:rsidP="00B42B3A">
      <w:pPr>
        <w:tabs>
          <w:tab w:val="left" w:pos="1539"/>
          <w:tab w:val="left" w:pos="1540"/>
        </w:tabs>
        <w:spacing w:before="2" w:line="280" w:lineRule="exact"/>
        <w:rPr>
          <w:rFonts w:ascii="Arial" w:hAnsi="Arial" w:cs="Arial"/>
          <w:b/>
          <w:bCs/>
          <w:sz w:val="28"/>
          <w:szCs w:val="28"/>
        </w:rPr>
      </w:pPr>
    </w:p>
    <w:p w14:paraId="1F2C978F" w14:textId="77777777" w:rsidR="00C52875" w:rsidRDefault="00C52875" w:rsidP="00B42B3A">
      <w:pPr>
        <w:tabs>
          <w:tab w:val="left" w:pos="1539"/>
          <w:tab w:val="left" w:pos="1540"/>
        </w:tabs>
        <w:spacing w:before="2" w:line="280" w:lineRule="exact"/>
        <w:rPr>
          <w:rFonts w:ascii="Arial" w:hAnsi="Arial" w:cs="Arial"/>
          <w:b/>
          <w:bCs/>
          <w:sz w:val="28"/>
          <w:szCs w:val="28"/>
        </w:rPr>
      </w:pPr>
    </w:p>
    <w:p w14:paraId="16EC4781" w14:textId="77777777" w:rsidR="00C52875" w:rsidRDefault="00C52875" w:rsidP="00B42B3A">
      <w:pPr>
        <w:tabs>
          <w:tab w:val="left" w:pos="1539"/>
          <w:tab w:val="left" w:pos="1540"/>
        </w:tabs>
        <w:spacing w:before="2" w:line="280" w:lineRule="exact"/>
        <w:rPr>
          <w:rFonts w:ascii="Arial" w:hAnsi="Arial" w:cs="Arial"/>
          <w:b/>
          <w:bCs/>
          <w:sz w:val="28"/>
          <w:szCs w:val="28"/>
        </w:rPr>
      </w:pPr>
    </w:p>
    <w:p w14:paraId="2114D42F" w14:textId="77777777" w:rsidR="00C52875" w:rsidRDefault="00C52875" w:rsidP="00B42B3A">
      <w:pPr>
        <w:tabs>
          <w:tab w:val="left" w:pos="1539"/>
          <w:tab w:val="left" w:pos="1540"/>
        </w:tabs>
        <w:spacing w:before="2" w:line="280" w:lineRule="exact"/>
        <w:rPr>
          <w:rFonts w:ascii="Arial" w:hAnsi="Arial" w:cs="Arial"/>
          <w:b/>
          <w:bCs/>
          <w:sz w:val="28"/>
          <w:szCs w:val="28"/>
        </w:rPr>
      </w:pPr>
    </w:p>
    <w:p w14:paraId="66FB85E6" w14:textId="77777777" w:rsidR="00C52875" w:rsidRDefault="00C52875" w:rsidP="00B42B3A">
      <w:pPr>
        <w:tabs>
          <w:tab w:val="left" w:pos="1539"/>
          <w:tab w:val="left" w:pos="1540"/>
        </w:tabs>
        <w:spacing w:before="2" w:line="280" w:lineRule="exact"/>
        <w:rPr>
          <w:rFonts w:ascii="Arial" w:hAnsi="Arial" w:cs="Arial"/>
          <w:b/>
          <w:bCs/>
          <w:sz w:val="28"/>
          <w:szCs w:val="28"/>
        </w:rPr>
      </w:pPr>
    </w:p>
    <w:p w14:paraId="60BD49BB" w14:textId="5492B215" w:rsidR="006E6E3D" w:rsidRDefault="00A90006" w:rsidP="00B42B3A">
      <w:pPr>
        <w:tabs>
          <w:tab w:val="left" w:pos="1539"/>
          <w:tab w:val="left" w:pos="1540"/>
        </w:tabs>
        <w:spacing w:before="2" w:line="280" w:lineRule="exact"/>
        <w:rPr>
          <w:rFonts w:ascii="Arial" w:hAnsi="Arial" w:cs="Arial"/>
          <w:b/>
          <w:bCs/>
          <w:sz w:val="28"/>
          <w:szCs w:val="28"/>
        </w:rPr>
      </w:pPr>
      <w:bookmarkStart w:id="20" w:name="Taxonomy_and_Nomenclature"/>
      <w:r w:rsidRPr="003B5886">
        <w:rPr>
          <w:rFonts w:ascii="Arial" w:hAnsi="Arial" w:cs="Arial"/>
          <w:b/>
          <w:bCs/>
          <w:sz w:val="28"/>
          <w:szCs w:val="28"/>
        </w:rPr>
        <w:lastRenderedPageBreak/>
        <w:t>Taxonomy and Nomenclature</w:t>
      </w:r>
      <w:bookmarkEnd w:id="20"/>
    </w:p>
    <w:p w14:paraId="1AC6A799" w14:textId="77777777" w:rsidR="00E15A5E" w:rsidRPr="001F228B" w:rsidRDefault="00E15A5E" w:rsidP="00B42B3A">
      <w:pPr>
        <w:tabs>
          <w:tab w:val="left" w:pos="1539"/>
          <w:tab w:val="left" w:pos="1540"/>
        </w:tabs>
        <w:spacing w:before="2" w:line="280" w:lineRule="exact"/>
        <w:rPr>
          <w:rFonts w:ascii="Arial" w:hAnsi="Arial" w:cs="Arial"/>
          <w:b/>
          <w:bCs/>
          <w:sz w:val="28"/>
          <w:szCs w:val="28"/>
          <w:highlight w:val="yellow"/>
        </w:rPr>
      </w:pPr>
    </w:p>
    <w:p w14:paraId="11AE95D3" w14:textId="74D05176" w:rsidR="00F65FA0" w:rsidRPr="00FC2952" w:rsidRDefault="005B67D5" w:rsidP="00B42B3A">
      <w:pPr>
        <w:tabs>
          <w:tab w:val="left" w:pos="1539"/>
          <w:tab w:val="left" w:pos="1540"/>
        </w:tabs>
        <w:spacing w:before="2" w:line="280" w:lineRule="exact"/>
        <w:rPr>
          <w:rFonts w:ascii="Segoe UI" w:hAnsi="Segoe UI" w:cs="Segoe UI"/>
        </w:rPr>
      </w:pPr>
      <w:r w:rsidRPr="00FC2952">
        <w:rPr>
          <w:rFonts w:ascii="Segoe UI" w:hAnsi="Segoe UI" w:cs="Segoe UI"/>
        </w:rPr>
        <w:t xml:space="preserve">In </w:t>
      </w:r>
      <w:r w:rsidR="00F65FA0" w:rsidRPr="00FC2952">
        <w:rPr>
          <w:rFonts w:ascii="Segoe UI" w:hAnsi="Segoe UI" w:cs="Segoe UI"/>
        </w:rPr>
        <w:t>PLANTS</w:t>
      </w:r>
      <w:r w:rsidR="00523066" w:rsidRPr="00FC2952">
        <w:rPr>
          <w:rFonts w:ascii="Segoe UI" w:hAnsi="Segoe UI" w:cs="Segoe UI"/>
        </w:rPr>
        <w:t>,</w:t>
      </w:r>
      <w:r w:rsidR="00F65FA0" w:rsidRPr="00FC2952">
        <w:rPr>
          <w:rFonts w:ascii="Segoe UI" w:hAnsi="Segoe UI" w:cs="Segoe UI"/>
        </w:rPr>
        <w:t xml:space="preserve"> </w:t>
      </w:r>
      <w:r w:rsidRPr="00FC2952">
        <w:rPr>
          <w:rFonts w:ascii="Segoe UI" w:hAnsi="Segoe UI" w:cs="Segoe UI"/>
        </w:rPr>
        <w:t>a single common name (</w:t>
      </w:r>
      <w:r w:rsidR="00F65FA0" w:rsidRPr="00FC2952">
        <w:rPr>
          <w:rFonts w:ascii="Segoe UI" w:hAnsi="Segoe UI" w:cs="Segoe UI"/>
        </w:rPr>
        <w:t>National Common Name</w:t>
      </w:r>
      <w:r w:rsidRPr="00FC2952">
        <w:rPr>
          <w:rFonts w:ascii="Segoe UI" w:hAnsi="Segoe UI" w:cs="Segoe UI"/>
        </w:rPr>
        <w:t xml:space="preserve">) is </w:t>
      </w:r>
      <w:r w:rsidR="00F65FA0" w:rsidRPr="00FC2952">
        <w:rPr>
          <w:rFonts w:ascii="Segoe UI" w:hAnsi="Segoe UI" w:cs="Segoe UI"/>
        </w:rPr>
        <w:t xml:space="preserve">found below the scientific name at the top of </w:t>
      </w:r>
      <w:r w:rsidRPr="00FC2952">
        <w:rPr>
          <w:rFonts w:ascii="Segoe UI" w:hAnsi="Segoe UI" w:cs="Segoe UI"/>
        </w:rPr>
        <w:t xml:space="preserve">a </w:t>
      </w:r>
      <w:r w:rsidR="00F65FA0" w:rsidRPr="00FC2952">
        <w:rPr>
          <w:rFonts w:ascii="Segoe UI" w:hAnsi="Segoe UI" w:cs="Segoe UI"/>
        </w:rPr>
        <w:t>profile</w:t>
      </w:r>
      <w:r w:rsidRPr="00FC2952">
        <w:rPr>
          <w:rFonts w:ascii="Segoe UI" w:hAnsi="Segoe UI" w:cs="Segoe UI"/>
        </w:rPr>
        <w:t xml:space="preserve"> page</w:t>
      </w:r>
      <w:r w:rsidR="00F65FA0" w:rsidRPr="00FC2952">
        <w:rPr>
          <w:rFonts w:ascii="Segoe UI" w:hAnsi="Segoe UI" w:cs="Segoe UI"/>
        </w:rPr>
        <w:t xml:space="preserve">. </w:t>
      </w:r>
      <w:r w:rsidRPr="00FC2952">
        <w:rPr>
          <w:rFonts w:ascii="Segoe UI" w:hAnsi="Segoe UI" w:cs="Segoe UI"/>
        </w:rPr>
        <w:t>For s</w:t>
      </w:r>
      <w:r w:rsidR="00F65FA0" w:rsidRPr="00FC2952">
        <w:rPr>
          <w:rFonts w:ascii="Segoe UI" w:hAnsi="Segoe UI" w:cs="Segoe UI"/>
        </w:rPr>
        <w:t>ome plants</w:t>
      </w:r>
      <w:r w:rsidRPr="00FC2952">
        <w:rPr>
          <w:rFonts w:ascii="Segoe UI" w:hAnsi="Segoe UI" w:cs="Segoe UI"/>
        </w:rPr>
        <w:t xml:space="preserve"> </w:t>
      </w:r>
      <w:r w:rsidR="00F65FA0" w:rsidRPr="00FC2952">
        <w:rPr>
          <w:rFonts w:ascii="Segoe UI" w:hAnsi="Segoe UI" w:cs="Segoe UI"/>
        </w:rPr>
        <w:t xml:space="preserve">alternative common names </w:t>
      </w:r>
      <w:r w:rsidRPr="00FC2952">
        <w:rPr>
          <w:rFonts w:ascii="Segoe UI" w:hAnsi="Segoe UI" w:cs="Segoe UI"/>
        </w:rPr>
        <w:t xml:space="preserve">are also included and these </w:t>
      </w:r>
      <w:r w:rsidR="00F65FA0" w:rsidRPr="00FC2952">
        <w:rPr>
          <w:rFonts w:ascii="Segoe UI" w:hAnsi="Segoe UI" w:cs="Segoe UI"/>
        </w:rPr>
        <w:t xml:space="preserve">appear </w:t>
      </w:r>
      <w:r w:rsidRPr="00FC2952">
        <w:rPr>
          <w:rFonts w:ascii="Segoe UI" w:hAnsi="Segoe UI" w:cs="Segoe UI"/>
        </w:rPr>
        <w:t xml:space="preserve">on the profile page in the General Information </w:t>
      </w:r>
      <w:r w:rsidR="00523066" w:rsidRPr="00FC2952">
        <w:rPr>
          <w:rFonts w:ascii="Segoe UI" w:hAnsi="Segoe UI" w:cs="Segoe UI"/>
        </w:rPr>
        <w:t>table</w:t>
      </w:r>
      <w:r w:rsidR="00F65FA0" w:rsidRPr="00FC2952">
        <w:rPr>
          <w:rFonts w:ascii="Segoe UI" w:hAnsi="Segoe UI" w:cs="Segoe UI"/>
        </w:rPr>
        <w:t xml:space="preserve">. </w:t>
      </w:r>
      <w:r w:rsidRPr="00FC2952">
        <w:rPr>
          <w:rFonts w:ascii="Segoe UI" w:hAnsi="Segoe UI" w:cs="Segoe UI"/>
        </w:rPr>
        <w:t xml:space="preserve">Additional common names can be found in many lists available on PLANTS, such as the NRCS State Plants Checklists; state endangered, threatened and rarity lists; state invasive plant lists; state noxious weed lists; </w:t>
      </w:r>
      <w:r w:rsidR="00523066" w:rsidRPr="00FC2952">
        <w:rPr>
          <w:rFonts w:ascii="Segoe UI" w:hAnsi="Segoe UI" w:cs="Segoe UI"/>
        </w:rPr>
        <w:t xml:space="preserve">the </w:t>
      </w:r>
      <w:r w:rsidRPr="00FC2952">
        <w:rPr>
          <w:rFonts w:ascii="Segoe UI" w:hAnsi="Segoe UI" w:cs="Segoe UI"/>
        </w:rPr>
        <w:t>U.S. endangered and threatened species list</w:t>
      </w:r>
      <w:r w:rsidR="00523066" w:rsidRPr="00FC2952">
        <w:rPr>
          <w:rFonts w:ascii="Segoe UI" w:hAnsi="Segoe UI" w:cs="Segoe UI"/>
        </w:rPr>
        <w:t>;</w:t>
      </w:r>
      <w:r w:rsidRPr="00FC2952">
        <w:rPr>
          <w:rFonts w:ascii="Segoe UI" w:hAnsi="Segoe UI" w:cs="Segoe UI"/>
        </w:rPr>
        <w:t xml:space="preserve"> </w:t>
      </w:r>
      <w:r w:rsidR="00523066" w:rsidRPr="00FC2952">
        <w:rPr>
          <w:rFonts w:ascii="Segoe UI" w:hAnsi="Segoe UI" w:cs="Segoe UI"/>
        </w:rPr>
        <w:t xml:space="preserve">and the </w:t>
      </w:r>
      <w:r w:rsidRPr="00FC2952">
        <w:rPr>
          <w:rFonts w:ascii="Segoe UI" w:hAnsi="Segoe UI" w:cs="Segoe UI"/>
        </w:rPr>
        <w:t>U.S. noxious weed list</w:t>
      </w:r>
      <w:r w:rsidR="00523066" w:rsidRPr="00FC2952">
        <w:rPr>
          <w:rFonts w:ascii="Segoe UI" w:hAnsi="Segoe UI" w:cs="Segoe UI"/>
        </w:rPr>
        <w:t>.</w:t>
      </w:r>
    </w:p>
    <w:p w14:paraId="4B2A8AAD" w14:textId="664C354D" w:rsidR="00523066" w:rsidRPr="00FC2952" w:rsidRDefault="00523066" w:rsidP="00B42B3A">
      <w:pPr>
        <w:tabs>
          <w:tab w:val="left" w:pos="1539"/>
          <w:tab w:val="left" w:pos="1540"/>
        </w:tabs>
        <w:spacing w:before="2" w:line="280" w:lineRule="exact"/>
        <w:rPr>
          <w:rFonts w:ascii="Segoe UI" w:hAnsi="Segoe UI" w:cs="Segoe UI"/>
        </w:rPr>
      </w:pPr>
      <w:r w:rsidRPr="00FC2952">
        <w:rPr>
          <w:rFonts w:ascii="Segoe UI" w:hAnsi="Segoe UI" w:cs="Segoe UI"/>
        </w:rPr>
        <w:t xml:space="preserve">The accepted scientific name is found at the top of the profile page. </w:t>
      </w:r>
      <w:r w:rsidR="00573E50" w:rsidRPr="00FC2952">
        <w:rPr>
          <w:rFonts w:ascii="Segoe UI" w:hAnsi="Segoe UI" w:cs="Segoe UI"/>
        </w:rPr>
        <w:t xml:space="preserve">Synonyms of the accepted name are found on the Synonyms tab. Synonyms are validly published names that are not accepted. </w:t>
      </w:r>
    </w:p>
    <w:p w14:paraId="5299747E" w14:textId="01159FDF" w:rsidR="00E00D3C" w:rsidRPr="00FC2952" w:rsidRDefault="00E00D3C" w:rsidP="00B42B3A">
      <w:pPr>
        <w:tabs>
          <w:tab w:val="left" w:pos="1539"/>
          <w:tab w:val="left" w:pos="1540"/>
        </w:tabs>
        <w:spacing w:before="2" w:line="280" w:lineRule="exact"/>
        <w:rPr>
          <w:rFonts w:ascii="Segoe UI" w:hAnsi="Segoe UI" w:cs="Segoe UI"/>
        </w:rPr>
      </w:pPr>
      <w:r w:rsidRPr="00FC2952">
        <w:rPr>
          <w:rFonts w:ascii="Segoe UI" w:hAnsi="Segoe UI" w:cs="Segoe UI"/>
        </w:rPr>
        <w:t>At the end of a scientific name its authorship is given. Author</w:t>
      </w:r>
      <w:r w:rsidR="00F114B0" w:rsidRPr="00FC2952">
        <w:rPr>
          <w:rFonts w:ascii="Segoe UI" w:hAnsi="Segoe UI" w:cs="Segoe UI"/>
        </w:rPr>
        <w:t xml:space="preserve"> citations</w:t>
      </w:r>
      <w:r w:rsidRPr="00FC2952">
        <w:rPr>
          <w:rFonts w:ascii="Segoe UI" w:hAnsi="Segoe UI" w:cs="Segoe UI"/>
        </w:rPr>
        <w:t xml:space="preserve"> </w:t>
      </w:r>
      <w:r w:rsidR="00F114B0" w:rsidRPr="00FC2952">
        <w:rPr>
          <w:rFonts w:ascii="Segoe UI" w:hAnsi="Segoe UI" w:cs="Segoe UI"/>
        </w:rPr>
        <w:t xml:space="preserve">follow the standardized forms (usually abbreviations) provided by the </w:t>
      </w:r>
      <w:hyperlink r:id="rId30" w:history="1">
        <w:r w:rsidR="00F114B0" w:rsidRPr="00B35A5C">
          <w:rPr>
            <w:rStyle w:val="Hyperlink"/>
            <w:rFonts w:ascii="Segoe UI" w:hAnsi="Segoe UI" w:cs="Segoe UI"/>
            <w:color w:val="0563C1"/>
            <w:u w:val="single"/>
          </w:rPr>
          <w:t>International Plant Names Index</w:t>
        </w:r>
      </w:hyperlink>
      <w:r w:rsidR="00F114B0" w:rsidRPr="00FC2952">
        <w:rPr>
          <w:rFonts w:ascii="Segoe UI" w:hAnsi="Segoe UI" w:cs="Segoe UI"/>
        </w:rPr>
        <w:t xml:space="preserve">, originally based on </w:t>
      </w:r>
      <w:r w:rsidR="00F114B0" w:rsidRPr="00FC2952">
        <w:rPr>
          <w:rFonts w:ascii="Segoe UI" w:hAnsi="Segoe UI" w:cs="Segoe UI"/>
          <w:i/>
          <w:iCs/>
        </w:rPr>
        <w:t xml:space="preserve">Authors of Plant Names </w:t>
      </w:r>
      <w:r w:rsidR="00F114B0" w:rsidRPr="00FC2952">
        <w:rPr>
          <w:rFonts w:ascii="Segoe UI" w:hAnsi="Segoe UI" w:cs="Segoe UI"/>
        </w:rPr>
        <w:t>(</w:t>
      </w:r>
      <w:proofErr w:type="spellStart"/>
      <w:r w:rsidR="00F114B0" w:rsidRPr="00FC2952">
        <w:rPr>
          <w:rFonts w:ascii="Segoe UI" w:hAnsi="Segoe UI" w:cs="Segoe UI"/>
        </w:rPr>
        <w:t>Brummitt</w:t>
      </w:r>
      <w:proofErr w:type="spellEnd"/>
      <w:r w:rsidR="00F114B0" w:rsidRPr="00FC2952">
        <w:rPr>
          <w:rFonts w:ascii="Segoe UI" w:hAnsi="Segoe UI" w:cs="Segoe UI"/>
        </w:rPr>
        <w:t xml:space="preserve"> and Powell, 1992). For example, in </w:t>
      </w:r>
      <w:proofErr w:type="spellStart"/>
      <w:r w:rsidR="00F114B0" w:rsidRPr="00FC2952">
        <w:rPr>
          <w:rFonts w:ascii="Segoe UI" w:hAnsi="Segoe UI" w:cs="Segoe UI"/>
          <w:i/>
          <w:iCs/>
        </w:rPr>
        <w:t>Helonias</w:t>
      </w:r>
      <w:proofErr w:type="spellEnd"/>
      <w:r w:rsidR="00F114B0" w:rsidRPr="00FC2952">
        <w:rPr>
          <w:rFonts w:ascii="Segoe UI" w:hAnsi="Segoe UI" w:cs="Segoe UI"/>
          <w:i/>
          <w:iCs/>
        </w:rPr>
        <w:t xml:space="preserve"> </w:t>
      </w:r>
      <w:proofErr w:type="spellStart"/>
      <w:r w:rsidR="00F114B0" w:rsidRPr="00FC2952">
        <w:rPr>
          <w:rFonts w:ascii="Segoe UI" w:hAnsi="Segoe UI" w:cs="Segoe UI"/>
          <w:i/>
          <w:iCs/>
        </w:rPr>
        <w:t>bullata</w:t>
      </w:r>
      <w:proofErr w:type="spellEnd"/>
      <w:r w:rsidR="00F114B0" w:rsidRPr="00FC2952">
        <w:rPr>
          <w:rFonts w:ascii="Segoe UI" w:hAnsi="Segoe UI" w:cs="Segoe UI"/>
          <w:i/>
          <w:iCs/>
        </w:rPr>
        <w:t xml:space="preserve"> </w:t>
      </w:r>
      <w:r w:rsidR="00F114B0" w:rsidRPr="00FC2952">
        <w:rPr>
          <w:rFonts w:ascii="Segoe UI" w:hAnsi="Segoe UI" w:cs="Segoe UI"/>
        </w:rPr>
        <w:t>L., the L. indicates that the name was authored by Carolus Linnaeus, L. being the standardized form for the citation of Linnaeus.</w:t>
      </w:r>
      <w:bookmarkStart w:id="21" w:name="_Hlk64971732"/>
      <w:r w:rsidR="00536688" w:rsidRPr="00FC2952">
        <w:rPr>
          <w:rFonts w:ascii="Segoe UI" w:hAnsi="Segoe UI" w:cs="Segoe UI"/>
        </w:rPr>
        <w:t xml:space="preserve"> Author(s) appearing in parentheses indicate that a person or persons authored the </w:t>
      </w:r>
      <w:proofErr w:type="spellStart"/>
      <w:r w:rsidR="00536688" w:rsidRPr="00FC2952">
        <w:rPr>
          <w:rFonts w:ascii="Segoe UI" w:hAnsi="Segoe UI" w:cs="Segoe UI"/>
        </w:rPr>
        <w:t>basionym</w:t>
      </w:r>
      <w:proofErr w:type="spellEnd"/>
      <w:r w:rsidR="00536688" w:rsidRPr="00FC2952">
        <w:rPr>
          <w:rFonts w:ascii="Segoe UI" w:hAnsi="Segoe UI" w:cs="Segoe UI"/>
        </w:rPr>
        <w:t xml:space="preserve"> upon which the accepted combination is based. A </w:t>
      </w:r>
      <w:proofErr w:type="spellStart"/>
      <w:r w:rsidR="00536688" w:rsidRPr="00FC2952">
        <w:rPr>
          <w:rFonts w:ascii="Segoe UI" w:hAnsi="Segoe UI" w:cs="Segoe UI"/>
        </w:rPr>
        <w:t>basionym</w:t>
      </w:r>
      <w:proofErr w:type="spellEnd"/>
      <w:r w:rsidR="00536688" w:rsidRPr="00FC2952">
        <w:rPr>
          <w:rFonts w:ascii="Segoe UI" w:hAnsi="Segoe UI" w:cs="Segoe UI"/>
        </w:rPr>
        <w:t xml:space="preserve"> is a previously published name on which a new combination or name at new rank is based. A combination is a name below the rank of genus that consists of the genus name combined with one (binomials for species) or two (trinomials for subspecies, varieties, or forms) epithets. For example, </w:t>
      </w:r>
      <w:r w:rsidR="00536688" w:rsidRPr="00FC2952">
        <w:rPr>
          <w:rFonts w:ascii="Segoe UI" w:hAnsi="Segoe UI" w:cs="Segoe UI"/>
          <w:i/>
          <w:iCs/>
        </w:rPr>
        <w:t>Toxicodendron radicans</w:t>
      </w:r>
      <w:r w:rsidR="00536688" w:rsidRPr="00FC2952">
        <w:rPr>
          <w:rFonts w:ascii="Segoe UI" w:hAnsi="Segoe UI" w:cs="Segoe UI"/>
        </w:rPr>
        <w:t xml:space="preserve"> (L.) </w:t>
      </w:r>
      <w:proofErr w:type="spellStart"/>
      <w:r w:rsidR="00536688" w:rsidRPr="00FC2952">
        <w:rPr>
          <w:rFonts w:ascii="Segoe UI" w:hAnsi="Segoe UI" w:cs="Segoe UI"/>
        </w:rPr>
        <w:t>Kuntze</w:t>
      </w:r>
      <w:proofErr w:type="spellEnd"/>
      <w:r w:rsidR="00536688" w:rsidRPr="00FC2952">
        <w:rPr>
          <w:rFonts w:ascii="Segoe UI" w:hAnsi="Segoe UI" w:cs="Segoe UI"/>
        </w:rPr>
        <w:t xml:space="preserve"> indicates that the accepted combination was published by Otto </w:t>
      </w:r>
      <w:proofErr w:type="spellStart"/>
      <w:r w:rsidR="00536688" w:rsidRPr="00FC2952">
        <w:rPr>
          <w:rFonts w:ascii="Segoe UI" w:hAnsi="Segoe UI" w:cs="Segoe UI"/>
        </w:rPr>
        <w:t>Kuntze</w:t>
      </w:r>
      <w:proofErr w:type="spellEnd"/>
      <w:r w:rsidR="00536688" w:rsidRPr="00FC2952">
        <w:rPr>
          <w:rFonts w:ascii="Segoe UI" w:hAnsi="Segoe UI" w:cs="Segoe UI"/>
        </w:rPr>
        <w:t xml:space="preserve"> ("</w:t>
      </w:r>
      <w:proofErr w:type="spellStart"/>
      <w:r w:rsidR="00536688" w:rsidRPr="00FC2952">
        <w:rPr>
          <w:rFonts w:ascii="Segoe UI" w:hAnsi="Segoe UI" w:cs="Segoe UI"/>
        </w:rPr>
        <w:t>Kuntze</w:t>
      </w:r>
      <w:proofErr w:type="spellEnd"/>
      <w:r w:rsidR="00536688" w:rsidRPr="00FC2952">
        <w:rPr>
          <w:rFonts w:ascii="Segoe UI" w:hAnsi="Segoe UI" w:cs="Segoe UI"/>
        </w:rPr>
        <w:t xml:space="preserve">") and was based on the </w:t>
      </w:r>
      <w:proofErr w:type="spellStart"/>
      <w:r w:rsidR="00536688" w:rsidRPr="00FC2952">
        <w:rPr>
          <w:rFonts w:ascii="Segoe UI" w:hAnsi="Segoe UI" w:cs="Segoe UI"/>
        </w:rPr>
        <w:t>basionym</w:t>
      </w:r>
      <w:proofErr w:type="spellEnd"/>
      <w:r w:rsidR="00536688" w:rsidRPr="00FC2952">
        <w:rPr>
          <w:rFonts w:ascii="Segoe UI" w:hAnsi="Segoe UI" w:cs="Segoe UI"/>
        </w:rPr>
        <w:t xml:space="preserve"> </w:t>
      </w:r>
      <w:proofErr w:type="spellStart"/>
      <w:r w:rsidR="00536688" w:rsidRPr="00FC2952">
        <w:rPr>
          <w:rFonts w:ascii="Segoe UI" w:hAnsi="Segoe UI" w:cs="Segoe UI"/>
          <w:i/>
          <w:iCs/>
        </w:rPr>
        <w:t>Rhus</w:t>
      </w:r>
      <w:proofErr w:type="spellEnd"/>
      <w:r w:rsidR="00536688" w:rsidRPr="00FC2952">
        <w:rPr>
          <w:rFonts w:ascii="Segoe UI" w:hAnsi="Segoe UI" w:cs="Segoe UI"/>
          <w:i/>
          <w:iCs/>
        </w:rPr>
        <w:t xml:space="preserve"> radicans</w:t>
      </w:r>
      <w:r w:rsidR="00536688" w:rsidRPr="00FC2952">
        <w:rPr>
          <w:rFonts w:ascii="Segoe UI" w:hAnsi="Segoe UI" w:cs="Segoe UI"/>
        </w:rPr>
        <w:t xml:space="preserve"> authored by Linnaeus ("L.").</w:t>
      </w:r>
      <w:r w:rsidR="00F114B0" w:rsidRPr="00FC2952">
        <w:rPr>
          <w:rFonts w:ascii="Segoe UI" w:hAnsi="Segoe UI" w:cs="Segoe UI"/>
        </w:rPr>
        <w:t xml:space="preserve">  </w:t>
      </w:r>
      <w:r w:rsidRPr="00FC2952">
        <w:rPr>
          <w:rFonts w:ascii="Segoe UI" w:hAnsi="Segoe UI" w:cs="Segoe UI"/>
        </w:rPr>
        <w:t xml:space="preserve"> </w:t>
      </w:r>
    </w:p>
    <w:bookmarkEnd w:id="21"/>
    <w:p w14:paraId="02C08D3E" w14:textId="77777777" w:rsidR="00EA511C" w:rsidRPr="00FC2952" w:rsidRDefault="00EA511C" w:rsidP="00B42B3A">
      <w:pPr>
        <w:tabs>
          <w:tab w:val="left" w:pos="1539"/>
          <w:tab w:val="left" w:pos="1540"/>
        </w:tabs>
        <w:spacing w:before="2" w:line="280" w:lineRule="exact"/>
        <w:rPr>
          <w:rFonts w:ascii="Segoe UI" w:hAnsi="Segoe UI" w:cs="Segoe UI"/>
        </w:rPr>
      </w:pP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644"/>
        <w:gridCol w:w="7716"/>
      </w:tblGrid>
      <w:tr w:rsidR="00EA511C" w:rsidRPr="00FC2952" w14:paraId="68D09242" w14:textId="77777777" w:rsidTr="006D3A37">
        <w:trPr>
          <w:tblCellSpacing w:w="15" w:type="dxa"/>
        </w:trPr>
        <w:tc>
          <w:tcPr>
            <w:tcW w:w="0" w:type="auto"/>
            <w:shd w:val="clear" w:color="auto" w:fill="FFFFFF"/>
            <w:hideMark/>
          </w:tcPr>
          <w:p w14:paraId="1978B313" w14:textId="77777777" w:rsidR="00EA511C" w:rsidRPr="00FC2952" w:rsidRDefault="00EA511C" w:rsidP="006D3A37">
            <w:pPr>
              <w:spacing w:after="0" w:line="240" w:lineRule="auto"/>
              <w:rPr>
                <w:rFonts w:ascii="Segoe UI" w:eastAsia="Times New Roman" w:hAnsi="Segoe UI" w:cs="Segoe UI"/>
                <w:b/>
                <w:bCs/>
                <w:color w:val="000000"/>
              </w:rPr>
            </w:pPr>
            <w:r w:rsidRPr="00FC2952">
              <w:rPr>
                <w:rFonts w:ascii="Segoe UI" w:eastAsia="Times New Roman" w:hAnsi="Segoe UI" w:cs="Segoe UI"/>
                <w:b/>
                <w:bCs/>
                <w:color w:val="000000"/>
              </w:rPr>
              <w:t>Term or Abbreviation</w:t>
            </w:r>
          </w:p>
        </w:tc>
        <w:tc>
          <w:tcPr>
            <w:tcW w:w="0" w:type="auto"/>
            <w:shd w:val="clear" w:color="auto" w:fill="FFFFFF"/>
            <w:vAlign w:val="bottom"/>
            <w:hideMark/>
          </w:tcPr>
          <w:p w14:paraId="467A9C72" w14:textId="77777777" w:rsidR="00EA511C" w:rsidRPr="00FC2952" w:rsidRDefault="00EA511C" w:rsidP="006D3A37">
            <w:pPr>
              <w:spacing w:after="0" w:line="240" w:lineRule="auto"/>
              <w:rPr>
                <w:rFonts w:ascii="Segoe UI" w:eastAsia="Times New Roman" w:hAnsi="Segoe UI" w:cs="Segoe UI"/>
                <w:b/>
                <w:bCs/>
                <w:color w:val="000000"/>
              </w:rPr>
            </w:pPr>
            <w:r w:rsidRPr="00FC2952">
              <w:rPr>
                <w:rFonts w:ascii="Segoe UI" w:eastAsia="Times New Roman" w:hAnsi="Segoe UI" w:cs="Segoe UI"/>
                <w:b/>
                <w:bCs/>
                <w:color w:val="000000"/>
              </w:rPr>
              <w:t>Description</w:t>
            </w:r>
          </w:p>
        </w:tc>
      </w:tr>
      <w:tr w:rsidR="00EA511C" w:rsidRPr="00FC2952" w14:paraId="52587389" w14:textId="77777777" w:rsidTr="006D3A37">
        <w:trPr>
          <w:tblCellSpacing w:w="15" w:type="dxa"/>
        </w:trPr>
        <w:tc>
          <w:tcPr>
            <w:tcW w:w="0" w:type="auto"/>
            <w:shd w:val="clear" w:color="auto" w:fill="FFFFFF"/>
            <w:hideMark/>
          </w:tcPr>
          <w:p w14:paraId="2487EDCE"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as to type</w:t>
            </w:r>
          </w:p>
        </w:tc>
        <w:tc>
          <w:tcPr>
            <w:tcW w:w="0" w:type="auto"/>
            <w:shd w:val="clear" w:color="auto" w:fill="FFFFFF"/>
            <w:hideMark/>
          </w:tcPr>
          <w:p w14:paraId="0DBACD08"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faithful to the type.</w:t>
            </w:r>
          </w:p>
        </w:tc>
      </w:tr>
      <w:tr w:rsidR="00EA511C" w:rsidRPr="00FC2952" w14:paraId="2961EF0F" w14:textId="77777777" w:rsidTr="006D3A37">
        <w:trPr>
          <w:tblCellSpacing w:w="15" w:type="dxa"/>
        </w:trPr>
        <w:tc>
          <w:tcPr>
            <w:tcW w:w="0" w:type="auto"/>
            <w:shd w:val="clear" w:color="auto" w:fill="FFFFFF"/>
            <w:hideMark/>
          </w:tcPr>
          <w:p w14:paraId="2655417D"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color w:val="000000"/>
              </w:rPr>
              <w:t>auct</w:t>
            </w:r>
            <w:proofErr w:type="spellEnd"/>
            <w:r w:rsidRPr="00FC2952">
              <w:rPr>
                <w:rFonts w:ascii="Segoe UI" w:eastAsia="Times New Roman" w:hAnsi="Segoe UI" w:cs="Segoe UI"/>
                <w:color w:val="000000"/>
              </w:rPr>
              <w:t>.</w:t>
            </w:r>
          </w:p>
        </w:tc>
        <w:tc>
          <w:tcPr>
            <w:tcW w:w="0" w:type="auto"/>
            <w:shd w:val="clear" w:color="auto" w:fill="FFFFFF"/>
            <w:hideMark/>
          </w:tcPr>
          <w:p w14:paraId="2FBE0F69"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auctorum</w:t>
            </w:r>
            <w:proofErr w:type="spellEnd"/>
            <w:r w:rsidRPr="00FC2952">
              <w:rPr>
                <w:rFonts w:ascii="Segoe UI" w:eastAsia="Times New Roman" w:hAnsi="Segoe UI" w:cs="Segoe UI"/>
                <w:color w:val="000000"/>
              </w:rPr>
              <w:t> (Latin): of authors. Used to represent the preponderant incorrect usage of a name that has been widely misapplied.</w:t>
            </w:r>
          </w:p>
        </w:tc>
      </w:tr>
      <w:tr w:rsidR="00EA511C" w:rsidRPr="00FC2952" w14:paraId="7E95D348" w14:textId="77777777" w:rsidTr="006D3A37">
        <w:trPr>
          <w:tblCellSpacing w:w="15" w:type="dxa"/>
        </w:trPr>
        <w:tc>
          <w:tcPr>
            <w:tcW w:w="0" w:type="auto"/>
            <w:shd w:val="clear" w:color="auto" w:fill="FFFFFF"/>
            <w:hideMark/>
          </w:tcPr>
          <w:p w14:paraId="2317F2C3"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color w:val="000000"/>
              </w:rPr>
              <w:t>auct</w:t>
            </w:r>
            <w:proofErr w:type="spellEnd"/>
            <w:r w:rsidRPr="00FC2952">
              <w:rPr>
                <w:rFonts w:ascii="Segoe UI" w:eastAsia="Times New Roman" w:hAnsi="Segoe UI" w:cs="Segoe UI"/>
                <w:color w:val="000000"/>
              </w:rPr>
              <w:t xml:space="preserve">. </w:t>
            </w:r>
            <w:proofErr w:type="spellStart"/>
            <w:r w:rsidRPr="00FC2952">
              <w:rPr>
                <w:rFonts w:ascii="Segoe UI" w:eastAsia="Times New Roman" w:hAnsi="Segoe UI" w:cs="Segoe UI"/>
                <w:color w:val="000000"/>
              </w:rPr>
              <w:t>plur</w:t>
            </w:r>
            <w:proofErr w:type="spellEnd"/>
            <w:r w:rsidRPr="00FC2952">
              <w:rPr>
                <w:rFonts w:ascii="Segoe UI" w:eastAsia="Times New Roman" w:hAnsi="Segoe UI" w:cs="Segoe UI"/>
                <w:color w:val="000000"/>
              </w:rPr>
              <w:t>.</w:t>
            </w:r>
          </w:p>
        </w:tc>
        <w:tc>
          <w:tcPr>
            <w:tcW w:w="0" w:type="auto"/>
            <w:shd w:val="clear" w:color="auto" w:fill="FFFFFF"/>
            <w:hideMark/>
          </w:tcPr>
          <w:p w14:paraId="68C8E8BF"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auctorum</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plurimorum</w:t>
            </w:r>
            <w:proofErr w:type="spellEnd"/>
            <w:r w:rsidRPr="00FC2952">
              <w:rPr>
                <w:rFonts w:ascii="Segoe UI" w:eastAsia="Times New Roman" w:hAnsi="Segoe UI" w:cs="Segoe UI"/>
                <w:color w:val="000000"/>
              </w:rPr>
              <w:t> (Latin): of most authors. Used to represent the preponderant incorrect usage of a name that has been widely misapplied.</w:t>
            </w:r>
          </w:p>
        </w:tc>
      </w:tr>
      <w:tr w:rsidR="00EA511C" w:rsidRPr="00FC2952" w14:paraId="63B7B278" w14:textId="77777777" w:rsidTr="006D3A37">
        <w:trPr>
          <w:tblCellSpacing w:w="15" w:type="dxa"/>
        </w:trPr>
        <w:tc>
          <w:tcPr>
            <w:tcW w:w="0" w:type="auto"/>
            <w:shd w:val="clear" w:color="auto" w:fill="FFFFFF"/>
            <w:hideMark/>
          </w:tcPr>
          <w:p w14:paraId="54D76093"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database artifact</w:t>
            </w:r>
          </w:p>
        </w:tc>
        <w:tc>
          <w:tcPr>
            <w:tcW w:w="0" w:type="auto"/>
            <w:shd w:val="clear" w:color="auto" w:fill="FFFFFF"/>
            <w:hideMark/>
          </w:tcPr>
          <w:p w14:paraId="65A0C523" w14:textId="7F6086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a duplicate record, typographic (data entry) error, or other </w:t>
            </w:r>
            <w:r w:rsidR="002E173D" w:rsidRPr="00FC2952">
              <w:rPr>
                <w:rFonts w:ascii="Segoe UI" w:eastAsia="Times New Roman" w:hAnsi="Segoe UI" w:cs="Segoe UI"/>
                <w:color w:val="000000"/>
              </w:rPr>
              <w:t>erroneous</w:t>
            </w:r>
            <w:r w:rsidRPr="00FC2952">
              <w:rPr>
                <w:rFonts w:ascii="Segoe UI" w:eastAsia="Times New Roman" w:hAnsi="Segoe UI" w:cs="Segoe UI"/>
                <w:color w:val="000000"/>
              </w:rPr>
              <w:t xml:space="preserve"> record.</w:t>
            </w:r>
          </w:p>
        </w:tc>
      </w:tr>
      <w:tr w:rsidR="00EA511C" w:rsidRPr="00FC2952" w14:paraId="35BDC381" w14:textId="77777777" w:rsidTr="006D3A37">
        <w:trPr>
          <w:tblCellSpacing w:w="15" w:type="dxa"/>
        </w:trPr>
        <w:tc>
          <w:tcPr>
            <w:tcW w:w="0" w:type="auto"/>
            <w:shd w:val="clear" w:color="auto" w:fill="FFFFFF"/>
            <w:hideMark/>
          </w:tcPr>
          <w:p w14:paraId="19468EDF"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excl. type</w:t>
            </w:r>
          </w:p>
        </w:tc>
        <w:tc>
          <w:tcPr>
            <w:tcW w:w="0" w:type="auto"/>
            <w:shd w:val="clear" w:color="auto" w:fill="FFFFFF"/>
            <w:hideMark/>
          </w:tcPr>
          <w:p w14:paraId="42E3BC5B"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excluding the type.</w:t>
            </w:r>
          </w:p>
        </w:tc>
      </w:tr>
      <w:tr w:rsidR="00EA511C" w:rsidRPr="00FC2952" w14:paraId="17F1497F" w14:textId="77777777" w:rsidTr="006D3A37">
        <w:trPr>
          <w:tblCellSpacing w:w="15" w:type="dxa"/>
        </w:trPr>
        <w:tc>
          <w:tcPr>
            <w:tcW w:w="0" w:type="auto"/>
            <w:shd w:val="clear" w:color="auto" w:fill="FFFFFF"/>
            <w:hideMark/>
          </w:tcPr>
          <w:p w14:paraId="4C01FA8A"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excluded</w:t>
            </w:r>
          </w:p>
        </w:tc>
        <w:tc>
          <w:tcPr>
            <w:tcW w:w="0" w:type="auto"/>
            <w:shd w:val="clear" w:color="auto" w:fill="FFFFFF"/>
            <w:hideMark/>
          </w:tcPr>
          <w:p w14:paraId="02F54F56"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an accepted name, but the plant is no longer thought to occur in the PLANTS Floristic Area.</w:t>
            </w:r>
          </w:p>
        </w:tc>
      </w:tr>
      <w:tr w:rsidR="00EA511C" w:rsidRPr="00FC2952" w14:paraId="2BB0F3E2" w14:textId="77777777" w:rsidTr="006D3A37">
        <w:trPr>
          <w:tblCellSpacing w:w="15" w:type="dxa"/>
        </w:trPr>
        <w:tc>
          <w:tcPr>
            <w:tcW w:w="0" w:type="auto"/>
            <w:shd w:val="clear" w:color="auto" w:fill="FFFFFF"/>
            <w:hideMark/>
          </w:tcPr>
          <w:p w14:paraId="1E9D49E9"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inc. sed.</w:t>
            </w:r>
          </w:p>
        </w:tc>
        <w:tc>
          <w:tcPr>
            <w:tcW w:w="0" w:type="auto"/>
            <w:shd w:val="clear" w:color="auto" w:fill="FFFFFF"/>
            <w:hideMark/>
          </w:tcPr>
          <w:p w14:paraId="13291FAD"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incertae</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sedis</w:t>
            </w:r>
            <w:proofErr w:type="spellEnd"/>
            <w:r w:rsidRPr="00FC2952">
              <w:rPr>
                <w:rFonts w:ascii="Segoe UI" w:eastAsia="Times New Roman" w:hAnsi="Segoe UI" w:cs="Segoe UI"/>
                <w:color w:val="000000"/>
              </w:rPr>
              <w:t> (Latin): of uncertain placement. Used for names that cannot be placed in the current taxonomic scheme.</w:t>
            </w:r>
          </w:p>
        </w:tc>
      </w:tr>
      <w:tr w:rsidR="00EA511C" w:rsidRPr="00FC2952" w14:paraId="7C84C107" w14:textId="77777777" w:rsidTr="006D3A37">
        <w:trPr>
          <w:tblCellSpacing w:w="15" w:type="dxa"/>
        </w:trPr>
        <w:tc>
          <w:tcPr>
            <w:tcW w:w="0" w:type="auto"/>
            <w:shd w:val="clear" w:color="auto" w:fill="FFFFFF"/>
            <w:hideMark/>
          </w:tcPr>
          <w:p w14:paraId="3E88FC3E"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color w:val="000000"/>
              </w:rPr>
              <w:t>ined</w:t>
            </w:r>
            <w:proofErr w:type="spellEnd"/>
            <w:r w:rsidRPr="00FC2952">
              <w:rPr>
                <w:rFonts w:ascii="Segoe UI" w:eastAsia="Times New Roman" w:hAnsi="Segoe UI" w:cs="Segoe UI"/>
                <w:color w:val="000000"/>
              </w:rPr>
              <w:t>.</w:t>
            </w:r>
          </w:p>
        </w:tc>
        <w:tc>
          <w:tcPr>
            <w:tcW w:w="0" w:type="auto"/>
            <w:shd w:val="clear" w:color="auto" w:fill="FFFFFF"/>
            <w:hideMark/>
          </w:tcPr>
          <w:p w14:paraId="2841B9E1"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ineditus</w:t>
            </w:r>
            <w:proofErr w:type="spellEnd"/>
            <w:r w:rsidRPr="00FC2952">
              <w:rPr>
                <w:rFonts w:ascii="Segoe UI" w:eastAsia="Times New Roman" w:hAnsi="Segoe UI" w:cs="Segoe UI"/>
                <w:color w:val="000000"/>
              </w:rPr>
              <w:t> (Latin): unpublished.</w:t>
            </w:r>
          </w:p>
        </w:tc>
      </w:tr>
      <w:tr w:rsidR="00EA511C" w:rsidRPr="00FC2952" w14:paraId="27D58D7D" w14:textId="77777777" w:rsidTr="006D3A37">
        <w:trPr>
          <w:tblCellSpacing w:w="15" w:type="dxa"/>
        </w:trPr>
        <w:tc>
          <w:tcPr>
            <w:tcW w:w="0" w:type="auto"/>
            <w:shd w:val="clear" w:color="auto" w:fill="FFFFFF"/>
            <w:hideMark/>
          </w:tcPr>
          <w:p w14:paraId="0BEE3703"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color w:val="000000"/>
              </w:rPr>
              <w:lastRenderedPageBreak/>
              <w:t>ined</w:t>
            </w:r>
            <w:proofErr w:type="spellEnd"/>
            <w:r w:rsidRPr="00FC2952">
              <w:rPr>
                <w:rFonts w:ascii="Segoe UI" w:eastAsia="Times New Roman" w:hAnsi="Segoe UI" w:cs="Segoe UI"/>
                <w:color w:val="000000"/>
              </w:rPr>
              <w:t>.?</w:t>
            </w:r>
          </w:p>
        </w:tc>
        <w:tc>
          <w:tcPr>
            <w:tcW w:w="0" w:type="auto"/>
            <w:shd w:val="clear" w:color="auto" w:fill="FFFFFF"/>
            <w:hideMark/>
          </w:tcPr>
          <w:p w14:paraId="4CC11F2B" w14:textId="65AB1F9F" w:rsidR="00EA511C" w:rsidRPr="00FC2952" w:rsidRDefault="002E173D"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p</w:t>
            </w:r>
            <w:r w:rsidR="00274216">
              <w:rPr>
                <w:rFonts w:ascii="Segoe UI" w:eastAsia="Times New Roman" w:hAnsi="Segoe UI" w:cs="Segoe UI"/>
                <w:color w:val="000000"/>
              </w:rPr>
              <w:t>robably</w:t>
            </w:r>
            <w:r w:rsidRPr="00FC2952">
              <w:rPr>
                <w:rFonts w:ascii="Segoe UI" w:eastAsia="Times New Roman" w:hAnsi="Segoe UI" w:cs="Segoe UI"/>
                <w:color w:val="000000"/>
              </w:rPr>
              <w:t xml:space="preserve"> unpublished</w:t>
            </w:r>
            <w:r w:rsidR="00EA511C" w:rsidRPr="00FC2952">
              <w:rPr>
                <w:rFonts w:ascii="Segoe UI" w:eastAsia="Times New Roman" w:hAnsi="Segoe UI" w:cs="Segoe UI"/>
                <w:color w:val="000000"/>
              </w:rPr>
              <w:t>.</w:t>
            </w:r>
          </w:p>
        </w:tc>
      </w:tr>
      <w:tr w:rsidR="00EA511C" w:rsidRPr="00FC2952" w14:paraId="3D072145" w14:textId="77777777" w:rsidTr="006D3A37">
        <w:trPr>
          <w:tblCellSpacing w:w="15" w:type="dxa"/>
        </w:trPr>
        <w:tc>
          <w:tcPr>
            <w:tcW w:w="0" w:type="auto"/>
            <w:shd w:val="clear" w:color="auto" w:fill="FFFFFF"/>
            <w:hideMark/>
          </w:tcPr>
          <w:p w14:paraId="46A1B838"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nom. conf.</w:t>
            </w:r>
          </w:p>
        </w:tc>
        <w:tc>
          <w:tcPr>
            <w:tcW w:w="0" w:type="auto"/>
            <w:shd w:val="clear" w:color="auto" w:fill="FFFFFF"/>
            <w:hideMark/>
          </w:tcPr>
          <w:p w14:paraId="452524F2"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confusum</w:t>
            </w:r>
            <w:proofErr w:type="spellEnd"/>
            <w:r w:rsidRPr="00FC2952">
              <w:rPr>
                <w:rFonts w:ascii="Segoe UI" w:eastAsia="Times New Roman" w:hAnsi="Segoe UI" w:cs="Segoe UI"/>
                <w:color w:val="000000"/>
              </w:rPr>
              <w:t> (Latin): confused name. Based on heterogenous elements from which it is impossible to select a lectotype.</w:t>
            </w:r>
          </w:p>
        </w:tc>
      </w:tr>
      <w:tr w:rsidR="00EA511C" w:rsidRPr="00FC2952" w14:paraId="5EAE0FC2" w14:textId="77777777" w:rsidTr="006D3A37">
        <w:trPr>
          <w:tblCellSpacing w:w="15" w:type="dxa"/>
        </w:trPr>
        <w:tc>
          <w:tcPr>
            <w:tcW w:w="0" w:type="auto"/>
            <w:shd w:val="clear" w:color="auto" w:fill="FFFFFF"/>
            <w:hideMark/>
          </w:tcPr>
          <w:p w14:paraId="5594273C"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nom. cons.</w:t>
            </w:r>
          </w:p>
        </w:tc>
        <w:tc>
          <w:tcPr>
            <w:tcW w:w="0" w:type="auto"/>
            <w:shd w:val="clear" w:color="auto" w:fill="FFFFFF"/>
            <w:hideMark/>
          </w:tcPr>
          <w:p w14:paraId="2FB21A77" w14:textId="6C1690A9"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conservandum</w:t>
            </w:r>
            <w:proofErr w:type="spellEnd"/>
            <w:r w:rsidRPr="00FC2952">
              <w:rPr>
                <w:rFonts w:ascii="Segoe UI" w:eastAsia="Times New Roman" w:hAnsi="Segoe UI" w:cs="Segoe UI"/>
                <w:i/>
                <w:iCs/>
                <w:color w:val="000000"/>
              </w:rPr>
              <w:t> </w:t>
            </w:r>
            <w:r w:rsidRPr="00FC2952">
              <w:rPr>
                <w:rFonts w:ascii="Segoe UI" w:eastAsia="Times New Roman" w:hAnsi="Segoe UI" w:cs="Segoe UI"/>
                <w:color w:val="000000"/>
              </w:rPr>
              <w:t xml:space="preserve">(Latin): name conserved under Art. 14 of the </w:t>
            </w:r>
            <w:r w:rsidRPr="00FC2952">
              <w:rPr>
                <w:rFonts w:ascii="Segoe UI" w:eastAsia="Times New Roman" w:hAnsi="Segoe UI" w:cs="Segoe UI"/>
                <w:i/>
                <w:iCs/>
                <w:color w:val="000000"/>
              </w:rPr>
              <w:t>International Code of Nomenclature for Algae, Fungi, and Plants</w:t>
            </w:r>
            <w:r w:rsidRPr="00FC2952">
              <w:rPr>
                <w:rFonts w:ascii="Segoe UI" w:eastAsia="Times New Roman" w:hAnsi="Segoe UI" w:cs="Segoe UI"/>
                <w:color w:val="000000"/>
              </w:rPr>
              <w:t xml:space="preserve"> (Turland et al., 2018).</w:t>
            </w:r>
          </w:p>
        </w:tc>
      </w:tr>
      <w:tr w:rsidR="00EA511C" w:rsidRPr="00FC2952" w14:paraId="5963921D" w14:textId="77777777" w:rsidTr="006D3A37">
        <w:trPr>
          <w:tblCellSpacing w:w="15" w:type="dxa"/>
        </w:trPr>
        <w:tc>
          <w:tcPr>
            <w:tcW w:w="0" w:type="auto"/>
            <w:shd w:val="clear" w:color="auto" w:fill="FFFFFF"/>
            <w:hideMark/>
          </w:tcPr>
          <w:p w14:paraId="569F7F16"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nom. dub.</w:t>
            </w:r>
          </w:p>
        </w:tc>
        <w:tc>
          <w:tcPr>
            <w:tcW w:w="0" w:type="auto"/>
            <w:shd w:val="clear" w:color="auto" w:fill="FFFFFF"/>
            <w:hideMark/>
          </w:tcPr>
          <w:p w14:paraId="3FDB4144"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dubium</w:t>
            </w:r>
            <w:proofErr w:type="spellEnd"/>
            <w:r w:rsidRPr="00FC2952">
              <w:rPr>
                <w:rFonts w:ascii="Segoe UI" w:eastAsia="Times New Roman" w:hAnsi="Segoe UI" w:cs="Segoe UI"/>
                <w:color w:val="000000"/>
              </w:rPr>
              <w:t> (Latin): doubtful name. Application of name is uncertain.</w:t>
            </w:r>
          </w:p>
        </w:tc>
      </w:tr>
      <w:tr w:rsidR="00EA511C" w:rsidRPr="00FC2952" w14:paraId="5C537F53" w14:textId="77777777" w:rsidTr="006D3A37">
        <w:trPr>
          <w:tblCellSpacing w:w="15" w:type="dxa"/>
        </w:trPr>
        <w:tc>
          <w:tcPr>
            <w:tcW w:w="0" w:type="auto"/>
            <w:shd w:val="clear" w:color="auto" w:fill="FFFFFF"/>
            <w:hideMark/>
          </w:tcPr>
          <w:p w14:paraId="5BE93627"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nom. </w:t>
            </w:r>
            <w:proofErr w:type="spellStart"/>
            <w:r w:rsidRPr="00FC2952">
              <w:rPr>
                <w:rFonts w:ascii="Segoe UI" w:eastAsia="Times New Roman" w:hAnsi="Segoe UI" w:cs="Segoe UI"/>
                <w:color w:val="000000"/>
              </w:rPr>
              <w:t>illeg</w:t>
            </w:r>
            <w:proofErr w:type="spellEnd"/>
            <w:r w:rsidRPr="00FC2952">
              <w:rPr>
                <w:rFonts w:ascii="Segoe UI" w:eastAsia="Times New Roman" w:hAnsi="Segoe UI" w:cs="Segoe UI"/>
                <w:color w:val="000000"/>
              </w:rPr>
              <w:t>.</w:t>
            </w:r>
          </w:p>
        </w:tc>
        <w:tc>
          <w:tcPr>
            <w:tcW w:w="0" w:type="auto"/>
            <w:shd w:val="clear" w:color="auto" w:fill="FFFFFF"/>
            <w:hideMark/>
          </w:tcPr>
          <w:p w14:paraId="1CCF6B49" w14:textId="641C6D51"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illegitimum</w:t>
            </w:r>
            <w:proofErr w:type="spellEnd"/>
            <w:r w:rsidRPr="00FC2952">
              <w:rPr>
                <w:rFonts w:ascii="Segoe UI" w:eastAsia="Times New Roman" w:hAnsi="Segoe UI" w:cs="Segoe UI"/>
                <w:i/>
                <w:iCs/>
                <w:color w:val="000000"/>
              </w:rPr>
              <w:t> </w:t>
            </w:r>
            <w:r w:rsidRPr="00FC2952">
              <w:rPr>
                <w:rFonts w:ascii="Segoe UI" w:eastAsia="Times New Roman" w:hAnsi="Segoe UI" w:cs="Segoe UI"/>
                <w:color w:val="000000"/>
              </w:rPr>
              <w:t>(Latin): a validly published name rendered illegitimate, according to Arts. 52-54 of</w:t>
            </w:r>
            <w:r w:rsidRPr="00FC2952">
              <w:rPr>
                <w:rFonts w:ascii="Segoe UI" w:eastAsia="Times New Roman" w:hAnsi="Segoe UI" w:cs="Segoe UI"/>
                <w:i/>
                <w:iCs/>
                <w:color w:val="000000"/>
              </w:rPr>
              <w:t xml:space="preserve"> </w:t>
            </w:r>
            <w:r w:rsidRPr="00FC2952">
              <w:rPr>
                <w:rFonts w:ascii="Segoe UI" w:eastAsia="Times New Roman" w:hAnsi="Segoe UI" w:cs="Segoe UI"/>
                <w:color w:val="000000"/>
              </w:rPr>
              <w:t xml:space="preserve">the </w:t>
            </w:r>
            <w:r w:rsidRPr="00FC2952">
              <w:rPr>
                <w:rFonts w:ascii="Segoe UI" w:eastAsia="Times New Roman" w:hAnsi="Segoe UI" w:cs="Segoe UI"/>
                <w:i/>
                <w:iCs/>
                <w:color w:val="000000"/>
              </w:rPr>
              <w:t>International Code of Nomenclature for Algae, Fungi, and Plants</w:t>
            </w:r>
            <w:r w:rsidRPr="00FC2952">
              <w:rPr>
                <w:rFonts w:ascii="Segoe UI" w:eastAsia="Times New Roman" w:hAnsi="Segoe UI" w:cs="Segoe UI"/>
                <w:color w:val="000000"/>
              </w:rPr>
              <w:t xml:space="preserve"> (Turland et al., 2018)., by not being in accordance with specified rules (see Art. 6.4).</w:t>
            </w:r>
          </w:p>
        </w:tc>
      </w:tr>
      <w:tr w:rsidR="00EA511C" w:rsidRPr="00FC2952" w14:paraId="2CB7A8A6" w14:textId="77777777" w:rsidTr="006D3A37">
        <w:trPr>
          <w:tblCellSpacing w:w="15" w:type="dxa"/>
        </w:trPr>
        <w:tc>
          <w:tcPr>
            <w:tcW w:w="0" w:type="auto"/>
            <w:shd w:val="clear" w:color="auto" w:fill="FFFFFF"/>
            <w:hideMark/>
          </w:tcPr>
          <w:p w14:paraId="0A4868A6"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nom. inq.</w:t>
            </w:r>
          </w:p>
        </w:tc>
        <w:tc>
          <w:tcPr>
            <w:tcW w:w="0" w:type="auto"/>
            <w:shd w:val="clear" w:color="auto" w:fill="FFFFFF"/>
            <w:hideMark/>
          </w:tcPr>
          <w:p w14:paraId="16E36573"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inquirendum</w:t>
            </w:r>
            <w:r w:rsidRPr="00FC2952">
              <w:rPr>
                <w:rFonts w:ascii="Segoe UI" w:eastAsia="Times New Roman" w:hAnsi="Segoe UI" w:cs="Segoe UI"/>
                <w:color w:val="000000"/>
              </w:rPr>
              <w:t> (Latin): a name that requires investigation.</w:t>
            </w:r>
          </w:p>
        </w:tc>
      </w:tr>
      <w:tr w:rsidR="00EA511C" w:rsidRPr="00FC2952" w14:paraId="3DEC3B94" w14:textId="77777777" w:rsidTr="006D3A37">
        <w:trPr>
          <w:tblCellSpacing w:w="15" w:type="dxa"/>
        </w:trPr>
        <w:tc>
          <w:tcPr>
            <w:tcW w:w="0" w:type="auto"/>
            <w:shd w:val="clear" w:color="auto" w:fill="FFFFFF"/>
            <w:hideMark/>
          </w:tcPr>
          <w:p w14:paraId="1CCDA0CE"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nom. </w:t>
            </w:r>
            <w:proofErr w:type="spellStart"/>
            <w:r w:rsidRPr="00FC2952">
              <w:rPr>
                <w:rFonts w:ascii="Segoe UI" w:eastAsia="Times New Roman" w:hAnsi="Segoe UI" w:cs="Segoe UI"/>
                <w:color w:val="000000"/>
              </w:rPr>
              <w:t>inval</w:t>
            </w:r>
            <w:proofErr w:type="spellEnd"/>
            <w:r w:rsidRPr="00FC2952">
              <w:rPr>
                <w:rFonts w:ascii="Segoe UI" w:eastAsia="Times New Roman" w:hAnsi="Segoe UI" w:cs="Segoe UI"/>
                <w:color w:val="000000"/>
              </w:rPr>
              <w:t>.</w:t>
            </w:r>
          </w:p>
        </w:tc>
        <w:tc>
          <w:tcPr>
            <w:tcW w:w="0" w:type="auto"/>
            <w:shd w:val="clear" w:color="auto" w:fill="FFFFFF"/>
            <w:hideMark/>
          </w:tcPr>
          <w:p w14:paraId="179EB0AB" w14:textId="71DA9D80"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invalidum</w:t>
            </w:r>
            <w:proofErr w:type="spellEnd"/>
            <w:r w:rsidRPr="00FC2952">
              <w:rPr>
                <w:rFonts w:ascii="Segoe UI" w:eastAsia="Times New Roman" w:hAnsi="Segoe UI" w:cs="Segoe UI"/>
                <w:i/>
                <w:iCs/>
                <w:color w:val="000000"/>
              </w:rPr>
              <w:t> </w:t>
            </w:r>
            <w:r w:rsidRPr="00FC2952">
              <w:rPr>
                <w:rFonts w:ascii="Segoe UI" w:eastAsia="Times New Roman" w:hAnsi="Segoe UI" w:cs="Segoe UI"/>
                <w:color w:val="000000"/>
              </w:rPr>
              <w:t xml:space="preserve">(Latin): name not validly published according to Arts. 32-45 of the </w:t>
            </w:r>
            <w:r w:rsidRPr="00FC2952">
              <w:rPr>
                <w:rFonts w:ascii="Segoe UI" w:eastAsia="Times New Roman" w:hAnsi="Segoe UI" w:cs="Segoe UI"/>
                <w:i/>
                <w:iCs/>
                <w:color w:val="000000"/>
              </w:rPr>
              <w:t>International Code of Nomenclature for Algae, Fungi, and Plants</w:t>
            </w:r>
            <w:r w:rsidRPr="00FC2952">
              <w:rPr>
                <w:rFonts w:ascii="Segoe UI" w:eastAsia="Times New Roman" w:hAnsi="Segoe UI" w:cs="Segoe UI"/>
                <w:color w:val="000000"/>
              </w:rPr>
              <w:t xml:space="preserve"> (Turland et al., 2018).</w:t>
            </w:r>
          </w:p>
        </w:tc>
      </w:tr>
      <w:tr w:rsidR="00EA511C" w:rsidRPr="00FC2952" w14:paraId="22CF8FE5" w14:textId="77777777" w:rsidTr="006D3A37">
        <w:trPr>
          <w:tblCellSpacing w:w="15" w:type="dxa"/>
        </w:trPr>
        <w:tc>
          <w:tcPr>
            <w:tcW w:w="0" w:type="auto"/>
            <w:shd w:val="clear" w:color="auto" w:fill="FFFFFF"/>
            <w:hideMark/>
          </w:tcPr>
          <w:p w14:paraId="2AB68418"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nom. </w:t>
            </w:r>
            <w:proofErr w:type="spellStart"/>
            <w:r w:rsidRPr="00FC2952">
              <w:rPr>
                <w:rFonts w:ascii="Segoe UI" w:eastAsia="Times New Roman" w:hAnsi="Segoe UI" w:cs="Segoe UI"/>
                <w:color w:val="000000"/>
              </w:rPr>
              <w:t>nud</w:t>
            </w:r>
            <w:proofErr w:type="spellEnd"/>
            <w:r w:rsidRPr="00FC2952">
              <w:rPr>
                <w:rFonts w:ascii="Segoe UI" w:eastAsia="Times New Roman" w:hAnsi="Segoe UI" w:cs="Segoe UI"/>
                <w:color w:val="000000"/>
              </w:rPr>
              <w:t>.</w:t>
            </w:r>
          </w:p>
        </w:tc>
        <w:tc>
          <w:tcPr>
            <w:tcW w:w="0" w:type="auto"/>
            <w:shd w:val="clear" w:color="auto" w:fill="FFFFFF"/>
            <w:hideMark/>
          </w:tcPr>
          <w:p w14:paraId="36F652B4"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nudum</w:t>
            </w:r>
            <w:r w:rsidRPr="00FC2952">
              <w:rPr>
                <w:rFonts w:ascii="Segoe UI" w:eastAsia="Times New Roman" w:hAnsi="Segoe UI" w:cs="Segoe UI"/>
                <w:color w:val="000000"/>
              </w:rPr>
              <w:t> (Latin): name published without description or reference to a published description.</w:t>
            </w:r>
          </w:p>
        </w:tc>
      </w:tr>
      <w:tr w:rsidR="00EA511C" w:rsidRPr="00FC2952" w14:paraId="47A2A1A9" w14:textId="77777777" w:rsidTr="006D3A37">
        <w:trPr>
          <w:tblCellSpacing w:w="15" w:type="dxa"/>
        </w:trPr>
        <w:tc>
          <w:tcPr>
            <w:tcW w:w="0" w:type="auto"/>
            <w:shd w:val="clear" w:color="auto" w:fill="FFFFFF"/>
            <w:hideMark/>
          </w:tcPr>
          <w:p w14:paraId="0FD00921"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nom. </w:t>
            </w:r>
            <w:proofErr w:type="spellStart"/>
            <w:r w:rsidRPr="00FC2952">
              <w:rPr>
                <w:rFonts w:ascii="Segoe UI" w:eastAsia="Times New Roman" w:hAnsi="Segoe UI" w:cs="Segoe UI"/>
                <w:color w:val="000000"/>
              </w:rPr>
              <w:t>rej</w:t>
            </w:r>
            <w:proofErr w:type="spellEnd"/>
            <w:r w:rsidRPr="00FC2952">
              <w:rPr>
                <w:rFonts w:ascii="Segoe UI" w:eastAsia="Times New Roman" w:hAnsi="Segoe UI" w:cs="Segoe UI"/>
                <w:color w:val="000000"/>
              </w:rPr>
              <w:t>.</w:t>
            </w:r>
          </w:p>
        </w:tc>
        <w:tc>
          <w:tcPr>
            <w:tcW w:w="0" w:type="auto"/>
            <w:shd w:val="clear" w:color="auto" w:fill="FFFFFF"/>
            <w:hideMark/>
          </w:tcPr>
          <w:p w14:paraId="3AFAEEA9" w14:textId="6C245613"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rejiciendum</w:t>
            </w:r>
            <w:proofErr w:type="spellEnd"/>
            <w:r w:rsidRPr="00FC2952">
              <w:rPr>
                <w:rFonts w:ascii="Segoe UI" w:eastAsia="Times New Roman" w:hAnsi="Segoe UI" w:cs="Segoe UI"/>
                <w:i/>
                <w:iCs/>
                <w:color w:val="000000"/>
              </w:rPr>
              <w:t> </w:t>
            </w:r>
            <w:r w:rsidRPr="00FC2952">
              <w:rPr>
                <w:rFonts w:ascii="Segoe UI" w:eastAsia="Times New Roman" w:hAnsi="Segoe UI" w:cs="Segoe UI"/>
                <w:color w:val="000000"/>
              </w:rPr>
              <w:t>(Latin): name rejected under Art. 14 or Art. 56 of</w:t>
            </w:r>
            <w:r w:rsidR="00E00D3C" w:rsidRPr="00FC2952">
              <w:rPr>
                <w:rFonts w:ascii="Segoe UI" w:eastAsia="Times New Roman" w:hAnsi="Segoe UI" w:cs="Segoe UI"/>
                <w:i/>
                <w:iCs/>
                <w:color w:val="000000"/>
              </w:rPr>
              <w:t xml:space="preserve"> </w:t>
            </w:r>
            <w:r w:rsidR="00E00D3C" w:rsidRPr="00FC2952">
              <w:rPr>
                <w:rFonts w:ascii="Segoe UI" w:eastAsia="Times New Roman" w:hAnsi="Segoe UI" w:cs="Segoe UI"/>
                <w:color w:val="000000"/>
              </w:rPr>
              <w:t xml:space="preserve">the </w:t>
            </w:r>
            <w:r w:rsidR="00E00D3C" w:rsidRPr="00FC2952">
              <w:rPr>
                <w:rFonts w:ascii="Segoe UI" w:eastAsia="Times New Roman" w:hAnsi="Segoe UI" w:cs="Segoe UI"/>
                <w:i/>
                <w:iCs/>
                <w:color w:val="000000"/>
              </w:rPr>
              <w:t>International Code of Nomenclature for Algae, Fungi, and Plants</w:t>
            </w:r>
            <w:r w:rsidR="00E00D3C" w:rsidRPr="00FC2952">
              <w:rPr>
                <w:rFonts w:ascii="Segoe UI" w:eastAsia="Times New Roman" w:hAnsi="Segoe UI" w:cs="Segoe UI"/>
                <w:color w:val="000000"/>
              </w:rPr>
              <w:t xml:space="preserve"> (Turland et al., 2018)</w:t>
            </w:r>
            <w:r w:rsidRPr="00FC2952">
              <w:rPr>
                <w:rFonts w:ascii="Segoe UI" w:eastAsia="Times New Roman" w:hAnsi="Segoe UI" w:cs="Segoe UI"/>
                <w:color w:val="000000"/>
              </w:rPr>
              <w:t>.</w:t>
            </w:r>
          </w:p>
        </w:tc>
      </w:tr>
      <w:tr w:rsidR="00EA511C" w:rsidRPr="00FC2952" w14:paraId="6112B783" w14:textId="77777777" w:rsidTr="006D3A37">
        <w:trPr>
          <w:tblCellSpacing w:w="15" w:type="dxa"/>
        </w:trPr>
        <w:tc>
          <w:tcPr>
            <w:tcW w:w="0" w:type="auto"/>
            <w:shd w:val="clear" w:color="auto" w:fill="FFFFFF"/>
            <w:hideMark/>
          </w:tcPr>
          <w:p w14:paraId="4520A92F"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nom. </w:t>
            </w:r>
            <w:proofErr w:type="spellStart"/>
            <w:r w:rsidRPr="00FC2952">
              <w:rPr>
                <w:rFonts w:ascii="Segoe UI" w:eastAsia="Times New Roman" w:hAnsi="Segoe UI" w:cs="Segoe UI"/>
                <w:color w:val="000000"/>
              </w:rPr>
              <w:t>utique</w:t>
            </w:r>
            <w:proofErr w:type="spellEnd"/>
            <w:r w:rsidRPr="00FC2952">
              <w:rPr>
                <w:rFonts w:ascii="Segoe UI" w:eastAsia="Times New Roman" w:hAnsi="Segoe UI" w:cs="Segoe UI"/>
                <w:color w:val="000000"/>
              </w:rPr>
              <w:t xml:space="preserve"> </w:t>
            </w:r>
            <w:proofErr w:type="spellStart"/>
            <w:r w:rsidRPr="00FC2952">
              <w:rPr>
                <w:rFonts w:ascii="Segoe UI" w:eastAsia="Times New Roman" w:hAnsi="Segoe UI" w:cs="Segoe UI"/>
                <w:color w:val="000000"/>
              </w:rPr>
              <w:t>rej</w:t>
            </w:r>
            <w:proofErr w:type="spellEnd"/>
            <w:r w:rsidRPr="00FC2952">
              <w:rPr>
                <w:rFonts w:ascii="Segoe UI" w:eastAsia="Times New Roman" w:hAnsi="Segoe UI" w:cs="Segoe UI"/>
                <w:color w:val="000000"/>
              </w:rPr>
              <w:t>.</w:t>
            </w:r>
          </w:p>
        </w:tc>
        <w:tc>
          <w:tcPr>
            <w:tcW w:w="0" w:type="auto"/>
            <w:shd w:val="clear" w:color="auto" w:fill="FFFFFF"/>
            <w:hideMark/>
          </w:tcPr>
          <w:p w14:paraId="11075348" w14:textId="18D9FF0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nomen</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utique</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rejiciendum</w:t>
            </w:r>
            <w:proofErr w:type="spellEnd"/>
            <w:r w:rsidRPr="00FC2952">
              <w:rPr>
                <w:rFonts w:ascii="Segoe UI" w:eastAsia="Times New Roman" w:hAnsi="Segoe UI" w:cs="Segoe UI"/>
                <w:color w:val="000000"/>
              </w:rPr>
              <w:t> (Latin): a name rejected under all circumstances, according to Art. 56.1 of</w:t>
            </w:r>
            <w:r w:rsidR="00E00D3C" w:rsidRPr="00FC2952">
              <w:rPr>
                <w:rFonts w:ascii="Segoe UI" w:eastAsia="Times New Roman" w:hAnsi="Segoe UI" w:cs="Segoe UI"/>
                <w:i/>
                <w:iCs/>
                <w:color w:val="000000"/>
              </w:rPr>
              <w:t xml:space="preserve"> </w:t>
            </w:r>
            <w:r w:rsidR="00E00D3C" w:rsidRPr="00FC2952">
              <w:rPr>
                <w:rFonts w:ascii="Segoe UI" w:eastAsia="Times New Roman" w:hAnsi="Segoe UI" w:cs="Segoe UI"/>
                <w:color w:val="000000"/>
              </w:rPr>
              <w:t xml:space="preserve">the </w:t>
            </w:r>
            <w:r w:rsidR="00E00D3C" w:rsidRPr="00FC2952">
              <w:rPr>
                <w:rFonts w:ascii="Segoe UI" w:eastAsia="Times New Roman" w:hAnsi="Segoe UI" w:cs="Segoe UI"/>
                <w:i/>
                <w:iCs/>
                <w:color w:val="000000"/>
              </w:rPr>
              <w:t>International Code of Nomenclature for Algae, Fungi, and Plants</w:t>
            </w:r>
            <w:r w:rsidR="00E00D3C" w:rsidRPr="00FC2952">
              <w:rPr>
                <w:rFonts w:ascii="Segoe UI" w:eastAsia="Times New Roman" w:hAnsi="Segoe UI" w:cs="Segoe UI"/>
                <w:color w:val="000000"/>
              </w:rPr>
              <w:t xml:space="preserve"> (Turland et al., 2018).</w:t>
            </w:r>
            <w:r w:rsidRPr="00FC2952">
              <w:rPr>
                <w:rFonts w:ascii="Segoe UI" w:eastAsia="Times New Roman" w:hAnsi="Segoe UI" w:cs="Segoe UI"/>
                <w:color w:val="000000"/>
              </w:rPr>
              <w:t>. Neither it, nor names based upon it, should be used.</w:t>
            </w:r>
          </w:p>
        </w:tc>
      </w:tr>
      <w:tr w:rsidR="00EA511C" w:rsidRPr="00FC2952" w14:paraId="54CDF5DC" w14:textId="77777777" w:rsidTr="006D3A37">
        <w:trPr>
          <w:tblCellSpacing w:w="15" w:type="dxa"/>
        </w:trPr>
        <w:tc>
          <w:tcPr>
            <w:tcW w:w="0" w:type="auto"/>
            <w:shd w:val="clear" w:color="auto" w:fill="FFFFFF"/>
            <w:hideMark/>
          </w:tcPr>
          <w:p w14:paraId="26170BEF"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non</w:t>
            </w:r>
          </w:p>
        </w:tc>
        <w:tc>
          <w:tcPr>
            <w:tcW w:w="0" w:type="auto"/>
            <w:shd w:val="clear" w:color="auto" w:fill="FFFFFF"/>
            <w:hideMark/>
          </w:tcPr>
          <w:p w14:paraId="5D31A684"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(Latin): not (of).</w:t>
            </w:r>
          </w:p>
        </w:tc>
      </w:tr>
      <w:tr w:rsidR="00EA511C" w:rsidRPr="00FC2952" w14:paraId="14FFE324" w14:textId="77777777" w:rsidTr="006D3A37">
        <w:trPr>
          <w:tblCellSpacing w:w="15" w:type="dxa"/>
        </w:trPr>
        <w:tc>
          <w:tcPr>
            <w:tcW w:w="0" w:type="auto"/>
            <w:shd w:val="clear" w:color="auto" w:fill="FFFFFF"/>
            <w:hideMark/>
          </w:tcPr>
          <w:p w14:paraId="7C5DE5F0"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orth. cons.</w:t>
            </w:r>
          </w:p>
        </w:tc>
        <w:tc>
          <w:tcPr>
            <w:tcW w:w="0" w:type="auto"/>
            <w:shd w:val="clear" w:color="auto" w:fill="FFFFFF"/>
            <w:hideMark/>
          </w:tcPr>
          <w:p w14:paraId="394B3368" w14:textId="21F411E9"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orthographia</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conservanda</w:t>
            </w:r>
            <w:proofErr w:type="spellEnd"/>
            <w:r w:rsidRPr="00FC2952">
              <w:rPr>
                <w:rFonts w:ascii="Segoe UI" w:eastAsia="Times New Roman" w:hAnsi="Segoe UI" w:cs="Segoe UI"/>
                <w:color w:val="000000"/>
              </w:rPr>
              <w:t xml:space="preserve"> (Latin): conserved orthographic variant under Art. 14.11 of </w:t>
            </w:r>
            <w:r w:rsidR="00E00D3C" w:rsidRPr="00FC2952">
              <w:rPr>
                <w:rFonts w:ascii="Segoe UI" w:eastAsia="Times New Roman" w:hAnsi="Segoe UI" w:cs="Segoe UI"/>
                <w:color w:val="000000"/>
              </w:rPr>
              <w:t>the</w:t>
            </w:r>
            <w:r w:rsidR="00E00D3C" w:rsidRPr="00FC2952">
              <w:rPr>
                <w:rFonts w:ascii="Segoe UI" w:eastAsia="Times New Roman" w:hAnsi="Segoe UI" w:cs="Segoe UI"/>
                <w:i/>
                <w:iCs/>
                <w:color w:val="000000"/>
              </w:rPr>
              <w:t xml:space="preserve"> International Code of Nomenclature for Algae, Fungi, and Plants</w:t>
            </w:r>
            <w:r w:rsidR="00E00D3C" w:rsidRPr="00FC2952">
              <w:rPr>
                <w:rFonts w:ascii="Segoe UI" w:eastAsia="Times New Roman" w:hAnsi="Segoe UI" w:cs="Segoe UI"/>
                <w:color w:val="000000"/>
              </w:rPr>
              <w:t xml:space="preserve"> (Turland et al., 2018)</w:t>
            </w:r>
            <w:r w:rsidRPr="00FC2952">
              <w:rPr>
                <w:rFonts w:ascii="Segoe UI" w:eastAsia="Times New Roman" w:hAnsi="Segoe UI" w:cs="Segoe UI"/>
                <w:color w:val="000000"/>
              </w:rPr>
              <w:t>.</w:t>
            </w:r>
          </w:p>
        </w:tc>
      </w:tr>
      <w:tr w:rsidR="00EA511C" w:rsidRPr="00FC2952" w14:paraId="1764CFFD" w14:textId="77777777" w:rsidTr="006D3A37">
        <w:trPr>
          <w:tblCellSpacing w:w="15" w:type="dxa"/>
        </w:trPr>
        <w:tc>
          <w:tcPr>
            <w:tcW w:w="0" w:type="auto"/>
            <w:shd w:val="clear" w:color="auto" w:fill="FFFFFF"/>
            <w:hideMark/>
          </w:tcPr>
          <w:p w14:paraId="37B9A50F"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orth. </w:t>
            </w:r>
            <w:proofErr w:type="spellStart"/>
            <w:r w:rsidRPr="00FC2952">
              <w:rPr>
                <w:rFonts w:ascii="Segoe UI" w:eastAsia="Times New Roman" w:hAnsi="Segoe UI" w:cs="Segoe UI"/>
                <w:color w:val="000000"/>
              </w:rPr>
              <w:t>rej</w:t>
            </w:r>
            <w:proofErr w:type="spellEnd"/>
            <w:r w:rsidRPr="00FC2952">
              <w:rPr>
                <w:rFonts w:ascii="Segoe UI" w:eastAsia="Times New Roman" w:hAnsi="Segoe UI" w:cs="Segoe UI"/>
                <w:color w:val="000000"/>
              </w:rPr>
              <w:t>.</w:t>
            </w:r>
          </w:p>
        </w:tc>
        <w:tc>
          <w:tcPr>
            <w:tcW w:w="0" w:type="auto"/>
            <w:shd w:val="clear" w:color="auto" w:fill="FFFFFF"/>
            <w:hideMark/>
          </w:tcPr>
          <w:p w14:paraId="67FE0724" w14:textId="5ECC3590"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i/>
                <w:iCs/>
                <w:color w:val="000000"/>
              </w:rPr>
              <w:t>orthographia</w:t>
            </w:r>
            <w:proofErr w:type="spellEnd"/>
            <w:r w:rsidRPr="00FC2952">
              <w:rPr>
                <w:rFonts w:ascii="Segoe UI" w:eastAsia="Times New Roman" w:hAnsi="Segoe UI" w:cs="Segoe UI"/>
                <w:i/>
                <w:iCs/>
                <w:color w:val="000000"/>
              </w:rPr>
              <w:t xml:space="preserve"> </w:t>
            </w:r>
            <w:proofErr w:type="spellStart"/>
            <w:r w:rsidRPr="00FC2952">
              <w:rPr>
                <w:rFonts w:ascii="Segoe UI" w:eastAsia="Times New Roman" w:hAnsi="Segoe UI" w:cs="Segoe UI"/>
                <w:i/>
                <w:iCs/>
                <w:color w:val="000000"/>
              </w:rPr>
              <w:t>rejicienda</w:t>
            </w:r>
            <w:proofErr w:type="spellEnd"/>
            <w:r w:rsidRPr="00FC2952">
              <w:rPr>
                <w:rFonts w:ascii="Segoe UI" w:eastAsia="Times New Roman" w:hAnsi="Segoe UI" w:cs="Segoe UI"/>
                <w:color w:val="000000"/>
              </w:rPr>
              <w:t> (Latin): rejected orthographic variant under Art. 14.11 of</w:t>
            </w:r>
            <w:r w:rsidR="00E00D3C" w:rsidRPr="00FC2952">
              <w:rPr>
                <w:rFonts w:ascii="Segoe UI" w:eastAsia="Times New Roman" w:hAnsi="Segoe UI" w:cs="Segoe UI"/>
                <w:i/>
                <w:iCs/>
                <w:color w:val="000000"/>
              </w:rPr>
              <w:t xml:space="preserve"> </w:t>
            </w:r>
            <w:r w:rsidR="00E00D3C" w:rsidRPr="00FC2952">
              <w:rPr>
                <w:rFonts w:ascii="Segoe UI" w:eastAsia="Times New Roman" w:hAnsi="Segoe UI" w:cs="Segoe UI"/>
                <w:color w:val="000000"/>
              </w:rPr>
              <w:t xml:space="preserve">the </w:t>
            </w:r>
            <w:r w:rsidR="00E00D3C" w:rsidRPr="00FC2952">
              <w:rPr>
                <w:rFonts w:ascii="Segoe UI" w:eastAsia="Times New Roman" w:hAnsi="Segoe UI" w:cs="Segoe UI"/>
                <w:i/>
                <w:iCs/>
                <w:color w:val="000000"/>
              </w:rPr>
              <w:t>International Code of Nomenclature for Algae, Fungi, and Plants</w:t>
            </w:r>
            <w:r w:rsidR="00E00D3C" w:rsidRPr="00FC2952">
              <w:rPr>
                <w:rFonts w:ascii="Segoe UI" w:eastAsia="Times New Roman" w:hAnsi="Segoe UI" w:cs="Segoe UI"/>
                <w:color w:val="000000"/>
              </w:rPr>
              <w:t xml:space="preserve"> (Turland et al., 2018).</w:t>
            </w:r>
          </w:p>
        </w:tc>
      </w:tr>
      <w:tr w:rsidR="00EA511C" w:rsidRPr="00FC2952" w14:paraId="04BB259E" w14:textId="77777777" w:rsidTr="006D3A37">
        <w:trPr>
          <w:tblCellSpacing w:w="15" w:type="dxa"/>
        </w:trPr>
        <w:tc>
          <w:tcPr>
            <w:tcW w:w="0" w:type="auto"/>
            <w:shd w:val="clear" w:color="auto" w:fill="FFFFFF"/>
            <w:hideMark/>
          </w:tcPr>
          <w:p w14:paraId="118BE392"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orth. var.</w:t>
            </w:r>
          </w:p>
        </w:tc>
        <w:tc>
          <w:tcPr>
            <w:tcW w:w="0" w:type="auto"/>
            <w:shd w:val="clear" w:color="auto" w:fill="FFFFFF"/>
            <w:hideMark/>
          </w:tcPr>
          <w:p w14:paraId="3EA61688" w14:textId="73E9227A"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orthographic variant: an incorrect alternate spelling of a name according to Art. 61 of </w:t>
            </w:r>
            <w:r w:rsidR="00E00D3C" w:rsidRPr="00FC2952">
              <w:rPr>
                <w:rFonts w:ascii="Segoe UI" w:eastAsia="Times New Roman" w:hAnsi="Segoe UI" w:cs="Segoe UI"/>
                <w:color w:val="000000"/>
              </w:rPr>
              <w:t xml:space="preserve">the </w:t>
            </w:r>
            <w:r w:rsidRPr="00FC2952">
              <w:rPr>
                <w:rFonts w:ascii="Segoe UI" w:eastAsia="Times New Roman" w:hAnsi="Segoe UI" w:cs="Segoe UI"/>
                <w:i/>
                <w:iCs/>
                <w:color w:val="000000"/>
              </w:rPr>
              <w:t>International Code of Nomenclature for Algae, Fungi, and Plants</w:t>
            </w:r>
            <w:r w:rsidRPr="00FC2952">
              <w:rPr>
                <w:rFonts w:ascii="Segoe UI" w:eastAsia="Times New Roman" w:hAnsi="Segoe UI" w:cs="Segoe UI"/>
                <w:color w:val="000000"/>
              </w:rPr>
              <w:t xml:space="preserve"> (</w:t>
            </w:r>
            <w:r w:rsidR="00E00D3C" w:rsidRPr="00FC2952">
              <w:rPr>
                <w:rFonts w:ascii="Segoe UI" w:eastAsia="Times New Roman" w:hAnsi="Segoe UI" w:cs="Segoe UI"/>
                <w:color w:val="000000"/>
              </w:rPr>
              <w:t>Turland</w:t>
            </w:r>
            <w:r w:rsidRPr="00FC2952">
              <w:rPr>
                <w:rFonts w:ascii="Segoe UI" w:eastAsia="Times New Roman" w:hAnsi="Segoe UI" w:cs="Segoe UI"/>
                <w:color w:val="000000"/>
              </w:rPr>
              <w:t xml:space="preserve"> et al., 201</w:t>
            </w:r>
            <w:r w:rsidR="00E00D3C" w:rsidRPr="00FC2952">
              <w:rPr>
                <w:rFonts w:ascii="Segoe UI" w:eastAsia="Times New Roman" w:hAnsi="Segoe UI" w:cs="Segoe UI"/>
                <w:color w:val="000000"/>
              </w:rPr>
              <w:t>8</w:t>
            </w:r>
            <w:r w:rsidRPr="00FC2952">
              <w:rPr>
                <w:rFonts w:ascii="Segoe UI" w:eastAsia="Times New Roman" w:hAnsi="Segoe UI" w:cs="Segoe UI"/>
                <w:color w:val="000000"/>
              </w:rPr>
              <w:t>).</w:t>
            </w:r>
          </w:p>
        </w:tc>
      </w:tr>
      <w:tr w:rsidR="00EA511C" w:rsidRPr="00FC2952" w14:paraId="75617CB4" w14:textId="77777777" w:rsidTr="006D3A37">
        <w:trPr>
          <w:tblCellSpacing w:w="15" w:type="dxa"/>
        </w:trPr>
        <w:tc>
          <w:tcPr>
            <w:tcW w:w="0" w:type="auto"/>
            <w:shd w:val="clear" w:color="auto" w:fill="FFFFFF"/>
            <w:hideMark/>
          </w:tcPr>
          <w:p w14:paraId="1A9ED972"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p.p.</w:t>
            </w:r>
          </w:p>
        </w:tc>
        <w:tc>
          <w:tcPr>
            <w:tcW w:w="0" w:type="auto"/>
            <w:shd w:val="clear" w:color="auto" w:fill="FFFFFF"/>
            <w:hideMark/>
          </w:tcPr>
          <w:p w14:paraId="5B08A2FC"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i/>
                <w:iCs/>
                <w:color w:val="000000"/>
              </w:rPr>
              <w:t xml:space="preserve">pro </w:t>
            </w:r>
            <w:proofErr w:type="spellStart"/>
            <w:r w:rsidRPr="00FC2952">
              <w:rPr>
                <w:rFonts w:ascii="Segoe UI" w:eastAsia="Times New Roman" w:hAnsi="Segoe UI" w:cs="Segoe UI"/>
                <w:i/>
                <w:iCs/>
                <w:color w:val="000000"/>
              </w:rPr>
              <w:t>parte</w:t>
            </w:r>
            <w:proofErr w:type="spellEnd"/>
            <w:r w:rsidRPr="00FC2952">
              <w:rPr>
                <w:rFonts w:ascii="Segoe UI" w:eastAsia="Times New Roman" w:hAnsi="Segoe UI" w:cs="Segoe UI"/>
                <w:color w:val="000000"/>
              </w:rPr>
              <w:t> (Latin): in part. Used to indicate that only part of a taxon is being referred to.</w:t>
            </w:r>
          </w:p>
        </w:tc>
      </w:tr>
      <w:tr w:rsidR="00EA511C" w:rsidRPr="00FC2952" w14:paraId="3B2006CD" w14:textId="77777777" w:rsidTr="006D3A37">
        <w:trPr>
          <w:tblCellSpacing w:w="15" w:type="dxa"/>
        </w:trPr>
        <w:tc>
          <w:tcPr>
            <w:tcW w:w="0" w:type="auto"/>
            <w:shd w:val="clear" w:color="auto" w:fill="FFFFFF"/>
            <w:hideMark/>
          </w:tcPr>
          <w:p w14:paraId="37F9F975"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 xml:space="preserve">(pro </w:t>
            </w:r>
            <w:proofErr w:type="spellStart"/>
            <w:r w:rsidRPr="00FC2952">
              <w:rPr>
                <w:rFonts w:ascii="Segoe UI" w:eastAsia="Times New Roman" w:hAnsi="Segoe UI" w:cs="Segoe UI"/>
                <w:color w:val="000000"/>
              </w:rPr>
              <w:t>hybr</w:t>
            </w:r>
            <w:proofErr w:type="spellEnd"/>
            <w:r w:rsidRPr="00FC2952">
              <w:rPr>
                <w:rFonts w:ascii="Segoe UI" w:eastAsia="Times New Roman" w:hAnsi="Segoe UI" w:cs="Segoe UI"/>
                <w:color w:val="000000"/>
              </w:rPr>
              <w:t>.)</w:t>
            </w:r>
          </w:p>
        </w:tc>
        <w:tc>
          <w:tcPr>
            <w:tcW w:w="0" w:type="auto"/>
            <w:shd w:val="clear" w:color="auto" w:fill="FFFFFF"/>
            <w:hideMark/>
          </w:tcPr>
          <w:p w14:paraId="0BE3BEEB"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i/>
                <w:iCs/>
                <w:color w:val="000000"/>
              </w:rPr>
              <w:t xml:space="preserve">pro </w:t>
            </w:r>
            <w:proofErr w:type="spellStart"/>
            <w:r w:rsidRPr="00FC2952">
              <w:rPr>
                <w:rFonts w:ascii="Segoe UI" w:eastAsia="Times New Roman" w:hAnsi="Segoe UI" w:cs="Segoe UI"/>
                <w:i/>
                <w:iCs/>
                <w:color w:val="000000"/>
              </w:rPr>
              <w:t>hybrida</w:t>
            </w:r>
            <w:proofErr w:type="spellEnd"/>
            <w:r w:rsidRPr="00FC2952">
              <w:rPr>
                <w:rFonts w:ascii="Segoe UI" w:eastAsia="Times New Roman" w:hAnsi="Segoe UI" w:cs="Segoe UI"/>
                <w:color w:val="000000"/>
              </w:rPr>
              <w:t> (Latin): as a hybrid. Used to indicate that the name of a species was originally published as a hybrid.</w:t>
            </w:r>
          </w:p>
        </w:tc>
      </w:tr>
      <w:tr w:rsidR="00EA511C" w:rsidRPr="00FC2952" w14:paraId="6729433F" w14:textId="77777777" w:rsidTr="006D3A37">
        <w:trPr>
          <w:tblCellSpacing w:w="15" w:type="dxa"/>
        </w:trPr>
        <w:tc>
          <w:tcPr>
            <w:tcW w:w="0" w:type="auto"/>
            <w:shd w:val="clear" w:color="auto" w:fill="FFFFFF"/>
            <w:hideMark/>
          </w:tcPr>
          <w:p w14:paraId="56B1C09C"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lastRenderedPageBreak/>
              <w:t>(pro sp.)</w:t>
            </w:r>
          </w:p>
        </w:tc>
        <w:tc>
          <w:tcPr>
            <w:tcW w:w="0" w:type="auto"/>
            <w:shd w:val="clear" w:color="auto" w:fill="FFFFFF"/>
            <w:hideMark/>
          </w:tcPr>
          <w:p w14:paraId="7C370E37"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i/>
                <w:iCs/>
                <w:color w:val="000000"/>
              </w:rPr>
              <w:t xml:space="preserve">pro </w:t>
            </w:r>
            <w:proofErr w:type="spellStart"/>
            <w:r w:rsidRPr="00FC2952">
              <w:rPr>
                <w:rFonts w:ascii="Segoe UI" w:eastAsia="Times New Roman" w:hAnsi="Segoe UI" w:cs="Segoe UI"/>
                <w:i/>
                <w:iCs/>
                <w:color w:val="000000"/>
              </w:rPr>
              <w:t>speciei</w:t>
            </w:r>
            <w:proofErr w:type="spellEnd"/>
            <w:r w:rsidRPr="00FC2952">
              <w:rPr>
                <w:rFonts w:ascii="Segoe UI" w:eastAsia="Times New Roman" w:hAnsi="Segoe UI" w:cs="Segoe UI"/>
                <w:color w:val="000000"/>
              </w:rPr>
              <w:t> (Latin): as a species. Used to indicate that the name of a hybrid was originally published as a species.</w:t>
            </w:r>
          </w:p>
        </w:tc>
      </w:tr>
      <w:tr w:rsidR="00EA511C" w:rsidRPr="00FC2952" w14:paraId="3F653495" w14:textId="77777777" w:rsidTr="006D3A37">
        <w:trPr>
          <w:tblCellSpacing w:w="15" w:type="dxa"/>
        </w:trPr>
        <w:tc>
          <w:tcPr>
            <w:tcW w:w="0" w:type="auto"/>
            <w:shd w:val="clear" w:color="auto" w:fill="FFFFFF"/>
            <w:hideMark/>
          </w:tcPr>
          <w:p w14:paraId="3505BE0D"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(pro nm.)</w:t>
            </w:r>
          </w:p>
        </w:tc>
        <w:tc>
          <w:tcPr>
            <w:tcW w:w="0" w:type="auto"/>
            <w:shd w:val="clear" w:color="auto" w:fill="FFFFFF"/>
            <w:hideMark/>
          </w:tcPr>
          <w:p w14:paraId="3858BD5C" w14:textId="0A3E827E"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i/>
                <w:iCs/>
                <w:color w:val="000000"/>
              </w:rPr>
              <w:t xml:space="preserve">pro </w:t>
            </w:r>
            <w:proofErr w:type="spellStart"/>
            <w:r w:rsidRPr="00FC2952">
              <w:rPr>
                <w:rFonts w:ascii="Segoe UI" w:eastAsia="Times New Roman" w:hAnsi="Segoe UI" w:cs="Segoe UI"/>
                <w:i/>
                <w:iCs/>
                <w:color w:val="000000"/>
              </w:rPr>
              <w:t>nothomorpho</w:t>
            </w:r>
            <w:proofErr w:type="spellEnd"/>
            <w:r w:rsidRPr="00FC2952">
              <w:rPr>
                <w:rFonts w:ascii="Segoe UI" w:eastAsia="Times New Roman" w:hAnsi="Segoe UI" w:cs="Segoe UI"/>
                <w:color w:val="000000"/>
              </w:rPr>
              <w:t xml:space="preserve"> (Latin): as a </w:t>
            </w:r>
            <w:proofErr w:type="spellStart"/>
            <w:r w:rsidRPr="00FC2952">
              <w:rPr>
                <w:rFonts w:ascii="Segoe UI" w:eastAsia="Times New Roman" w:hAnsi="Segoe UI" w:cs="Segoe UI"/>
                <w:color w:val="000000"/>
              </w:rPr>
              <w:t>nothomorph</w:t>
            </w:r>
            <w:proofErr w:type="spellEnd"/>
            <w:r w:rsidRPr="00FC2952">
              <w:rPr>
                <w:rFonts w:ascii="Segoe UI" w:eastAsia="Times New Roman" w:hAnsi="Segoe UI" w:cs="Segoe UI"/>
                <w:color w:val="000000"/>
              </w:rPr>
              <w:t>. Used to indicate that the name of a hybrid below the rank of species was called a "</w:t>
            </w:r>
            <w:proofErr w:type="spellStart"/>
            <w:r w:rsidRPr="00FC2952">
              <w:rPr>
                <w:rFonts w:ascii="Segoe UI" w:eastAsia="Times New Roman" w:hAnsi="Segoe UI" w:cs="Segoe UI"/>
                <w:color w:val="000000"/>
              </w:rPr>
              <w:t>nothomorph</w:t>
            </w:r>
            <w:proofErr w:type="spellEnd"/>
            <w:r w:rsidRPr="00FC2952">
              <w:rPr>
                <w:rFonts w:ascii="Segoe UI" w:eastAsia="Times New Roman" w:hAnsi="Segoe UI" w:cs="Segoe UI"/>
                <w:color w:val="000000"/>
              </w:rPr>
              <w:t>", but now is treated as a variety according to Art. H.12.2 of</w:t>
            </w:r>
            <w:r w:rsidR="00E00D3C" w:rsidRPr="00FC2952">
              <w:rPr>
                <w:rFonts w:ascii="Segoe UI" w:eastAsia="Times New Roman" w:hAnsi="Segoe UI" w:cs="Segoe UI"/>
                <w:color w:val="000000"/>
              </w:rPr>
              <w:t xml:space="preserve"> the </w:t>
            </w:r>
            <w:r w:rsidR="00E00D3C" w:rsidRPr="00FC2952">
              <w:rPr>
                <w:rFonts w:ascii="Segoe UI" w:eastAsia="Times New Roman" w:hAnsi="Segoe UI" w:cs="Segoe UI"/>
                <w:i/>
                <w:iCs/>
                <w:color w:val="000000"/>
              </w:rPr>
              <w:t>International Code of Nomenclature for Algae, Fungi, and Plants</w:t>
            </w:r>
            <w:r w:rsidR="00E00D3C" w:rsidRPr="00FC2952">
              <w:rPr>
                <w:rFonts w:ascii="Segoe UI" w:eastAsia="Times New Roman" w:hAnsi="Segoe UI" w:cs="Segoe UI"/>
                <w:color w:val="000000"/>
              </w:rPr>
              <w:t xml:space="preserve"> (Turland et al., 2018).</w:t>
            </w:r>
            <w:r w:rsidRPr="00FC2952">
              <w:rPr>
                <w:rFonts w:ascii="Segoe UI" w:eastAsia="Times New Roman" w:hAnsi="Segoe UI" w:cs="Segoe UI"/>
                <w:color w:val="000000"/>
              </w:rPr>
              <w:t>.</w:t>
            </w:r>
          </w:p>
        </w:tc>
      </w:tr>
      <w:tr w:rsidR="00EA511C" w:rsidRPr="00FC2952" w14:paraId="23C210D6" w14:textId="77777777" w:rsidTr="006D3A37">
        <w:trPr>
          <w:tblCellSpacing w:w="15" w:type="dxa"/>
        </w:trPr>
        <w:tc>
          <w:tcPr>
            <w:tcW w:w="0" w:type="auto"/>
            <w:shd w:val="clear" w:color="auto" w:fill="FFFFFF"/>
            <w:hideMark/>
          </w:tcPr>
          <w:p w14:paraId="289F20E1" w14:textId="77777777" w:rsidR="00EA511C" w:rsidRPr="00FC2952" w:rsidRDefault="00EA511C" w:rsidP="006D3A37">
            <w:pPr>
              <w:spacing w:after="0" w:line="240" w:lineRule="auto"/>
              <w:rPr>
                <w:rFonts w:ascii="Segoe UI" w:eastAsia="Times New Roman" w:hAnsi="Segoe UI" w:cs="Segoe UI"/>
                <w:color w:val="000000"/>
              </w:rPr>
            </w:pPr>
            <w:proofErr w:type="spellStart"/>
            <w:r w:rsidRPr="00FC2952">
              <w:rPr>
                <w:rFonts w:ascii="Segoe UI" w:eastAsia="Times New Roman" w:hAnsi="Segoe UI" w:cs="Segoe UI"/>
                <w:color w:val="000000"/>
              </w:rPr>
              <w:t>sensu</w:t>
            </w:r>
            <w:proofErr w:type="spellEnd"/>
          </w:p>
        </w:tc>
        <w:tc>
          <w:tcPr>
            <w:tcW w:w="0" w:type="auto"/>
            <w:shd w:val="clear" w:color="auto" w:fill="FFFFFF"/>
            <w:hideMark/>
          </w:tcPr>
          <w:p w14:paraId="7BBD2F07" w14:textId="77777777" w:rsidR="00EA511C" w:rsidRPr="00FC2952" w:rsidRDefault="00EA511C" w:rsidP="006D3A37">
            <w:pPr>
              <w:spacing w:after="0" w:line="240" w:lineRule="auto"/>
              <w:rPr>
                <w:rFonts w:ascii="Segoe UI" w:eastAsia="Times New Roman" w:hAnsi="Segoe UI" w:cs="Segoe UI"/>
                <w:color w:val="000000"/>
              </w:rPr>
            </w:pPr>
            <w:r w:rsidRPr="00FC2952">
              <w:rPr>
                <w:rFonts w:ascii="Segoe UI" w:eastAsia="Times New Roman" w:hAnsi="Segoe UI" w:cs="Segoe UI"/>
                <w:color w:val="000000"/>
              </w:rPr>
              <w:t>(Latin): in the sense of. Used in author citations of misapplied names in front of the name of the author misapplying the name.</w:t>
            </w:r>
          </w:p>
        </w:tc>
      </w:tr>
      <w:tr w:rsidR="00EA511C" w:rsidRPr="00FC2952" w14:paraId="3FDFB9FB" w14:textId="77777777" w:rsidTr="00EA511C">
        <w:trPr>
          <w:tblCellSpacing w:w="15" w:type="dxa"/>
        </w:trPr>
        <w:tc>
          <w:tcPr>
            <w:tcW w:w="0" w:type="auto"/>
            <w:shd w:val="clear" w:color="auto" w:fill="FFFFFF"/>
          </w:tcPr>
          <w:p w14:paraId="670CADCB" w14:textId="52BA7A51" w:rsidR="00EA511C" w:rsidRPr="00FC2952" w:rsidRDefault="00EA511C" w:rsidP="006D3A37">
            <w:pPr>
              <w:spacing w:after="0" w:line="240" w:lineRule="auto"/>
              <w:rPr>
                <w:rFonts w:ascii="Segoe UI" w:eastAsia="Times New Roman" w:hAnsi="Segoe UI" w:cs="Segoe UI"/>
                <w:color w:val="000000"/>
              </w:rPr>
            </w:pPr>
          </w:p>
        </w:tc>
        <w:tc>
          <w:tcPr>
            <w:tcW w:w="0" w:type="auto"/>
            <w:shd w:val="clear" w:color="auto" w:fill="FFFFFF"/>
          </w:tcPr>
          <w:p w14:paraId="6C742C98" w14:textId="04EEA848" w:rsidR="00EA511C" w:rsidRPr="00FC2952" w:rsidRDefault="00EA511C" w:rsidP="006D3A37">
            <w:pPr>
              <w:spacing w:after="0" w:line="240" w:lineRule="auto"/>
              <w:rPr>
                <w:rFonts w:ascii="Segoe UI" w:eastAsia="Times New Roman" w:hAnsi="Segoe UI" w:cs="Segoe UI"/>
                <w:color w:val="000000"/>
              </w:rPr>
            </w:pPr>
          </w:p>
        </w:tc>
      </w:tr>
    </w:tbl>
    <w:p w14:paraId="3D484B2C" w14:textId="096E9D2D" w:rsidR="00EA511C" w:rsidRPr="00FC2952" w:rsidRDefault="00536688" w:rsidP="00B42B3A">
      <w:pPr>
        <w:tabs>
          <w:tab w:val="left" w:pos="1539"/>
          <w:tab w:val="left" w:pos="1540"/>
        </w:tabs>
        <w:spacing w:before="2" w:line="280" w:lineRule="exact"/>
        <w:rPr>
          <w:rFonts w:ascii="Segoe UI" w:hAnsi="Segoe UI" w:cs="Segoe UI"/>
          <w:b/>
          <w:bCs/>
        </w:rPr>
      </w:pPr>
      <w:r w:rsidRPr="00FC2952">
        <w:rPr>
          <w:rFonts w:ascii="Segoe UI" w:hAnsi="Segoe UI" w:cs="Segoe UI"/>
          <w:b/>
          <w:bCs/>
        </w:rPr>
        <w:t>R</w:t>
      </w:r>
      <w:r w:rsidR="00BF2317" w:rsidRPr="00FC2952">
        <w:rPr>
          <w:rFonts w:ascii="Segoe UI" w:hAnsi="Segoe UI" w:cs="Segoe UI"/>
          <w:b/>
          <w:bCs/>
        </w:rPr>
        <w:t>e</w:t>
      </w:r>
      <w:r w:rsidRPr="00FC2952">
        <w:rPr>
          <w:rFonts w:ascii="Segoe UI" w:hAnsi="Segoe UI" w:cs="Segoe UI"/>
          <w:b/>
          <w:bCs/>
        </w:rPr>
        <w:t>ference</w:t>
      </w:r>
      <w:r w:rsidR="00A3784D" w:rsidRPr="00FC2952">
        <w:rPr>
          <w:rFonts w:ascii="Segoe UI" w:hAnsi="Segoe UI" w:cs="Segoe UI"/>
          <w:b/>
          <w:bCs/>
        </w:rPr>
        <w:t>s</w:t>
      </w:r>
    </w:p>
    <w:p w14:paraId="3971FA1F" w14:textId="780F0214" w:rsidR="006E6E3D" w:rsidRPr="00FC2952" w:rsidRDefault="00BF2317" w:rsidP="00B42B3A">
      <w:pPr>
        <w:tabs>
          <w:tab w:val="left" w:pos="1539"/>
          <w:tab w:val="left" w:pos="1540"/>
        </w:tabs>
        <w:spacing w:before="2" w:line="280" w:lineRule="exact"/>
        <w:rPr>
          <w:rFonts w:ascii="Segoe UI" w:hAnsi="Segoe UI" w:cs="Segoe UI"/>
        </w:rPr>
      </w:pPr>
      <w:proofErr w:type="spellStart"/>
      <w:r w:rsidRPr="00FC2952">
        <w:rPr>
          <w:rFonts w:ascii="Segoe UI" w:hAnsi="Segoe UI" w:cs="Segoe UI"/>
        </w:rPr>
        <w:t>Brummitt</w:t>
      </w:r>
      <w:proofErr w:type="spellEnd"/>
      <w:r w:rsidRPr="00FC2952">
        <w:rPr>
          <w:rFonts w:ascii="Segoe UI" w:hAnsi="Segoe UI" w:cs="Segoe UI"/>
        </w:rPr>
        <w:t xml:space="preserve">, R.K. and C.E. Powell. 1992. </w:t>
      </w:r>
      <w:r w:rsidR="00A3784D" w:rsidRPr="00FC2952">
        <w:rPr>
          <w:rFonts w:ascii="Segoe UI" w:hAnsi="Segoe UI" w:cs="Segoe UI"/>
          <w:i/>
          <w:iCs/>
        </w:rPr>
        <w:t xml:space="preserve">Authors of </w:t>
      </w:r>
      <w:r w:rsidR="002E173D" w:rsidRPr="00FC2952">
        <w:rPr>
          <w:rFonts w:ascii="Segoe UI" w:hAnsi="Segoe UI" w:cs="Segoe UI"/>
          <w:i/>
          <w:iCs/>
        </w:rPr>
        <w:t>p</w:t>
      </w:r>
      <w:r w:rsidR="00A3784D" w:rsidRPr="00FC2952">
        <w:rPr>
          <w:rFonts w:ascii="Segoe UI" w:hAnsi="Segoe UI" w:cs="Segoe UI"/>
          <w:i/>
          <w:iCs/>
        </w:rPr>
        <w:t xml:space="preserve">lant </w:t>
      </w:r>
      <w:r w:rsidR="002E173D" w:rsidRPr="00FC2952">
        <w:rPr>
          <w:rFonts w:ascii="Segoe UI" w:hAnsi="Segoe UI" w:cs="Segoe UI"/>
          <w:i/>
          <w:iCs/>
        </w:rPr>
        <w:t>n</w:t>
      </w:r>
      <w:r w:rsidR="00A3784D" w:rsidRPr="00FC2952">
        <w:rPr>
          <w:rFonts w:ascii="Segoe UI" w:hAnsi="Segoe UI" w:cs="Segoe UI"/>
          <w:i/>
          <w:iCs/>
        </w:rPr>
        <w:t>ames</w:t>
      </w:r>
      <w:r w:rsidRPr="00FC2952">
        <w:rPr>
          <w:rFonts w:ascii="Segoe UI" w:hAnsi="Segoe UI" w:cs="Segoe UI"/>
          <w:i/>
          <w:iCs/>
        </w:rPr>
        <w:t xml:space="preserve">. </w:t>
      </w:r>
      <w:r w:rsidRPr="00FC2952">
        <w:rPr>
          <w:rFonts w:ascii="Segoe UI" w:hAnsi="Segoe UI" w:cs="Segoe UI"/>
        </w:rPr>
        <w:t>Royal Botanic Gardens, Kew.</w:t>
      </w:r>
    </w:p>
    <w:p w14:paraId="2B2F1EE3" w14:textId="45F58F33" w:rsidR="00A3784D" w:rsidRPr="00BF2317" w:rsidRDefault="00BF2317" w:rsidP="00B42B3A">
      <w:pPr>
        <w:tabs>
          <w:tab w:val="left" w:pos="1539"/>
          <w:tab w:val="left" w:pos="1540"/>
        </w:tabs>
        <w:spacing w:before="2" w:line="280" w:lineRule="exact"/>
        <w:rPr>
          <w:rFonts w:ascii="Arial" w:hAnsi="Arial" w:cs="Arial"/>
          <w:b/>
          <w:bCs/>
          <w:i/>
          <w:iCs/>
          <w:sz w:val="28"/>
          <w:szCs w:val="28"/>
        </w:rPr>
      </w:pPr>
      <w:r w:rsidRPr="00FC2952">
        <w:rPr>
          <w:rFonts w:ascii="Segoe UI" w:eastAsia="Times New Roman" w:hAnsi="Segoe UI" w:cs="Segoe UI"/>
          <w:color w:val="000000"/>
        </w:rPr>
        <w:t xml:space="preserve">Turland, N.J., J.H. Wiersema, F.R. Barrie, W. </w:t>
      </w:r>
      <w:proofErr w:type="spellStart"/>
      <w:r w:rsidRPr="00FC2952">
        <w:rPr>
          <w:rFonts w:ascii="Segoe UI" w:eastAsia="Times New Roman" w:hAnsi="Segoe UI" w:cs="Segoe UI"/>
          <w:color w:val="000000"/>
        </w:rPr>
        <w:t>Greuter</w:t>
      </w:r>
      <w:proofErr w:type="spellEnd"/>
      <w:r w:rsidRPr="00FC2952">
        <w:rPr>
          <w:rFonts w:ascii="Segoe UI" w:eastAsia="Times New Roman" w:hAnsi="Segoe UI" w:cs="Segoe UI"/>
          <w:color w:val="000000"/>
        </w:rPr>
        <w:t xml:space="preserve">, D.L. Hawksworth, P.S. </w:t>
      </w:r>
      <w:proofErr w:type="spellStart"/>
      <w:r w:rsidRPr="00FC2952">
        <w:rPr>
          <w:rFonts w:ascii="Segoe UI" w:eastAsia="Times New Roman" w:hAnsi="Segoe UI" w:cs="Segoe UI"/>
          <w:color w:val="000000"/>
        </w:rPr>
        <w:t>Herendeen</w:t>
      </w:r>
      <w:proofErr w:type="spellEnd"/>
      <w:r w:rsidRPr="00FC2952">
        <w:rPr>
          <w:rFonts w:ascii="Segoe UI" w:eastAsia="Times New Roman" w:hAnsi="Segoe UI" w:cs="Segoe UI"/>
          <w:color w:val="000000"/>
        </w:rPr>
        <w:t xml:space="preserve">, S. Knapp, W.-H. </w:t>
      </w:r>
      <w:proofErr w:type="spellStart"/>
      <w:r w:rsidRPr="00FC2952">
        <w:rPr>
          <w:rFonts w:ascii="Segoe UI" w:eastAsia="Times New Roman" w:hAnsi="Segoe UI" w:cs="Segoe UI"/>
          <w:color w:val="000000"/>
        </w:rPr>
        <w:t>Kusber</w:t>
      </w:r>
      <w:proofErr w:type="spellEnd"/>
      <w:r w:rsidRPr="00FC2952">
        <w:rPr>
          <w:rFonts w:ascii="Segoe UI" w:eastAsia="Times New Roman" w:hAnsi="Segoe UI" w:cs="Segoe UI"/>
          <w:color w:val="000000"/>
        </w:rPr>
        <w:t xml:space="preserve">, D.-Z. Li, K. </w:t>
      </w:r>
      <w:proofErr w:type="spellStart"/>
      <w:r w:rsidRPr="00FC2952">
        <w:rPr>
          <w:rFonts w:ascii="Segoe UI" w:eastAsia="Times New Roman" w:hAnsi="Segoe UI" w:cs="Segoe UI"/>
          <w:color w:val="000000"/>
        </w:rPr>
        <w:t>Marhold</w:t>
      </w:r>
      <w:proofErr w:type="spellEnd"/>
      <w:r w:rsidRPr="00FC2952">
        <w:rPr>
          <w:rFonts w:ascii="Segoe UI" w:eastAsia="Times New Roman" w:hAnsi="Segoe UI" w:cs="Segoe UI"/>
          <w:color w:val="000000"/>
        </w:rPr>
        <w:t xml:space="preserve">, T.W. May, J. McNeill, A. M. </w:t>
      </w:r>
      <w:proofErr w:type="spellStart"/>
      <w:r w:rsidRPr="00FC2952">
        <w:rPr>
          <w:rFonts w:ascii="Segoe UI" w:eastAsia="Times New Roman" w:hAnsi="Segoe UI" w:cs="Segoe UI"/>
          <w:color w:val="000000"/>
        </w:rPr>
        <w:t>Monro</w:t>
      </w:r>
      <w:proofErr w:type="spellEnd"/>
      <w:r w:rsidRPr="00FC2952">
        <w:rPr>
          <w:rFonts w:ascii="Segoe UI" w:eastAsia="Times New Roman" w:hAnsi="Segoe UI" w:cs="Segoe UI"/>
          <w:color w:val="000000"/>
        </w:rPr>
        <w:t xml:space="preserve">, J. Prado, M.J. Price and G.F. Smith. 2018. </w:t>
      </w:r>
      <w:r w:rsidR="00A3784D" w:rsidRPr="00FC2952">
        <w:rPr>
          <w:rFonts w:ascii="Segoe UI" w:eastAsia="Times New Roman" w:hAnsi="Segoe UI" w:cs="Segoe UI"/>
          <w:i/>
          <w:iCs/>
          <w:color w:val="000000"/>
        </w:rPr>
        <w:t xml:space="preserve">International </w:t>
      </w:r>
      <w:r w:rsidR="002E173D" w:rsidRPr="00FC2952">
        <w:rPr>
          <w:rFonts w:ascii="Segoe UI" w:eastAsia="Times New Roman" w:hAnsi="Segoe UI" w:cs="Segoe UI"/>
          <w:i/>
          <w:iCs/>
          <w:color w:val="000000"/>
        </w:rPr>
        <w:t>c</w:t>
      </w:r>
      <w:r w:rsidR="00A3784D" w:rsidRPr="00FC2952">
        <w:rPr>
          <w:rFonts w:ascii="Segoe UI" w:eastAsia="Times New Roman" w:hAnsi="Segoe UI" w:cs="Segoe UI"/>
          <w:i/>
          <w:iCs/>
          <w:color w:val="000000"/>
        </w:rPr>
        <w:t xml:space="preserve">ode of </w:t>
      </w:r>
      <w:r w:rsidR="002E173D" w:rsidRPr="00FC2952">
        <w:rPr>
          <w:rFonts w:ascii="Segoe UI" w:eastAsia="Times New Roman" w:hAnsi="Segoe UI" w:cs="Segoe UI"/>
          <w:i/>
          <w:iCs/>
          <w:color w:val="000000"/>
        </w:rPr>
        <w:t>n</w:t>
      </w:r>
      <w:r w:rsidR="00A3784D" w:rsidRPr="00FC2952">
        <w:rPr>
          <w:rFonts w:ascii="Segoe UI" w:eastAsia="Times New Roman" w:hAnsi="Segoe UI" w:cs="Segoe UI"/>
          <w:i/>
          <w:iCs/>
          <w:color w:val="000000"/>
        </w:rPr>
        <w:t xml:space="preserve">omenclature for </w:t>
      </w:r>
      <w:r w:rsidR="002E173D" w:rsidRPr="00FC2952">
        <w:rPr>
          <w:rFonts w:ascii="Segoe UI" w:eastAsia="Times New Roman" w:hAnsi="Segoe UI" w:cs="Segoe UI"/>
          <w:i/>
          <w:iCs/>
          <w:color w:val="000000"/>
        </w:rPr>
        <w:t>a</w:t>
      </w:r>
      <w:r w:rsidR="00A3784D" w:rsidRPr="00FC2952">
        <w:rPr>
          <w:rFonts w:ascii="Segoe UI" w:eastAsia="Times New Roman" w:hAnsi="Segoe UI" w:cs="Segoe UI"/>
          <w:i/>
          <w:iCs/>
          <w:color w:val="000000"/>
        </w:rPr>
        <w:t xml:space="preserve">lgae, </w:t>
      </w:r>
      <w:r w:rsidR="002E173D" w:rsidRPr="00FC2952">
        <w:rPr>
          <w:rFonts w:ascii="Segoe UI" w:eastAsia="Times New Roman" w:hAnsi="Segoe UI" w:cs="Segoe UI"/>
          <w:i/>
          <w:iCs/>
          <w:color w:val="000000"/>
        </w:rPr>
        <w:t>f</w:t>
      </w:r>
      <w:r w:rsidR="00A3784D" w:rsidRPr="00FC2952">
        <w:rPr>
          <w:rFonts w:ascii="Segoe UI" w:eastAsia="Times New Roman" w:hAnsi="Segoe UI" w:cs="Segoe UI"/>
          <w:i/>
          <w:iCs/>
          <w:color w:val="000000"/>
        </w:rPr>
        <w:t xml:space="preserve">ungi, and </w:t>
      </w:r>
      <w:r w:rsidR="002E173D" w:rsidRPr="00FC2952">
        <w:rPr>
          <w:rFonts w:ascii="Segoe UI" w:eastAsia="Times New Roman" w:hAnsi="Segoe UI" w:cs="Segoe UI"/>
          <w:i/>
          <w:iCs/>
          <w:color w:val="000000"/>
        </w:rPr>
        <w:t>p</w:t>
      </w:r>
      <w:r w:rsidR="00A3784D" w:rsidRPr="00FC2952">
        <w:rPr>
          <w:rFonts w:ascii="Segoe UI" w:eastAsia="Times New Roman" w:hAnsi="Segoe UI" w:cs="Segoe UI"/>
          <w:i/>
          <w:iCs/>
          <w:color w:val="000000"/>
        </w:rPr>
        <w:t>lants</w:t>
      </w:r>
      <w:r w:rsidR="002E173D" w:rsidRPr="00FC2952">
        <w:rPr>
          <w:rFonts w:ascii="Segoe UI" w:eastAsia="Times New Roman" w:hAnsi="Segoe UI" w:cs="Segoe UI"/>
          <w:i/>
          <w:iCs/>
          <w:color w:val="000000"/>
        </w:rPr>
        <w:t xml:space="preserve"> (</w:t>
      </w:r>
      <w:hyperlink r:id="rId31" w:history="1">
        <w:r w:rsidR="002E173D" w:rsidRPr="000D0EA9">
          <w:rPr>
            <w:rStyle w:val="Hyperlink"/>
            <w:rFonts w:ascii="Segoe UI" w:eastAsia="Times New Roman" w:hAnsi="Segoe UI" w:cs="Segoe UI"/>
            <w:i/>
            <w:iCs/>
            <w:color w:val="0563C1"/>
          </w:rPr>
          <w:t>Shenzhen</w:t>
        </w:r>
        <w:r w:rsidR="002E173D" w:rsidRPr="000D0EA9">
          <w:rPr>
            <w:rStyle w:val="Hyperlink"/>
            <w:rFonts w:ascii="Segoe UI" w:eastAsia="Times New Roman" w:hAnsi="Segoe UI" w:cs="Segoe UI"/>
            <w:i/>
            <w:iCs/>
          </w:rPr>
          <w:t xml:space="preserve"> Code</w:t>
        </w:r>
      </w:hyperlink>
      <w:r w:rsidR="002E173D" w:rsidRPr="00FC2952">
        <w:rPr>
          <w:rFonts w:ascii="Segoe UI" w:eastAsia="Times New Roman" w:hAnsi="Segoe UI" w:cs="Segoe UI"/>
          <w:i/>
          <w:iCs/>
          <w:color w:val="000000"/>
        </w:rPr>
        <w:t>) adopted by the Nineteenth International Botanical Congress Shenzhen China, July 2017</w:t>
      </w:r>
      <w:r w:rsidR="00A3784D" w:rsidRPr="00FC2952">
        <w:rPr>
          <w:rFonts w:ascii="Segoe UI" w:eastAsia="Times New Roman" w:hAnsi="Segoe UI" w:cs="Segoe UI"/>
          <w:color w:val="000000"/>
        </w:rPr>
        <w:t>.</w:t>
      </w:r>
      <w:r w:rsidRPr="00FC2952">
        <w:rPr>
          <w:rFonts w:ascii="Segoe UI" w:eastAsia="Times New Roman" w:hAnsi="Segoe UI" w:cs="Segoe UI"/>
          <w:color w:val="000000"/>
        </w:rPr>
        <w:t xml:space="preserve"> </w:t>
      </w:r>
      <w:r w:rsidRPr="00FC2952">
        <w:rPr>
          <w:rFonts w:ascii="Segoe UI" w:eastAsia="Times New Roman" w:hAnsi="Segoe UI" w:cs="Segoe UI"/>
          <w:i/>
          <w:iCs/>
          <w:color w:val="000000"/>
        </w:rPr>
        <w:t xml:space="preserve">Regnum </w:t>
      </w:r>
      <w:proofErr w:type="spellStart"/>
      <w:r w:rsidRPr="00FC2952">
        <w:rPr>
          <w:rFonts w:ascii="Segoe UI" w:eastAsia="Times New Roman" w:hAnsi="Segoe UI" w:cs="Segoe UI"/>
          <w:i/>
          <w:iCs/>
          <w:color w:val="000000"/>
        </w:rPr>
        <w:t>Vegetabile</w:t>
      </w:r>
      <w:proofErr w:type="spellEnd"/>
      <w:r w:rsidRPr="00FC2952">
        <w:rPr>
          <w:rFonts w:ascii="Segoe UI" w:eastAsia="Times New Roman" w:hAnsi="Segoe UI" w:cs="Segoe UI"/>
          <w:i/>
          <w:iCs/>
          <w:color w:val="000000"/>
        </w:rPr>
        <w:t xml:space="preserve">, </w:t>
      </w:r>
      <w:r w:rsidRPr="00FC2952">
        <w:rPr>
          <w:rFonts w:ascii="Segoe UI" w:eastAsia="Times New Roman" w:hAnsi="Segoe UI" w:cs="Segoe UI"/>
          <w:color w:val="000000"/>
        </w:rPr>
        <w:t xml:space="preserve">vol. 159. </w:t>
      </w:r>
      <w:proofErr w:type="spellStart"/>
      <w:r w:rsidRPr="00FC2952">
        <w:rPr>
          <w:rFonts w:ascii="Segoe UI" w:eastAsia="Times New Roman" w:hAnsi="Segoe UI" w:cs="Segoe UI"/>
          <w:color w:val="000000"/>
        </w:rPr>
        <w:t>Koeltz</w:t>
      </w:r>
      <w:proofErr w:type="spellEnd"/>
      <w:r w:rsidRPr="00FC2952">
        <w:rPr>
          <w:rFonts w:ascii="Segoe UI" w:eastAsia="Times New Roman" w:hAnsi="Segoe UI" w:cs="Segoe UI"/>
          <w:color w:val="000000"/>
        </w:rPr>
        <w:t xml:space="preserve"> Botanical Books, </w:t>
      </w:r>
      <w:proofErr w:type="spellStart"/>
      <w:r w:rsidR="00FC2952" w:rsidRPr="00FC2952">
        <w:rPr>
          <w:rFonts w:ascii="Segoe UI" w:eastAsia="Times New Roman" w:hAnsi="Segoe UI" w:cs="Segoe UI"/>
          <w:color w:val="000000"/>
        </w:rPr>
        <w:t>Glash</w:t>
      </w:r>
      <w:r w:rsidR="00FC2952" w:rsidRPr="00FC2952">
        <w:rPr>
          <w:rFonts w:ascii="Calibri" w:eastAsia="Times New Roman" w:hAnsi="Calibri" w:cs="Calibri"/>
          <w:color w:val="000000"/>
        </w:rPr>
        <w:t>ü</w:t>
      </w:r>
      <w:r w:rsidR="00FC2952" w:rsidRPr="00FC2952">
        <w:rPr>
          <w:rFonts w:ascii="Segoe UI" w:eastAsia="Times New Roman" w:hAnsi="Segoe UI" w:cs="Segoe UI"/>
          <w:color w:val="000000"/>
        </w:rPr>
        <w:t>tten</w:t>
      </w:r>
      <w:proofErr w:type="spellEnd"/>
      <w:r w:rsidRPr="00FC2952">
        <w:rPr>
          <w:rFonts w:ascii="Segoe UI" w:eastAsia="Times New Roman" w:hAnsi="Segoe UI" w:cs="Segoe UI"/>
          <w:color w:val="000000"/>
        </w:rPr>
        <w:t>.</w:t>
      </w:r>
      <w:r>
        <w:rPr>
          <w:rFonts w:ascii="Segoe UI" w:eastAsia="Times New Roman" w:hAnsi="Segoe UI" w:cs="Segoe UI"/>
          <w:color w:val="000000"/>
        </w:rPr>
        <w:t xml:space="preserve"> </w:t>
      </w:r>
    </w:p>
    <w:p w14:paraId="01433389" w14:textId="77777777" w:rsidR="006E6E3D" w:rsidRDefault="006E6E3D" w:rsidP="00B42B3A">
      <w:pPr>
        <w:tabs>
          <w:tab w:val="left" w:pos="1539"/>
          <w:tab w:val="left" w:pos="1540"/>
        </w:tabs>
        <w:spacing w:before="2" w:line="280" w:lineRule="exact"/>
        <w:rPr>
          <w:rFonts w:ascii="Arial" w:hAnsi="Arial" w:cs="Arial"/>
          <w:b/>
          <w:bCs/>
          <w:sz w:val="28"/>
          <w:szCs w:val="28"/>
        </w:rPr>
      </w:pPr>
    </w:p>
    <w:p w14:paraId="6FFEE970" w14:textId="77777777" w:rsidR="00E15A5E" w:rsidRDefault="00E15A5E" w:rsidP="00B42B3A">
      <w:pPr>
        <w:tabs>
          <w:tab w:val="left" w:pos="1539"/>
          <w:tab w:val="left" w:pos="1540"/>
        </w:tabs>
        <w:spacing w:before="2" w:line="280" w:lineRule="exact"/>
        <w:rPr>
          <w:rFonts w:ascii="Arial" w:hAnsi="Arial" w:cs="Arial"/>
          <w:b/>
          <w:bCs/>
          <w:sz w:val="28"/>
          <w:szCs w:val="28"/>
        </w:rPr>
      </w:pPr>
      <w:bookmarkStart w:id="22" w:name="Wetland_Indicator_Status"/>
    </w:p>
    <w:p w14:paraId="593C512D" w14:textId="77777777" w:rsidR="00E15A5E" w:rsidRDefault="00E15A5E" w:rsidP="00B42B3A">
      <w:pPr>
        <w:tabs>
          <w:tab w:val="left" w:pos="1539"/>
          <w:tab w:val="left" w:pos="1540"/>
        </w:tabs>
        <w:spacing w:before="2" w:line="280" w:lineRule="exact"/>
        <w:rPr>
          <w:rFonts w:ascii="Arial" w:hAnsi="Arial" w:cs="Arial"/>
          <w:b/>
          <w:bCs/>
          <w:sz w:val="28"/>
          <w:szCs w:val="28"/>
        </w:rPr>
      </w:pPr>
    </w:p>
    <w:p w14:paraId="63E491D6" w14:textId="77777777" w:rsidR="00E15A5E" w:rsidRDefault="00E15A5E" w:rsidP="00B42B3A">
      <w:pPr>
        <w:tabs>
          <w:tab w:val="left" w:pos="1539"/>
          <w:tab w:val="left" w:pos="1540"/>
        </w:tabs>
        <w:spacing w:before="2" w:line="280" w:lineRule="exact"/>
        <w:rPr>
          <w:rFonts w:ascii="Arial" w:hAnsi="Arial" w:cs="Arial"/>
          <w:b/>
          <w:bCs/>
          <w:sz w:val="28"/>
          <w:szCs w:val="28"/>
        </w:rPr>
      </w:pPr>
    </w:p>
    <w:p w14:paraId="04DBBB25" w14:textId="77777777" w:rsidR="00E15A5E" w:rsidRDefault="00E15A5E" w:rsidP="00B42B3A">
      <w:pPr>
        <w:tabs>
          <w:tab w:val="left" w:pos="1539"/>
          <w:tab w:val="left" w:pos="1540"/>
        </w:tabs>
        <w:spacing w:before="2" w:line="280" w:lineRule="exact"/>
        <w:rPr>
          <w:rFonts w:ascii="Arial" w:hAnsi="Arial" w:cs="Arial"/>
          <w:b/>
          <w:bCs/>
          <w:sz w:val="28"/>
          <w:szCs w:val="28"/>
        </w:rPr>
      </w:pPr>
    </w:p>
    <w:p w14:paraId="35BE94DA" w14:textId="77777777" w:rsidR="00E15A5E" w:rsidRDefault="00E15A5E" w:rsidP="00B42B3A">
      <w:pPr>
        <w:tabs>
          <w:tab w:val="left" w:pos="1539"/>
          <w:tab w:val="left" w:pos="1540"/>
        </w:tabs>
        <w:spacing w:before="2" w:line="280" w:lineRule="exact"/>
        <w:rPr>
          <w:rFonts w:ascii="Arial" w:hAnsi="Arial" w:cs="Arial"/>
          <w:b/>
          <w:bCs/>
          <w:sz w:val="28"/>
          <w:szCs w:val="28"/>
        </w:rPr>
      </w:pPr>
    </w:p>
    <w:p w14:paraId="0E69ADE0" w14:textId="77777777" w:rsidR="00E15A5E" w:rsidRDefault="00E15A5E" w:rsidP="00B42B3A">
      <w:pPr>
        <w:tabs>
          <w:tab w:val="left" w:pos="1539"/>
          <w:tab w:val="left" w:pos="1540"/>
        </w:tabs>
        <w:spacing w:before="2" w:line="280" w:lineRule="exact"/>
        <w:rPr>
          <w:rFonts w:ascii="Arial" w:hAnsi="Arial" w:cs="Arial"/>
          <w:b/>
          <w:bCs/>
          <w:sz w:val="28"/>
          <w:szCs w:val="28"/>
        </w:rPr>
      </w:pPr>
    </w:p>
    <w:p w14:paraId="435873C3" w14:textId="77777777" w:rsidR="00E15A5E" w:rsidRDefault="00E15A5E" w:rsidP="00B42B3A">
      <w:pPr>
        <w:tabs>
          <w:tab w:val="left" w:pos="1539"/>
          <w:tab w:val="left" w:pos="1540"/>
        </w:tabs>
        <w:spacing w:before="2" w:line="280" w:lineRule="exact"/>
        <w:rPr>
          <w:rFonts w:ascii="Arial" w:hAnsi="Arial" w:cs="Arial"/>
          <w:b/>
          <w:bCs/>
          <w:sz w:val="28"/>
          <w:szCs w:val="28"/>
        </w:rPr>
      </w:pPr>
    </w:p>
    <w:p w14:paraId="3229FD3F" w14:textId="77777777" w:rsidR="00E15A5E" w:rsidRDefault="00E15A5E" w:rsidP="00B42B3A">
      <w:pPr>
        <w:tabs>
          <w:tab w:val="left" w:pos="1539"/>
          <w:tab w:val="left" w:pos="1540"/>
        </w:tabs>
        <w:spacing w:before="2" w:line="280" w:lineRule="exact"/>
        <w:rPr>
          <w:rFonts w:ascii="Arial" w:hAnsi="Arial" w:cs="Arial"/>
          <w:b/>
          <w:bCs/>
          <w:sz w:val="28"/>
          <w:szCs w:val="28"/>
        </w:rPr>
      </w:pPr>
    </w:p>
    <w:p w14:paraId="65BC46BA" w14:textId="77777777" w:rsidR="00E15A5E" w:rsidRDefault="00E15A5E" w:rsidP="00B42B3A">
      <w:pPr>
        <w:tabs>
          <w:tab w:val="left" w:pos="1539"/>
          <w:tab w:val="left" w:pos="1540"/>
        </w:tabs>
        <w:spacing w:before="2" w:line="280" w:lineRule="exact"/>
        <w:rPr>
          <w:rFonts w:ascii="Arial" w:hAnsi="Arial" w:cs="Arial"/>
          <w:b/>
          <w:bCs/>
          <w:sz w:val="28"/>
          <w:szCs w:val="28"/>
        </w:rPr>
      </w:pPr>
    </w:p>
    <w:p w14:paraId="1EFB7787" w14:textId="77777777" w:rsidR="00E15A5E" w:rsidRDefault="00E15A5E" w:rsidP="00B42B3A">
      <w:pPr>
        <w:tabs>
          <w:tab w:val="left" w:pos="1539"/>
          <w:tab w:val="left" w:pos="1540"/>
        </w:tabs>
        <w:spacing w:before="2" w:line="280" w:lineRule="exact"/>
        <w:rPr>
          <w:rFonts w:ascii="Arial" w:hAnsi="Arial" w:cs="Arial"/>
          <w:b/>
          <w:bCs/>
          <w:sz w:val="28"/>
          <w:szCs w:val="28"/>
        </w:rPr>
      </w:pPr>
    </w:p>
    <w:p w14:paraId="1C3841AF" w14:textId="77777777" w:rsidR="00E15A5E" w:rsidRDefault="00E15A5E" w:rsidP="00B42B3A">
      <w:pPr>
        <w:tabs>
          <w:tab w:val="left" w:pos="1539"/>
          <w:tab w:val="left" w:pos="1540"/>
        </w:tabs>
        <w:spacing w:before="2" w:line="280" w:lineRule="exact"/>
        <w:rPr>
          <w:rFonts w:ascii="Arial" w:hAnsi="Arial" w:cs="Arial"/>
          <w:b/>
          <w:bCs/>
          <w:sz w:val="28"/>
          <w:szCs w:val="28"/>
        </w:rPr>
      </w:pPr>
    </w:p>
    <w:p w14:paraId="714926B5" w14:textId="77777777" w:rsidR="00E15A5E" w:rsidRDefault="00E15A5E" w:rsidP="00B42B3A">
      <w:pPr>
        <w:tabs>
          <w:tab w:val="left" w:pos="1539"/>
          <w:tab w:val="left" w:pos="1540"/>
        </w:tabs>
        <w:spacing w:before="2" w:line="280" w:lineRule="exact"/>
        <w:rPr>
          <w:rFonts w:ascii="Arial" w:hAnsi="Arial" w:cs="Arial"/>
          <w:b/>
          <w:bCs/>
          <w:sz w:val="28"/>
          <w:szCs w:val="28"/>
        </w:rPr>
      </w:pPr>
    </w:p>
    <w:p w14:paraId="38F5D7AF" w14:textId="77777777" w:rsidR="00E15A5E" w:rsidRDefault="00E15A5E" w:rsidP="00B42B3A">
      <w:pPr>
        <w:tabs>
          <w:tab w:val="left" w:pos="1539"/>
          <w:tab w:val="left" w:pos="1540"/>
        </w:tabs>
        <w:spacing w:before="2" w:line="280" w:lineRule="exact"/>
        <w:rPr>
          <w:rFonts w:ascii="Arial" w:hAnsi="Arial" w:cs="Arial"/>
          <w:b/>
          <w:bCs/>
          <w:sz w:val="28"/>
          <w:szCs w:val="28"/>
        </w:rPr>
      </w:pPr>
    </w:p>
    <w:p w14:paraId="640A2AE6" w14:textId="77777777" w:rsidR="00E15A5E" w:rsidRDefault="00E15A5E" w:rsidP="00B42B3A">
      <w:pPr>
        <w:tabs>
          <w:tab w:val="left" w:pos="1539"/>
          <w:tab w:val="left" w:pos="1540"/>
        </w:tabs>
        <w:spacing w:before="2" w:line="280" w:lineRule="exact"/>
        <w:rPr>
          <w:rFonts w:ascii="Arial" w:hAnsi="Arial" w:cs="Arial"/>
          <w:b/>
          <w:bCs/>
          <w:sz w:val="28"/>
          <w:szCs w:val="28"/>
        </w:rPr>
      </w:pPr>
    </w:p>
    <w:p w14:paraId="6543B05E" w14:textId="77777777" w:rsidR="00E15A5E" w:rsidRDefault="00E15A5E" w:rsidP="00B42B3A">
      <w:pPr>
        <w:tabs>
          <w:tab w:val="left" w:pos="1539"/>
          <w:tab w:val="left" w:pos="1540"/>
        </w:tabs>
        <w:spacing w:before="2" w:line="280" w:lineRule="exact"/>
        <w:rPr>
          <w:rFonts w:ascii="Arial" w:hAnsi="Arial" w:cs="Arial"/>
          <w:b/>
          <w:bCs/>
          <w:sz w:val="28"/>
          <w:szCs w:val="28"/>
        </w:rPr>
      </w:pPr>
    </w:p>
    <w:p w14:paraId="7CCDD423" w14:textId="77777777" w:rsidR="00FC2952" w:rsidRDefault="00FC2952" w:rsidP="00B42B3A">
      <w:pPr>
        <w:tabs>
          <w:tab w:val="left" w:pos="1539"/>
          <w:tab w:val="left" w:pos="1540"/>
        </w:tabs>
        <w:spacing w:before="2" w:line="280" w:lineRule="exact"/>
        <w:rPr>
          <w:rFonts w:ascii="Arial" w:hAnsi="Arial" w:cs="Arial"/>
          <w:b/>
          <w:bCs/>
          <w:sz w:val="28"/>
          <w:szCs w:val="28"/>
        </w:rPr>
      </w:pPr>
    </w:p>
    <w:p w14:paraId="70E030EC" w14:textId="7B581295" w:rsidR="006B1B9D" w:rsidRPr="00185BE5" w:rsidRDefault="00F13127" w:rsidP="00B42B3A">
      <w:pPr>
        <w:tabs>
          <w:tab w:val="left" w:pos="1539"/>
          <w:tab w:val="left" w:pos="1540"/>
        </w:tabs>
        <w:spacing w:before="2" w:line="280" w:lineRule="exact"/>
        <w:rPr>
          <w:rFonts w:ascii="Arial" w:hAnsi="Arial" w:cs="Arial"/>
          <w:b/>
          <w:bCs/>
          <w:sz w:val="28"/>
          <w:szCs w:val="28"/>
        </w:rPr>
      </w:pPr>
      <w:r w:rsidRPr="00185BE5">
        <w:rPr>
          <w:rFonts w:ascii="Arial" w:hAnsi="Arial" w:cs="Arial"/>
          <w:b/>
          <w:bCs/>
          <w:sz w:val="28"/>
          <w:szCs w:val="28"/>
        </w:rPr>
        <w:lastRenderedPageBreak/>
        <w:t>Wetland Indicator Status</w:t>
      </w:r>
      <w:bookmarkEnd w:id="22"/>
    </w:p>
    <w:tbl>
      <w:tblPr>
        <w:tblW w:w="5000" w:type="pct"/>
        <w:tblCellSpacing w:w="0" w:type="dxa"/>
        <w:tblCellMar>
          <w:left w:w="0" w:type="dxa"/>
          <w:right w:w="0" w:type="dxa"/>
        </w:tblCellMar>
        <w:tblLook w:val="04A0" w:firstRow="1" w:lastRow="0" w:firstColumn="1" w:lastColumn="0" w:noHBand="0" w:noVBand="1"/>
      </w:tblPr>
      <w:tblGrid>
        <w:gridCol w:w="9360"/>
      </w:tblGrid>
      <w:tr w:rsidR="00FF2DA4" w:rsidRPr="00185BE5" w14:paraId="2217F4D3" w14:textId="77777777" w:rsidTr="00FF2DA4">
        <w:trPr>
          <w:tblCellSpacing w:w="0" w:type="dxa"/>
        </w:trPr>
        <w:tc>
          <w:tcPr>
            <w:tcW w:w="0" w:type="auto"/>
            <w:hideMark/>
          </w:tcPr>
          <w:p w14:paraId="15601525" w14:textId="77777777" w:rsidR="00FF2DA4" w:rsidRPr="00185BE5" w:rsidRDefault="00FF2DA4" w:rsidP="00402579">
            <w:pPr>
              <w:spacing w:after="0" w:line="240" w:lineRule="auto"/>
              <w:rPr>
                <w:rFonts w:ascii="Times New Roman" w:eastAsia="Times New Roman" w:hAnsi="Times New Roman" w:cs="Times New Roman"/>
                <w:sz w:val="24"/>
                <w:szCs w:val="24"/>
              </w:rPr>
            </w:pPr>
          </w:p>
        </w:tc>
      </w:tr>
      <w:tr w:rsidR="00FF2DA4" w:rsidRPr="00185BE5" w14:paraId="7DD2DF5F" w14:textId="77777777" w:rsidTr="00FF2DA4">
        <w:trPr>
          <w:tblCellSpacing w:w="0" w:type="dxa"/>
        </w:trPr>
        <w:tc>
          <w:tcPr>
            <w:tcW w:w="0" w:type="auto"/>
            <w:hideMark/>
          </w:tcPr>
          <w:p w14:paraId="0C1807F7" w14:textId="5080AA38"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On June 1, 2012, the 2012 National Wetland Plant List replaced the 1988 U.S. Fish and Wildlife Service's </w:t>
            </w:r>
            <w:r w:rsidRPr="00185BE5">
              <w:rPr>
                <w:rFonts w:ascii="Segoe UI" w:eastAsia="Times New Roman" w:hAnsi="Segoe UI" w:cs="Segoe UI"/>
                <w:i/>
                <w:iCs/>
              </w:rPr>
              <w:t>National list of plant species that occur in wetlands</w:t>
            </w:r>
            <w:r w:rsidRPr="00185BE5">
              <w:rPr>
                <w:rFonts w:ascii="Segoe UI" w:eastAsia="Times New Roman" w:hAnsi="Segoe UI" w:cs="Segoe UI"/>
              </w:rPr>
              <w:t xml:space="preserve"> (U.S. Fish &amp; Wildlife Service Biological Report 88 (24)) for all wetland determinations and delineations performed for Section 404 of the Clean Water Act, the </w:t>
            </w:r>
            <w:proofErr w:type="spellStart"/>
            <w:r w:rsidRPr="00185BE5">
              <w:rPr>
                <w:rFonts w:ascii="Segoe UI" w:eastAsia="Times New Roman" w:hAnsi="Segoe UI" w:cs="Segoe UI"/>
              </w:rPr>
              <w:t>Swampbuster</w:t>
            </w:r>
            <w:proofErr w:type="spellEnd"/>
            <w:r w:rsidRPr="00185BE5">
              <w:rPr>
                <w:rFonts w:ascii="Segoe UI" w:eastAsia="Times New Roman" w:hAnsi="Segoe UI" w:cs="Segoe UI"/>
              </w:rPr>
              <w:t xml:space="preserve"> provisions of the Food Security Act, and the National Wetland Inventory. This list was developed by the </w:t>
            </w:r>
            <w:hyperlink r:id="rId32" w:history="1">
              <w:r w:rsidRPr="00B35A5C">
                <w:rPr>
                  <w:rFonts w:ascii="Segoe UI" w:eastAsia="Times New Roman" w:hAnsi="Segoe UI" w:cs="Segoe UI"/>
                  <w:color w:val="0563C1"/>
                  <w:u w:val="single"/>
                </w:rPr>
                <w:t>U.S. Army Corps of Engineers</w:t>
              </w:r>
            </w:hyperlink>
            <w:r w:rsidRPr="00185BE5">
              <w:rPr>
                <w:rFonts w:ascii="Segoe UI" w:eastAsia="Times New Roman" w:hAnsi="Segoe UI" w:cs="Segoe UI"/>
              </w:rPr>
              <w:t xml:space="preserve">, the </w:t>
            </w:r>
            <w:hyperlink r:id="rId33" w:history="1">
              <w:r w:rsidRPr="00B35A5C">
                <w:rPr>
                  <w:rFonts w:ascii="Segoe UI" w:eastAsia="Times New Roman" w:hAnsi="Segoe UI" w:cs="Segoe UI"/>
                  <w:color w:val="0563C1"/>
                  <w:u w:val="single"/>
                </w:rPr>
                <w:t>Fish and Wildlife Service (FWS)</w:t>
              </w:r>
            </w:hyperlink>
            <w:r w:rsidRPr="00185BE5">
              <w:rPr>
                <w:rFonts w:ascii="Segoe UI" w:eastAsia="Times New Roman" w:hAnsi="Segoe UI" w:cs="Segoe UI"/>
              </w:rPr>
              <w:t xml:space="preserve">, the </w:t>
            </w:r>
            <w:hyperlink r:id="rId34" w:history="1">
              <w:r w:rsidRPr="00B35A5C">
                <w:rPr>
                  <w:rFonts w:ascii="Segoe UI" w:eastAsia="Times New Roman" w:hAnsi="Segoe UI" w:cs="Segoe UI"/>
                  <w:color w:val="0563C1"/>
                  <w:u w:val="single"/>
                </w:rPr>
                <w:t>Environmental Protection Agency</w:t>
              </w:r>
            </w:hyperlink>
            <w:r w:rsidRPr="00185BE5">
              <w:rPr>
                <w:rFonts w:ascii="Segoe UI" w:eastAsia="Times New Roman" w:hAnsi="Segoe UI" w:cs="Segoe UI"/>
              </w:rPr>
              <w:t xml:space="preserve">, and the </w:t>
            </w:r>
            <w:hyperlink r:id="rId35" w:history="1">
              <w:r w:rsidRPr="00B35A5C">
                <w:rPr>
                  <w:rFonts w:ascii="Segoe UI" w:eastAsia="Times New Roman" w:hAnsi="Segoe UI" w:cs="Segoe UI"/>
                  <w:color w:val="0563C1"/>
                  <w:u w:val="single"/>
                </w:rPr>
                <w:t>Natural Resources Conservation Service</w:t>
              </w:r>
            </w:hyperlink>
            <w:r w:rsidRPr="00185BE5">
              <w:rPr>
                <w:rFonts w:ascii="Segoe UI" w:eastAsia="Times New Roman" w:hAnsi="Segoe UI" w:cs="Segoe UI"/>
              </w:rPr>
              <w:t xml:space="preserve"> using taxonomic and distribution data from the </w:t>
            </w:r>
            <w:hyperlink r:id="rId36" w:history="1">
              <w:r w:rsidRPr="00B35A5C">
                <w:rPr>
                  <w:rFonts w:ascii="Segoe UI" w:eastAsia="Times New Roman" w:hAnsi="Segoe UI" w:cs="Segoe UI"/>
                  <w:color w:val="0563C1"/>
                  <w:u w:val="single"/>
                </w:rPr>
                <w:t>Biota of North America program (BONAP)</w:t>
              </w:r>
            </w:hyperlink>
            <w:r w:rsidRPr="00185BE5">
              <w:rPr>
                <w:rFonts w:ascii="Segoe UI" w:eastAsia="Times New Roman" w:hAnsi="Segoe UI" w:cs="Segoe UI"/>
              </w:rPr>
              <w:t xml:space="preserve"> and legacy information from the FWS. It is directed by the Corps of Engineers.  </w:t>
            </w:r>
          </w:p>
          <w:p w14:paraId="10F642E2" w14:textId="495E5A9E" w:rsidR="00FF2DA4" w:rsidRPr="00185BE5" w:rsidRDefault="00FF2DA4" w:rsidP="00FF2DA4">
            <w:pPr>
              <w:spacing w:before="100" w:beforeAutospacing="1" w:after="100" w:afterAutospacing="1" w:line="240" w:lineRule="auto"/>
              <w:rPr>
                <w:rFonts w:ascii="Segoe UI" w:eastAsia="Times New Roman" w:hAnsi="Segoe UI" w:cs="Segoe UI"/>
                <w:sz w:val="24"/>
                <w:szCs w:val="24"/>
              </w:rPr>
            </w:pPr>
            <w:r w:rsidRPr="00185BE5">
              <w:rPr>
                <w:rFonts w:ascii="Segoe UI" w:eastAsia="Times New Roman" w:hAnsi="Segoe UI" w:cs="Segoe UI"/>
              </w:rPr>
              <w:t>The 2012 list included changes in the names of species, the recognition of new species, changes in wetland regions, and changes in the wetland indicator statuses of species. This list was updated again on July 11, 2013, April 3, 2014, and April 18, 2016. These updates included</w:t>
            </w:r>
            <w:r w:rsidRPr="00185BE5">
              <w:rPr>
                <w:rFonts w:ascii="Segoe UI" w:eastAsia="Times New Roman" w:hAnsi="Segoe UI" w:cs="Segoe UI"/>
                <w:sz w:val="24"/>
                <w:szCs w:val="24"/>
              </w:rPr>
              <w:t xml:space="preserve"> </w:t>
            </w:r>
            <w:r w:rsidRPr="00185BE5">
              <w:rPr>
                <w:rFonts w:ascii="Segoe UI" w:eastAsia="Times New Roman" w:hAnsi="Segoe UI" w:cs="Segoe UI"/>
              </w:rPr>
              <w:t>more changes in the names of species, more changes in the wetland indicator statuses of species, the addition of new species, and the removal of species that were listed as Upland in all regions. For further information,</w:t>
            </w:r>
            <w:r w:rsidRPr="00185BE5">
              <w:rPr>
                <w:rFonts w:ascii="Segoe UI" w:eastAsia="Times New Roman" w:hAnsi="Segoe UI" w:cs="Segoe UI"/>
                <w:sz w:val="24"/>
                <w:szCs w:val="24"/>
              </w:rPr>
              <w:t xml:space="preserve"> </w:t>
            </w:r>
            <w:r w:rsidRPr="00185BE5">
              <w:rPr>
                <w:rFonts w:ascii="Segoe UI" w:eastAsia="Times New Roman" w:hAnsi="Segoe UI" w:cs="Segoe UI"/>
              </w:rPr>
              <w:t xml:space="preserve">see the </w:t>
            </w:r>
            <w:hyperlink r:id="rId37" w:history="1">
              <w:r w:rsidRPr="00B35A5C">
                <w:rPr>
                  <w:rFonts w:ascii="Segoe UI" w:eastAsia="Times New Roman" w:hAnsi="Segoe UI" w:cs="Segoe UI"/>
                  <w:color w:val="0563C1"/>
                  <w:u w:val="single"/>
                </w:rPr>
                <w:t>official website</w:t>
              </w:r>
            </w:hyperlink>
            <w:r w:rsidRPr="00185BE5">
              <w:rPr>
                <w:rFonts w:ascii="Segoe UI" w:eastAsia="Times New Roman" w:hAnsi="Segoe UI" w:cs="Segoe UI"/>
              </w:rPr>
              <w:t xml:space="preserve"> of the National Wetland Plant List.</w:t>
            </w:r>
          </w:p>
          <w:p w14:paraId="45146281" w14:textId="5AFC5C1C"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color w:val="FF0000"/>
              </w:rPr>
              <w:t>Note: PLANTS does not accept a few of the species names on the National Wetland Plant List. </w:t>
            </w:r>
            <w:r w:rsidRPr="00185BE5">
              <w:rPr>
                <w:rFonts w:ascii="Segoe UI" w:eastAsia="Times New Roman" w:hAnsi="Segoe UI" w:cs="Segoe UI"/>
                <w:i/>
                <w:iCs/>
                <w:color w:val="FF0000"/>
              </w:rPr>
              <w:t>The species names in the NWPL must be used by those performing federal wetland delineations.</w:t>
            </w:r>
          </w:p>
          <w:p w14:paraId="3A13C076" w14:textId="257920C0" w:rsidR="00FF2DA4" w:rsidRPr="00185BE5" w:rsidRDefault="00FF2DA4" w:rsidP="00FF2DA4">
            <w:pPr>
              <w:spacing w:after="0" w:line="240" w:lineRule="auto"/>
              <w:rPr>
                <w:rFonts w:ascii="Segoe UI" w:eastAsia="Times New Roman" w:hAnsi="Segoe UI" w:cs="Segoe UI"/>
              </w:rPr>
            </w:pPr>
            <w:r w:rsidRPr="00185BE5">
              <w:rPr>
                <w:rFonts w:ascii="Segoe UI" w:eastAsia="Times New Roman" w:hAnsi="Segoe UI" w:cs="Segoe UI"/>
                <w:b/>
                <w:bCs/>
              </w:rPr>
              <w:t>Section Quick Links</w:t>
            </w:r>
            <w:r w:rsidRPr="00185BE5">
              <w:rPr>
                <w:rFonts w:ascii="Segoe UI" w:eastAsia="Times New Roman" w:hAnsi="Segoe UI" w:cs="Segoe UI"/>
              </w:rPr>
              <w:t xml:space="preserve"> </w:t>
            </w:r>
          </w:p>
          <w:p w14:paraId="22CB414A" w14:textId="439D0987" w:rsidR="00FF2DA4" w:rsidRPr="00CE338F" w:rsidRDefault="00A72B44" w:rsidP="00FF2DA4">
            <w:pPr>
              <w:numPr>
                <w:ilvl w:val="0"/>
                <w:numId w:val="2"/>
              </w:numPr>
              <w:spacing w:before="100" w:beforeAutospacing="1" w:after="100" w:afterAutospacing="1" w:line="240" w:lineRule="auto"/>
              <w:rPr>
                <w:rFonts w:ascii="Segoe UI" w:eastAsia="Times New Roman" w:hAnsi="Segoe UI" w:cs="Segoe UI"/>
                <w:u w:val="single"/>
              </w:rPr>
            </w:pPr>
            <w:hyperlink w:anchor="Indicator_Categories" w:history="1">
              <w:r w:rsidR="00FF2DA4" w:rsidRPr="00CE338F">
                <w:rPr>
                  <w:rStyle w:val="Hyperlink"/>
                  <w:rFonts w:ascii="Segoe UI" w:eastAsia="Times New Roman" w:hAnsi="Segoe UI" w:cs="Segoe UI"/>
                  <w:color w:val="0563C1"/>
                  <w:u w:val="single"/>
                </w:rPr>
                <w:t>Indicator categories</w:t>
              </w:r>
            </w:hyperlink>
          </w:p>
          <w:p w14:paraId="6A94863A" w14:textId="31477530" w:rsidR="00FF2DA4" w:rsidRPr="00CE338F" w:rsidRDefault="00A72B44" w:rsidP="00FF2DA4">
            <w:pPr>
              <w:numPr>
                <w:ilvl w:val="0"/>
                <w:numId w:val="2"/>
              </w:numPr>
              <w:spacing w:before="100" w:beforeAutospacing="1" w:after="100" w:afterAutospacing="1" w:line="240" w:lineRule="auto"/>
              <w:rPr>
                <w:rFonts w:ascii="Segoe UI" w:eastAsia="Times New Roman" w:hAnsi="Segoe UI" w:cs="Segoe UI"/>
                <w:u w:val="single"/>
              </w:rPr>
            </w:pPr>
            <w:hyperlink w:anchor="Regions_and_Subregions" w:history="1">
              <w:r w:rsidR="00FF2DA4" w:rsidRPr="00CE338F">
                <w:rPr>
                  <w:rStyle w:val="Hyperlink"/>
                  <w:rFonts w:ascii="Segoe UI" w:eastAsia="Times New Roman" w:hAnsi="Segoe UI" w:cs="Segoe UI"/>
                  <w:color w:val="0563C1"/>
                  <w:u w:val="single"/>
                </w:rPr>
                <w:t>Regions and subregions</w:t>
              </w:r>
            </w:hyperlink>
          </w:p>
          <w:p w14:paraId="5EEE50CF" w14:textId="249DD4EF" w:rsidR="00FF2DA4" w:rsidRPr="00CE338F" w:rsidRDefault="00A72B44" w:rsidP="00FF2DA4">
            <w:pPr>
              <w:numPr>
                <w:ilvl w:val="0"/>
                <w:numId w:val="2"/>
              </w:numPr>
              <w:spacing w:before="100" w:beforeAutospacing="1" w:after="100" w:afterAutospacing="1" w:line="240" w:lineRule="auto"/>
              <w:rPr>
                <w:rFonts w:ascii="Segoe UI" w:eastAsia="Times New Roman" w:hAnsi="Segoe UI" w:cs="Segoe UI"/>
                <w:u w:val="single"/>
              </w:rPr>
            </w:pPr>
            <w:hyperlink w:anchor="Additional_Information" w:history="1">
              <w:r w:rsidR="00FF2DA4" w:rsidRPr="00CE338F">
                <w:rPr>
                  <w:rStyle w:val="Hyperlink"/>
                  <w:rFonts w:ascii="Segoe UI" w:eastAsia="Times New Roman" w:hAnsi="Segoe UI" w:cs="Segoe UI"/>
                  <w:color w:val="0563C1"/>
                  <w:u w:val="single"/>
                </w:rPr>
                <w:t>Additional Information</w:t>
              </w:r>
            </w:hyperlink>
          </w:p>
          <w:p w14:paraId="779F0B0F" w14:textId="047617E1"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Scientific names and regional wetland indicators for the PLANTS </w:t>
            </w:r>
            <w:hyperlink r:id="rId38" w:history="1">
              <w:r w:rsidRPr="008E0507">
                <w:rPr>
                  <w:rFonts w:ascii="Segoe UI" w:eastAsia="Times New Roman" w:hAnsi="Segoe UI" w:cs="Segoe UI"/>
                  <w:color w:val="0563C1"/>
                  <w:u w:val="single"/>
                </w:rPr>
                <w:t>2016 National Wetland Plant List</w:t>
              </w:r>
            </w:hyperlink>
            <w:r w:rsidRPr="00185BE5">
              <w:rPr>
                <w:rFonts w:ascii="Segoe UI" w:eastAsia="Times New Roman" w:hAnsi="Segoe UI" w:cs="Segoe UI"/>
              </w:rPr>
              <w:t xml:space="preserve"> are taken from the official version of the National Wetland Plant List:</w:t>
            </w:r>
          </w:p>
          <w:p w14:paraId="2B7833F0" w14:textId="048D083B" w:rsidR="00FF2DA4" w:rsidRPr="00185BE5" w:rsidRDefault="00FF2DA4" w:rsidP="00FF2DA4">
            <w:pPr>
              <w:spacing w:before="100" w:beforeAutospacing="1" w:after="100" w:afterAutospacing="1" w:line="240" w:lineRule="auto"/>
              <w:rPr>
                <w:rFonts w:ascii="Segoe UI" w:eastAsia="Times New Roman" w:hAnsi="Segoe UI" w:cs="Segoe UI"/>
              </w:rPr>
            </w:pPr>
            <w:proofErr w:type="spellStart"/>
            <w:r w:rsidRPr="00185BE5">
              <w:rPr>
                <w:rFonts w:ascii="Segoe UI" w:eastAsia="Times New Roman" w:hAnsi="Segoe UI" w:cs="Segoe UI"/>
              </w:rPr>
              <w:t>Lichvar</w:t>
            </w:r>
            <w:proofErr w:type="spellEnd"/>
            <w:r w:rsidRPr="00185BE5">
              <w:rPr>
                <w:rFonts w:ascii="Segoe UI" w:eastAsia="Times New Roman" w:hAnsi="Segoe UI" w:cs="Segoe UI"/>
              </w:rPr>
              <w:t xml:space="preserve">, R.W., D.L. Banks, W.N. Kirchner, and N.C. Melvin. 2016. </w:t>
            </w:r>
            <w:r w:rsidRPr="00185BE5">
              <w:rPr>
                <w:rFonts w:ascii="Segoe UI" w:eastAsia="Times New Roman" w:hAnsi="Segoe UI" w:cs="Segoe UI"/>
                <w:i/>
                <w:iCs/>
              </w:rPr>
              <w:t>The National Wetland Plant List: 2016 wetland ratings.</w:t>
            </w:r>
            <w:r w:rsidRPr="00185BE5">
              <w:rPr>
                <w:rFonts w:ascii="Segoe UI" w:eastAsia="Times New Roman" w:hAnsi="Segoe UI" w:cs="Segoe UI"/>
              </w:rPr>
              <w:t xml:space="preserve"> </w:t>
            </w:r>
            <w:hyperlink r:id="rId39" w:history="1">
              <w:proofErr w:type="spellStart"/>
              <w:r w:rsidRPr="008E0507">
                <w:rPr>
                  <w:rFonts w:ascii="Segoe UI" w:eastAsia="Times New Roman" w:hAnsi="Segoe UI" w:cs="Segoe UI"/>
                  <w:color w:val="0563C1"/>
                  <w:u w:val="single"/>
                </w:rPr>
                <w:t>Phytoneuron</w:t>
              </w:r>
              <w:proofErr w:type="spellEnd"/>
              <w:r w:rsidRPr="008E0507">
                <w:rPr>
                  <w:rFonts w:ascii="Segoe UI" w:eastAsia="Times New Roman" w:hAnsi="Segoe UI" w:cs="Segoe UI"/>
                  <w:color w:val="0563C1"/>
                  <w:u w:val="single"/>
                </w:rPr>
                <w:t xml:space="preserve"> 2016-30: 1-17</w:t>
              </w:r>
              <w:r w:rsidRPr="00185BE5">
                <w:rPr>
                  <w:rFonts w:ascii="Segoe UI" w:eastAsia="Times New Roman" w:hAnsi="Segoe UI" w:cs="Segoe UI"/>
                  <w:color w:val="0000FF"/>
                  <w:u w:val="single"/>
                </w:rPr>
                <w:t>.</w:t>
              </w:r>
            </w:hyperlink>
            <w:r w:rsidRPr="00185BE5">
              <w:rPr>
                <w:rFonts w:ascii="Segoe UI" w:eastAsia="Times New Roman" w:hAnsi="Segoe UI" w:cs="Segoe UI"/>
              </w:rPr>
              <w:t xml:space="preserve"> (See also the </w:t>
            </w:r>
            <w:hyperlink r:id="rId40" w:history="1">
              <w:r w:rsidRPr="008E0507">
                <w:rPr>
                  <w:rFonts w:ascii="Segoe UI" w:eastAsia="Times New Roman" w:hAnsi="Segoe UI" w:cs="Segoe UI"/>
                  <w:color w:val="055DC1"/>
                  <w:u w:val="single"/>
                </w:rPr>
                <w:t>official website</w:t>
              </w:r>
            </w:hyperlink>
            <w:r w:rsidRPr="00185BE5">
              <w:rPr>
                <w:rFonts w:ascii="Segoe UI" w:eastAsia="Times New Roman" w:hAnsi="Segoe UI" w:cs="Segoe UI"/>
              </w:rPr>
              <w:t xml:space="preserve"> of the National Wetland Plant List.)</w:t>
            </w:r>
          </w:p>
          <w:p w14:paraId="3D6D50D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Definitions of indicator categories are taken from:</w:t>
            </w:r>
          </w:p>
          <w:p w14:paraId="25C2E2A2" w14:textId="77777777" w:rsidR="00FF2DA4" w:rsidRPr="00185BE5" w:rsidRDefault="00FF2DA4" w:rsidP="00FF2DA4">
            <w:pPr>
              <w:spacing w:before="100" w:beforeAutospacing="1" w:after="100" w:afterAutospacing="1" w:line="240" w:lineRule="auto"/>
              <w:rPr>
                <w:rFonts w:ascii="Segoe UI" w:eastAsia="Times New Roman" w:hAnsi="Segoe UI" w:cs="Segoe UI"/>
              </w:rPr>
            </w:pPr>
            <w:proofErr w:type="spellStart"/>
            <w:r w:rsidRPr="00185BE5">
              <w:rPr>
                <w:rFonts w:ascii="Segoe UI" w:eastAsia="Times New Roman" w:hAnsi="Segoe UI" w:cs="Segoe UI"/>
              </w:rPr>
              <w:t>Lichvar</w:t>
            </w:r>
            <w:proofErr w:type="spellEnd"/>
            <w:r w:rsidRPr="00185BE5">
              <w:rPr>
                <w:rFonts w:ascii="Segoe UI" w:eastAsia="Times New Roman" w:hAnsi="Segoe UI" w:cs="Segoe UI"/>
              </w:rPr>
              <w:t xml:space="preserve">, R.W., N.C. Melvin, M.L. Butterwick, and W.N. Kirchner. 2012. </w:t>
            </w:r>
            <w:r w:rsidRPr="00185BE5">
              <w:rPr>
                <w:rFonts w:ascii="Segoe UI" w:eastAsia="Times New Roman" w:hAnsi="Segoe UI" w:cs="Segoe UI"/>
                <w:i/>
                <w:iCs/>
              </w:rPr>
              <w:t>National Wetland Plant List indicator rating definitions.</w:t>
            </w:r>
            <w:r w:rsidRPr="00185BE5">
              <w:rPr>
                <w:rFonts w:ascii="Segoe UI" w:eastAsia="Times New Roman" w:hAnsi="Segoe UI" w:cs="Segoe UI"/>
              </w:rPr>
              <w:t xml:space="preserve"> U.S. Army Corps of Engineers, Engineer Research and Development Center, Cold Regions Research and Engineering Laboratory ERDC/CRREL TR-12-1. </w:t>
            </w:r>
          </w:p>
          <w:p w14:paraId="407D1FDE"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Definitions of wetland regions are taken from:</w:t>
            </w:r>
          </w:p>
          <w:p w14:paraId="1B3C5846" w14:textId="5DC0499F"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lastRenderedPageBreak/>
              <w:t xml:space="preserve">U.S. Army Corps of Engineers. 2007. </w:t>
            </w:r>
            <w:r w:rsidRPr="00185BE5">
              <w:rPr>
                <w:rFonts w:ascii="Segoe UI" w:eastAsia="Times New Roman" w:hAnsi="Segoe UI" w:cs="Segoe UI"/>
                <w:i/>
                <w:iCs/>
              </w:rPr>
              <w:t>Regional supplement to the Corps of Engineers Wetland Delineation Manual: Alaska Region</w:t>
            </w:r>
            <w:r w:rsidRPr="00185BE5">
              <w:rPr>
                <w:rFonts w:ascii="Segoe UI" w:eastAsia="Times New Roman" w:hAnsi="Segoe UI" w:cs="Segoe UI"/>
              </w:rPr>
              <w:t xml:space="preserve"> (Version 2.0). U.S. Army Corps of Engineers, Engineer Research and Development Center, Environmental Laboratory ERDC/EL TR-07-24.</w:t>
            </w:r>
          </w:p>
          <w:p w14:paraId="751339FC" w14:textId="34D5360C"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2008. </w:t>
            </w:r>
            <w:r w:rsidRPr="00185BE5">
              <w:rPr>
                <w:rFonts w:ascii="Segoe UI" w:eastAsia="Times New Roman" w:hAnsi="Segoe UI" w:cs="Segoe UI"/>
                <w:i/>
                <w:iCs/>
              </w:rPr>
              <w:t>Regional supplement to the Corps of Engineers Wetland Delineation Manual: Arid West Region</w:t>
            </w:r>
            <w:r w:rsidRPr="00185BE5">
              <w:rPr>
                <w:rFonts w:ascii="Segoe UI" w:eastAsia="Times New Roman" w:hAnsi="Segoe UI" w:cs="Segoe UI"/>
              </w:rPr>
              <w:t xml:space="preserve"> (Version 2.0). U.S. Army Corps of Engineers, Engineer Research and Development Center, Environmental Laboratory ERDC/EL TR-08-28.</w:t>
            </w:r>
          </w:p>
          <w:p w14:paraId="7DA48077" w14:textId="728749AA"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Regional supplement to the Corps of Engineers Wetland Delineation Manual: Atlantic and Gulf Coastal Plain Region</w:t>
            </w:r>
            <w:r w:rsidRPr="00185BE5">
              <w:rPr>
                <w:rFonts w:ascii="Segoe UI" w:eastAsia="Times New Roman" w:hAnsi="Segoe UI" w:cs="Segoe UI"/>
              </w:rPr>
              <w:t xml:space="preserve"> (Version 2.0). U.S. Army Corps of Engineers, Engineer Research and Development Center, Environmental Laboratory ERDC/EL TR-10-20.</w:t>
            </w:r>
          </w:p>
          <w:p w14:paraId="2AE14241" w14:textId="4B2200C2"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2011. </w:t>
            </w:r>
            <w:r w:rsidRPr="00185BE5">
              <w:rPr>
                <w:rFonts w:ascii="Segoe UI" w:eastAsia="Times New Roman" w:hAnsi="Segoe UI" w:cs="Segoe UI"/>
                <w:i/>
                <w:iCs/>
              </w:rPr>
              <w:t>Regional supplement to the Corps of Engineers Wetland Delineation Manual: Caribbean Islands Region</w:t>
            </w:r>
            <w:r w:rsidRPr="00185BE5">
              <w:rPr>
                <w:rFonts w:ascii="Segoe UI" w:eastAsia="Times New Roman" w:hAnsi="Segoe UI" w:cs="Segoe UI"/>
              </w:rPr>
              <w:t xml:space="preserve"> (Version 2.0). U.S. Army Corps of Engineers, Engineer Research and Development Center, Environmental Laboratory ERDC/EL TR-11-4.</w:t>
            </w:r>
          </w:p>
          <w:p w14:paraId="1EB7762E" w14:textId="7283F202"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Interim regional supplement to the Corps of Engineers Wetland Delineation Manual: Eastern Mountains and Piedmont Region</w:t>
            </w:r>
            <w:r w:rsidRPr="00185BE5">
              <w:rPr>
                <w:rFonts w:ascii="Segoe UI" w:eastAsia="Times New Roman" w:hAnsi="Segoe UI" w:cs="Segoe UI"/>
              </w:rPr>
              <w:t>. U.S. Army Corps of Engineers, Engineer Research and Development Center, Environmental Laboratory ERDC/EL TR-10-9.</w:t>
            </w:r>
          </w:p>
          <w:p w14:paraId="7F3D8FE2" w14:textId="4AE82745"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Regional supplement to the Corps of Engineers Wetland Delineation Manual: Great Plains Region</w:t>
            </w:r>
            <w:r w:rsidRPr="00185BE5">
              <w:rPr>
                <w:rFonts w:ascii="Segoe UI" w:eastAsia="Times New Roman" w:hAnsi="Segoe UI" w:cs="Segoe UI"/>
              </w:rPr>
              <w:t xml:space="preserve"> (Version 2.0). U.S. Army Corps of Engineers, Engineer Research and Development Center, Environmental Laboratory ERDC/EL TR-10-1.</w:t>
            </w:r>
          </w:p>
          <w:p w14:paraId="77C5D4BF" w14:textId="47375550"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Regional supplement to the Corps of Engineers Wetland Delineation Manual: Hawai'i and Pacific Islands Region</w:t>
            </w:r>
            <w:r w:rsidRPr="00185BE5">
              <w:rPr>
                <w:rFonts w:ascii="Segoe UI" w:eastAsia="Times New Roman" w:hAnsi="Segoe UI" w:cs="Segoe UI"/>
              </w:rPr>
              <w:t>. U.S. Army Corps of Engineers, Engineer Research and Development Center, Environmental Laboratory ERDC/EL TR-10-6.</w:t>
            </w:r>
          </w:p>
          <w:p w14:paraId="7B7FA921" w14:textId="30D0B056"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Regional supplement to the Corps of Engineers Wetland Delineation Manual: Midwest Region</w:t>
            </w:r>
            <w:r w:rsidRPr="00185BE5">
              <w:rPr>
                <w:rFonts w:ascii="Segoe UI" w:eastAsia="Times New Roman" w:hAnsi="Segoe UI" w:cs="Segoe UI"/>
              </w:rPr>
              <w:t xml:space="preserve"> (Version 2.0). U.S. Army Corps of Engineers, Engineer Research and Development Center, Environmental Laboratory ERDC/EL TR-10-16.</w:t>
            </w:r>
          </w:p>
          <w:p w14:paraId="6B886008" w14:textId="510997A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2009. </w:t>
            </w:r>
            <w:r w:rsidRPr="00185BE5">
              <w:rPr>
                <w:rFonts w:ascii="Segoe UI" w:eastAsia="Times New Roman" w:hAnsi="Segoe UI" w:cs="Segoe UI"/>
                <w:i/>
                <w:iCs/>
              </w:rPr>
              <w:t>Regional supplement to the Corps of Engineers Wetland Delineation Manual: Northcentral and Northeast Region</w:t>
            </w:r>
            <w:r w:rsidRPr="00185BE5">
              <w:rPr>
                <w:rFonts w:ascii="Segoe UI" w:eastAsia="Times New Roman" w:hAnsi="Segoe UI" w:cs="Segoe UI"/>
              </w:rPr>
              <w:t>. U.S. Army Corps of Engineers, Engineer Research and Development Center, Environmental Laboratory ERDC/EL TR-09-19.</w:t>
            </w:r>
          </w:p>
          <w:p w14:paraId="69D8F549" w14:textId="780BB549"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U.S. Army Corps of Engineers. 2010. </w:t>
            </w:r>
            <w:r w:rsidRPr="00185BE5">
              <w:rPr>
                <w:rFonts w:ascii="Segoe UI" w:eastAsia="Times New Roman" w:hAnsi="Segoe UI" w:cs="Segoe UI"/>
                <w:i/>
                <w:iCs/>
              </w:rPr>
              <w:t>Regional supplement to the Corps of Engineers Wetland Delineation Manual: Western Mountains, Valleys, and Coast Region</w:t>
            </w:r>
            <w:r w:rsidRPr="00185BE5">
              <w:rPr>
                <w:rFonts w:ascii="Segoe UI" w:eastAsia="Times New Roman" w:hAnsi="Segoe UI" w:cs="Segoe UI"/>
              </w:rPr>
              <w:t xml:space="preserve"> (Version 2.0). U.S. Army Corps of Engineers, Engineer Research and Development Center, Environmental Laboratory ERDC/EL TR-10-3.</w:t>
            </w:r>
          </w:p>
          <w:p w14:paraId="4346DE64" w14:textId="77777777" w:rsidR="00FF2DA4" w:rsidRPr="00185BE5" w:rsidRDefault="00FF2DA4" w:rsidP="00FF2DA4">
            <w:pPr>
              <w:spacing w:before="100" w:beforeAutospacing="1" w:after="100" w:afterAutospacing="1" w:line="240" w:lineRule="auto"/>
              <w:rPr>
                <w:rFonts w:ascii="Segoe UI" w:eastAsia="Times New Roman" w:hAnsi="Segoe UI" w:cs="Segoe UI"/>
                <w:b/>
                <w:bCs/>
              </w:rPr>
            </w:pPr>
            <w:bookmarkStart w:id="23" w:name="Indicator_Categories"/>
            <w:r w:rsidRPr="00185BE5">
              <w:rPr>
                <w:rFonts w:ascii="Segoe UI" w:eastAsia="Times New Roman" w:hAnsi="Segoe UI" w:cs="Segoe UI"/>
                <w:b/>
                <w:bCs/>
              </w:rPr>
              <w:lastRenderedPageBreak/>
              <w:t>Indicator categories</w:t>
            </w:r>
          </w:p>
          <w:tbl>
            <w:tblPr>
              <w:tblW w:w="0" w:type="auto"/>
              <w:tblCellSpacing w:w="0" w:type="dxa"/>
              <w:tblCellMar>
                <w:left w:w="0" w:type="dxa"/>
                <w:right w:w="0" w:type="dxa"/>
              </w:tblCellMar>
              <w:tblLook w:val="04A0" w:firstRow="1" w:lastRow="0" w:firstColumn="1" w:lastColumn="0" w:noHBand="0" w:noVBand="1"/>
            </w:tblPr>
            <w:tblGrid>
              <w:gridCol w:w="1895"/>
              <w:gridCol w:w="1929"/>
              <w:gridCol w:w="2101"/>
              <w:gridCol w:w="3435"/>
            </w:tblGrid>
            <w:tr w:rsidR="00FF2DA4" w:rsidRPr="00185BE5" w14:paraId="0D3C2B6A" w14:textId="77777777" w:rsidTr="00FF2DA4">
              <w:trPr>
                <w:tblCellSpacing w:w="0" w:type="dxa"/>
              </w:trPr>
              <w:tc>
                <w:tcPr>
                  <w:tcW w:w="2400" w:type="dxa"/>
                  <w:hideMark/>
                </w:tcPr>
                <w:bookmarkEnd w:id="23"/>
                <w:p w14:paraId="10CE794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Indicator Code</w:t>
                  </w:r>
                </w:p>
              </w:tc>
              <w:tc>
                <w:tcPr>
                  <w:tcW w:w="2400" w:type="dxa"/>
                  <w:hideMark/>
                </w:tcPr>
                <w:p w14:paraId="5C0E345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Indicator Status</w:t>
                  </w:r>
                </w:p>
              </w:tc>
              <w:tc>
                <w:tcPr>
                  <w:tcW w:w="2400" w:type="dxa"/>
                  <w:hideMark/>
                </w:tcPr>
                <w:p w14:paraId="27FAA7E7"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Designation</w:t>
                  </w:r>
                </w:p>
              </w:tc>
              <w:tc>
                <w:tcPr>
                  <w:tcW w:w="4710" w:type="dxa"/>
                  <w:hideMark/>
                </w:tcPr>
                <w:p w14:paraId="5608088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Comment</w:t>
                  </w:r>
                </w:p>
              </w:tc>
            </w:tr>
            <w:tr w:rsidR="00FF2DA4" w:rsidRPr="00185BE5" w14:paraId="0F475722" w14:textId="77777777" w:rsidTr="00FF2DA4">
              <w:trPr>
                <w:tblCellSpacing w:w="0" w:type="dxa"/>
              </w:trPr>
              <w:tc>
                <w:tcPr>
                  <w:tcW w:w="2400" w:type="dxa"/>
                  <w:hideMark/>
                </w:tcPr>
                <w:p w14:paraId="585A4B7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OBL</w:t>
                  </w:r>
                </w:p>
              </w:tc>
              <w:tc>
                <w:tcPr>
                  <w:tcW w:w="2400" w:type="dxa"/>
                  <w:hideMark/>
                </w:tcPr>
                <w:p w14:paraId="1B0DD26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Obligate Wetland</w:t>
                  </w:r>
                </w:p>
              </w:tc>
              <w:tc>
                <w:tcPr>
                  <w:tcW w:w="2400" w:type="dxa"/>
                  <w:hideMark/>
                </w:tcPr>
                <w:p w14:paraId="7C4E49EE"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Hydrophyte</w:t>
                  </w:r>
                </w:p>
              </w:tc>
              <w:tc>
                <w:tcPr>
                  <w:tcW w:w="4710" w:type="dxa"/>
                  <w:hideMark/>
                </w:tcPr>
                <w:p w14:paraId="6277215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Almost always occur in wetlands</w:t>
                  </w:r>
                </w:p>
              </w:tc>
            </w:tr>
            <w:tr w:rsidR="00FF2DA4" w:rsidRPr="00185BE5" w14:paraId="0707725A" w14:textId="77777777" w:rsidTr="00FF2DA4">
              <w:trPr>
                <w:tblCellSpacing w:w="0" w:type="dxa"/>
              </w:trPr>
              <w:tc>
                <w:tcPr>
                  <w:tcW w:w="2400" w:type="dxa"/>
                  <w:hideMark/>
                </w:tcPr>
                <w:p w14:paraId="3EE67A3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FACW</w:t>
                  </w:r>
                </w:p>
              </w:tc>
              <w:tc>
                <w:tcPr>
                  <w:tcW w:w="2400" w:type="dxa"/>
                  <w:hideMark/>
                </w:tcPr>
                <w:p w14:paraId="2AEC233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Facultative Wetland</w:t>
                  </w:r>
                </w:p>
              </w:tc>
              <w:tc>
                <w:tcPr>
                  <w:tcW w:w="2400" w:type="dxa"/>
                  <w:hideMark/>
                </w:tcPr>
                <w:p w14:paraId="400EEF0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Hydrophyte</w:t>
                  </w:r>
                </w:p>
              </w:tc>
              <w:tc>
                <w:tcPr>
                  <w:tcW w:w="4710" w:type="dxa"/>
                  <w:hideMark/>
                </w:tcPr>
                <w:p w14:paraId="17F4024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Usually occur in wetlands, but may occur in non-wetlands</w:t>
                  </w:r>
                </w:p>
              </w:tc>
            </w:tr>
            <w:tr w:rsidR="00FF2DA4" w:rsidRPr="00185BE5" w14:paraId="37284979" w14:textId="77777777" w:rsidTr="00FF2DA4">
              <w:trPr>
                <w:tblCellSpacing w:w="0" w:type="dxa"/>
              </w:trPr>
              <w:tc>
                <w:tcPr>
                  <w:tcW w:w="2400" w:type="dxa"/>
                  <w:hideMark/>
                </w:tcPr>
                <w:p w14:paraId="43BA880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w:t>
                  </w:r>
                </w:p>
              </w:tc>
              <w:tc>
                <w:tcPr>
                  <w:tcW w:w="2400" w:type="dxa"/>
                  <w:hideMark/>
                </w:tcPr>
                <w:p w14:paraId="6601BAF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Facultative</w:t>
                  </w:r>
                </w:p>
              </w:tc>
              <w:tc>
                <w:tcPr>
                  <w:tcW w:w="2400" w:type="dxa"/>
                  <w:hideMark/>
                </w:tcPr>
                <w:p w14:paraId="6B6DFBE1"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Hydrophyte</w:t>
                  </w:r>
                </w:p>
              </w:tc>
              <w:tc>
                <w:tcPr>
                  <w:tcW w:w="4710" w:type="dxa"/>
                  <w:hideMark/>
                </w:tcPr>
                <w:p w14:paraId="7564CD6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Occur in wetlands and non-wetlands</w:t>
                  </w:r>
                </w:p>
              </w:tc>
            </w:tr>
            <w:tr w:rsidR="00FF2DA4" w:rsidRPr="00185BE5" w14:paraId="4A4FCE4B" w14:textId="77777777" w:rsidTr="00FF2DA4">
              <w:trPr>
                <w:tblCellSpacing w:w="0" w:type="dxa"/>
              </w:trPr>
              <w:tc>
                <w:tcPr>
                  <w:tcW w:w="2400" w:type="dxa"/>
                  <w:hideMark/>
                </w:tcPr>
                <w:p w14:paraId="1F97803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FACU</w:t>
                  </w:r>
                </w:p>
              </w:tc>
              <w:tc>
                <w:tcPr>
                  <w:tcW w:w="2400" w:type="dxa"/>
                  <w:hideMark/>
                </w:tcPr>
                <w:p w14:paraId="121DE4D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Facultative Upland</w:t>
                  </w:r>
                </w:p>
              </w:tc>
              <w:tc>
                <w:tcPr>
                  <w:tcW w:w="2400" w:type="dxa"/>
                  <w:hideMark/>
                </w:tcPr>
                <w:p w14:paraId="1FDFF9EC" w14:textId="77777777" w:rsidR="00FF2DA4" w:rsidRPr="00185BE5" w:rsidRDefault="00FF2DA4" w:rsidP="00FF2DA4">
                  <w:pPr>
                    <w:spacing w:before="100" w:beforeAutospacing="1" w:after="100" w:afterAutospacing="1" w:line="240" w:lineRule="auto"/>
                    <w:rPr>
                      <w:rFonts w:ascii="Segoe UI" w:eastAsia="Times New Roman" w:hAnsi="Segoe UI" w:cs="Segoe UI"/>
                    </w:rPr>
                  </w:pPr>
                  <w:proofErr w:type="spellStart"/>
                  <w:r w:rsidRPr="00185BE5">
                    <w:rPr>
                      <w:rFonts w:ascii="Segoe UI" w:eastAsia="Times New Roman" w:hAnsi="Segoe UI" w:cs="Segoe UI"/>
                    </w:rPr>
                    <w:t>Nonhydrophyte</w:t>
                  </w:r>
                  <w:proofErr w:type="spellEnd"/>
                </w:p>
              </w:tc>
              <w:tc>
                <w:tcPr>
                  <w:tcW w:w="4710" w:type="dxa"/>
                  <w:hideMark/>
                </w:tcPr>
                <w:p w14:paraId="6E839DF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Usually occur in non-wetlands, but may occur in wetlands</w:t>
                  </w:r>
                </w:p>
              </w:tc>
            </w:tr>
            <w:tr w:rsidR="00FF2DA4" w:rsidRPr="00185BE5" w14:paraId="61A77F80" w14:textId="77777777" w:rsidTr="00FF2DA4">
              <w:trPr>
                <w:tblCellSpacing w:w="0" w:type="dxa"/>
              </w:trPr>
              <w:tc>
                <w:tcPr>
                  <w:tcW w:w="2400" w:type="dxa"/>
                  <w:hideMark/>
                </w:tcPr>
                <w:p w14:paraId="72A9EAAF"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UPL</w:t>
                  </w:r>
                </w:p>
              </w:tc>
              <w:tc>
                <w:tcPr>
                  <w:tcW w:w="2400" w:type="dxa"/>
                  <w:hideMark/>
                </w:tcPr>
                <w:p w14:paraId="7B9D3AC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Obligate Upland</w:t>
                  </w:r>
                </w:p>
              </w:tc>
              <w:tc>
                <w:tcPr>
                  <w:tcW w:w="2400" w:type="dxa"/>
                  <w:hideMark/>
                </w:tcPr>
                <w:p w14:paraId="59E5B4CB" w14:textId="77777777" w:rsidR="00FF2DA4" w:rsidRPr="00185BE5" w:rsidRDefault="00FF2DA4" w:rsidP="00FF2DA4">
                  <w:pPr>
                    <w:spacing w:before="100" w:beforeAutospacing="1" w:after="100" w:afterAutospacing="1" w:line="240" w:lineRule="auto"/>
                    <w:rPr>
                      <w:rFonts w:ascii="Segoe UI" w:eastAsia="Times New Roman" w:hAnsi="Segoe UI" w:cs="Segoe UI"/>
                    </w:rPr>
                  </w:pPr>
                  <w:proofErr w:type="spellStart"/>
                  <w:r w:rsidRPr="00185BE5">
                    <w:rPr>
                      <w:rFonts w:ascii="Segoe UI" w:eastAsia="Times New Roman" w:hAnsi="Segoe UI" w:cs="Segoe UI"/>
                    </w:rPr>
                    <w:t>Nonhydrophyte</w:t>
                  </w:r>
                  <w:proofErr w:type="spellEnd"/>
                </w:p>
              </w:tc>
              <w:tc>
                <w:tcPr>
                  <w:tcW w:w="4710" w:type="dxa"/>
                  <w:hideMark/>
                </w:tcPr>
                <w:p w14:paraId="5C55C65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Almost never occur in wetlands</w:t>
                  </w:r>
                </w:p>
              </w:tc>
            </w:tr>
          </w:tbl>
          <w:p w14:paraId="71D347A9" w14:textId="6FA36B17" w:rsidR="00FF2DA4" w:rsidRPr="00274216" w:rsidRDefault="00FF2DA4" w:rsidP="00FF2DA4">
            <w:pPr>
              <w:spacing w:before="100" w:beforeAutospacing="1" w:after="100" w:afterAutospacing="1" w:line="240" w:lineRule="auto"/>
              <w:rPr>
                <w:rFonts w:ascii="Segoe UI" w:eastAsia="Times New Roman" w:hAnsi="Segoe UI" w:cs="Segoe UI"/>
              </w:rPr>
            </w:pPr>
            <w:r w:rsidRPr="00274216">
              <w:rPr>
                <w:rFonts w:ascii="Segoe UI" w:eastAsia="Times New Roman" w:hAnsi="Segoe UI" w:cs="Segoe UI"/>
              </w:rPr>
              <w:t>These indicator statuses are used to designate a plant species' preference for occurrence in a wetland or upland. The information supporting the indicator status assignments for the 1988 wetland list was qualitative, not quantitative. To better reflect the supporting information, the new category definitions are based on qualitative descriptions.</w:t>
            </w:r>
          </w:p>
          <w:p w14:paraId="51710964" w14:textId="77777777" w:rsidR="00FF2DA4" w:rsidRPr="00BE705F" w:rsidRDefault="00FF2DA4" w:rsidP="00FF2DA4">
            <w:pPr>
              <w:spacing w:before="100" w:beforeAutospacing="1" w:after="100" w:afterAutospacing="1" w:line="240" w:lineRule="auto"/>
              <w:rPr>
                <w:rFonts w:ascii="Segoe UI" w:eastAsia="Times New Roman" w:hAnsi="Segoe UI" w:cs="Segoe UI"/>
                <w:b/>
                <w:bCs/>
              </w:rPr>
            </w:pPr>
            <w:bookmarkStart w:id="24" w:name="Regions_and_Subregions"/>
            <w:r w:rsidRPr="00BE705F">
              <w:rPr>
                <w:rFonts w:ascii="Segoe UI" w:eastAsia="Times New Roman" w:hAnsi="Segoe UI" w:cs="Segoe UI"/>
                <w:b/>
                <w:bCs/>
              </w:rPr>
              <w:t>Regions and subregions</w:t>
            </w:r>
          </w:p>
          <w:bookmarkEnd w:id="24"/>
          <w:p w14:paraId="788229DA" w14:textId="34766D5B"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The wetland regions, the states wholly or partly in each region, and the definition of each region are listed below. Most of the regions are now defined by the boundaries of Land Resource Regions (LRRs) and Major Land Resource Areas (MLRAs) recognized by the Natural Resources Conservation Service. LRRs are groups of MLRAs. For the boundaries of LRRs and MLRAs, see the </w:t>
            </w:r>
            <w:hyperlink r:id="rId41" w:tgtFrame="_new" w:history="1">
              <w:r w:rsidRPr="008E0507">
                <w:rPr>
                  <w:rFonts w:ascii="Segoe UI" w:eastAsia="Times New Roman" w:hAnsi="Segoe UI" w:cs="Segoe UI"/>
                  <w:color w:val="0563C1"/>
                  <w:u w:val="single"/>
                </w:rPr>
                <w:t>NRCS Major Land Resource Area (MLRA) page</w:t>
              </w:r>
            </w:hyperlink>
            <w:r w:rsidRPr="00185BE5">
              <w:rPr>
                <w:rFonts w:ascii="Segoe UI" w:eastAsia="Times New Roman" w:hAnsi="Segoe UI" w:cs="Segoe UI"/>
              </w:rPr>
              <w:t>.</w:t>
            </w:r>
          </w:p>
          <w:tbl>
            <w:tblPr>
              <w:tblW w:w="0" w:type="auto"/>
              <w:tblCellSpacing w:w="0" w:type="dxa"/>
              <w:tblCellMar>
                <w:left w:w="0" w:type="dxa"/>
                <w:right w:w="0" w:type="dxa"/>
              </w:tblCellMar>
              <w:tblLook w:val="04A0" w:firstRow="1" w:lastRow="0" w:firstColumn="1" w:lastColumn="0" w:noHBand="0" w:noVBand="1"/>
            </w:tblPr>
            <w:tblGrid>
              <w:gridCol w:w="3123"/>
              <w:gridCol w:w="3121"/>
              <w:gridCol w:w="3116"/>
            </w:tblGrid>
            <w:tr w:rsidR="00FF2DA4" w:rsidRPr="00185BE5" w14:paraId="4E0C81E8" w14:textId="77777777" w:rsidTr="00FF2DA4">
              <w:trPr>
                <w:tblCellSpacing w:w="0" w:type="dxa"/>
              </w:trPr>
              <w:tc>
                <w:tcPr>
                  <w:tcW w:w="3195" w:type="dxa"/>
                  <w:hideMark/>
                </w:tcPr>
                <w:p w14:paraId="348C78F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Region</w:t>
                  </w:r>
                </w:p>
              </w:tc>
              <w:tc>
                <w:tcPr>
                  <w:tcW w:w="3195" w:type="dxa"/>
                  <w:hideMark/>
                </w:tcPr>
                <w:p w14:paraId="0C08B35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Geographic areas in region</w:t>
                  </w:r>
                </w:p>
              </w:tc>
              <w:tc>
                <w:tcPr>
                  <w:tcW w:w="3195" w:type="dxa"/>
                  <w:hideMark/>
                </w:tcPr>
                <w:p w14:paraId="44D582E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Definition of region</w:t>
                  </w:r>
                </w:p>
              </w:tc>
            </w:tr>
            <w:tr w:rsidR="00FF2DA4" w:rsidRPr="00185BE5" w14:paraId="43069327" w14:textId="77777777" w:rsidTr="00FF2DA4">
              <w:trPr>
                <w:tblCellSpacing w:w="0" w:type="dxa"/>
              </w:trPr>
              <w:tc>
                <w:tcPr>
                  <w:tcW w:w="3195" w:type="dxa"/>
                  <w:hideMark/>
                </w:tcPr>
                <w:p w14:paraId="50E089E1"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3195" w:type="dxa"/>
                  <w:hideMark/>
                </w:tcPr>
                <w:p w14:paraId="51166C7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c>
                <w:tcPr>
                  <w:tcW w:w="3195" w:type="dxa"/>
                  <w:hideMark/>
                </w:tcPr>
                <w:p w14:paraId="644B97A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State of Alaska</w:t>
                  </w:r>
                </w:p>
              </w:tc>
            </w:tr>
            <w:tr w:rsidR="00FF2DA4" w:rsidRPr="00185BE5" w14:paraId="0BEBC9AD" w14:textId="77777777" w:rsidTr="00FF2DA4">
              <w:trPr>
                <w:tblCellSpacing w:w="0" w:type="dxa"/>
              </w:trPr>
              <w:tc>
                <w:tcPr>
                  <w:tcW w:w="3195" w:type="dxa"/>
                  <w:hideMark/>
                </w:tcPr>
                <w:p w14:paraId="6E4807B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Arid West</w:t>
                  </w:r>
                </w:p>
              </w:tc>
              <w:tc>
                <w:tcPr>
                  <w:tcW w:w="3195" w:type="dxa"/>
                  <w:hideMark/>
                </w:tcPr>
                <w:p w14:paraId="5C5C314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AZ, CA, CO, ID, MT, NV, NM, OR, TX, UT, WA, WY</w:t>
                  </w:r>
                </w:p>
              </w:tc>
              <w:tc>
                <w:tcPr>
                  <w:tcW w:w="3195" w:type="dxa"/>
                  <w:hideMark/>
                </w:tcPr>
                <w:p w14:paraId="57DB1CC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LRRs B, C, LRR D except MLRAs 22A, 22B, 39, and except embedded mountains above and including the ponderosa pine zone</w:t>
                  </w:r>
                </w:p>
              </w:tc>
            </w:tr>
            <w:tr w:rsidR="00FF2DA4" w:rsidRPr="00185BE5" w14:paraId="05D3123E" w14:textId="77777777" w:rsidTr="00FF2DA4">
              <w:trPr>
                <w:tblCellSpacing w:w="0" w:type="dxa"/>
              </w:trPr>
              <w:tc>
                <w:tcPr>
                  <w:tcW w:w="3195" w:type="dxa"/>
                  <w:hideMark/>
                </w:tcPr>
                <w:p w14:paraId="6FA49AFB" w14:textId="77777777" w:rsidR="00FF2DA4" w:rsidRPr="00185BE5" w:rsidRDefault="00FF2DA4" w:rsidP="00FF2DA4">
                  <w:pPr>
                    <w:spacing w:before="100" w:beforeAutospacing="1" w:after="100" w:afterAutospacing="1" w:line="240" w:lineRule="auto"/>
                    <w:rPr>
                      <w:rFonts w:ascii="Segoe UI" w:eastAsia="Times New Roman" w:hAnsi="Segoe UI" w:cs="Segoe UI"/>
                      <w:sz w:val="24"/>
                      <w:szCs w:val="24"/>
                    </w:rPr>
                  </w:pPr>
                  <w:r w:rsidRPr="00185BE5">
                    <w:rPr>
                      <w:rFonts w:ascii="Segoe UI" w:eastAsia="Times New Roman" w:hAnsi="Segoe UI" w:cs="Segoe UI"/>
                      <w:sz w:val="24"/>
                      <w:szCs w:val="24"/>
                    </w:rPr>
                    <w:t>Atlantic and Gulf Coastal Plain</w:t>
                  </w:r>
                </w:p>
              </w:tc>
              <w:tc>
                <w:tcPr>
                  <w:tcW w:w="3195" w:type="dxa"/>
                  <w:hideMark/>
                </w:tcPr>
                <w:p w14:paraId="18DA84AD" w14:textId="77777777" w:rsidR="00FF2DA4" w:rsidRPr="00185BE5" w:rsidRDefault="00FF2DA4" w:rsidP="00FF2DA4">
                  <w:pPr>
                    <w:spacing w:before="100" w:beforeAutospacing="1" w:after="100" w:afterAutospacing="1" w:line="240" w:lineRule="auto"/>
                    <w:rPr>
                      <w:rFonts w:ascii="Segoe UI" w:eastAsia="Times New Roman" w:hAnsi="Segoe UI" w:cs="Segoe UI"/>
                      <w:sz w:val="24"/>
                      <w:szCs w:val="24"/>
                    </w:rPr>
                  </w:pPr>
                  <w:r w:rsidRPr="00185BE5">
                    <w:rPr>
                      <w:rFonts w:ascii="Segoe UI" w:eastAsia="Times New Roman" w:hAnsi="Segoe UI" w:cs="Segoe UI"/>
                      <w:sz w:val="24"/>
                      <w:szCs w:val="24"/>
                    </w:rPr>
                    <w:t>AL, AR, DC, DE, FL, GA, IL, KY, LA, MD, MS, MO, NC, NJ, OK, PA, SC, TN, TX, VA</w:t>
                  </w:r>
                </w:p>
              </w:tc>
              <w:tc>
                <w:tcPr>
                  <w:tcW w:w="3195" w:type="dxa"/>
                  <w:hideMark/>
                </w:tcPr>
                <w:p w14:paraId="12208D22" w14:textId="77777777" w:rsidR="00FF2DA4" w:rsidRPr="00185BE5" w:rsidRDefault="00FF2DA4" w:rsidP="00FF2DA4">
                  <w:pPr>
                    <w:spacing w:before="100" w:beforeAutospacing="1" w:after="100" w:afterAutospacing="1" w:line="240" w:lineRule="auto"/>
                    <w:rPr>
                      <w:rFonts w:ascii="Segoe UI" w:eastAsia="Times New Roman" w:hAnsi="Segoe UI" w:cs="Segoe UI"/>
                      <w:sz w:val="24"/>
                      <w:szCs w:val="24"/>
                    </w:rPr>
                  </w:pPr>
                  <w:r w:rsidRPr="00185BE5">
                    <w:rPr>
                      <w:rFonts w:ascii="Segoe UI" w:eastAsia="Times New Roman" w:hAnsi="Segoe UI" w:cs="Segoe UI"/>
                      <w:sz w:val="24"/>
                      <w:szCs w:val="24"/>
                    </w:rPr>
                    <w:t>LRR O, LRR P except MLRA 136, MLRA 149A of LRR S, LRRs T, U</w:t>
                  </w:r>
                </w:p>
              </w:tc>
            </w:tr>
            <w:tr w:rsidR="00FF2DA4" w:rsidRPr="00185BE5" w14:paraId="4F8322D3" w14:textId="77777777" w:rsidTr="00FF2DA4">
              <w:trPr>
                <w:tblCellSpacing w:w="0" w:type="dxa"/>
              </w:trPr>
              <w:tc>
                <w:tcPr>
                  <w:tcW w:w="3195" w:type="dxa"/>
                  <w:hideMark/>
                </w:tcPr>
                <w:p w14:paraId="0D6F938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Caribbean</w:t>
                  </w:r>
                </w:p>
              </w:tc>
              <w:tc>
                <w:tcPr>
                  <w:tcW w:w="3195" w:type="dxa"/>
                  <w:hideMark/>
                </w:tcPr>
                <w:p w14:paraId="0C7BE5C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PR (Puerto Rico), VI (U.S. Virgin Islands)</w:t>
                  </w:r>
                </w:p>
              </w:tc>
              <w:tc>
                <w:tcPr>
                  <w:tcW w:w="3195" w:type="dxa"/>
                  <w:hideMark/>
                </w:tcPr>
                <w:p w14:paraId="082A080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 Z</w:t>
                  </w:r>
                </w:p>
              </w:tc>
            </w:tr>
            <w:tr w:rsidR="00FF2DA4" w:rsidRPr="00185BE5" w14:paraId="067C5B91" w14:textId="77777777" w:rsidTr="00FF2DA4">
              <w:trPr>
                <w:tblCellSpacing w:w="0" w:type="dxa"/>
              </w:trPr>
              <w:tc>
                <w:tcPr>
                  <w:tcW w:w="3195" w:type="dxa"/>
                  <w:hideMark/>
                </w:tcPr>
                <w:p w14:paraId="74DBE58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Eastern Mountains and Piedmont</w:t>
                  </w:r>
                </w:p>
              </w:tc>
              <w:tc>
                <w:tcPr>
                  <w:tcW w:w="3195" w:type="dxa"/>
                  <w:hideMark/>
                </w:tcPr>
                <w:p w14:paraId="33011C99"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 AR, DC, DE, GA, IL, IN, KS, KY, MD, MO, NC, NJ, NY, OH, OK, PA, SC, TN, VA, WV</w:t>
                  </w:r>
                </w:p>
              </w:tc>
              <w:tc>
                <w:tcPr>
                  <w:tcW w:w="3195" w:type="dxa"/>
                  <w:hideMark/>
                </w:tcPr>
                <w:p w14:paraId="4CB2E80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 N, MLRA 136 in LRR P, MLRAs 147, 148 in LRR S</w:t>
                  </w:r>
                </w:p>
              </w:tc>
            </w:tr>
            <w:tr w:rsidR="00FF2DA4" w:rsidRPr="00185BE5" w14:paraId="2C7AE636" w14:textId="77777777" w:rsidTr="00FF2DA4">
              <w:trPr>
                <w:tblCellSpacing w:w="0" w:type="dxa"/>
              </w:trPr>
              <w:tc>
                <w:tcPr>
                  <w:tcW w:w="3195" w:type="dxa"/>
                  <w:hideMark/>
                </w:tcPr>
                <w:p w14:paraId="6BD1894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Great Plains</w:t>
                  </w:r>
                </w:p>
              </w:tc>
              <w:tc>
                <w:tcPr>
                  <w:tcW w:w="3195" w:type="dxa"/>
                  <w:hideMark/>
                </w:tcPr>
                <w:p w14:paraId="608CBDE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CO, KS, MN, MT, NE, NM, ND, OK, SD, TX, WY</w:t>
                  </w:r>
                </w:p>
              </w:tc>
              <w:tc>
                <w:tcPr>
                  <w:tcW w:w="3195" w:type="dxa"/>
                  <w:hideMark/>
                </w:tcPr>
                <w:p w14:paraId="125D9DC9"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LRRs F, G except parts of MLRA 62 above lower limit of ponderosa pine zone, H, I, J</w:t>
                  </w:r>
                </w:p>
              </w:tc>
            </w:tr>
            <w:tr w:rsidR="00FF2DA4" w:rsidRPr="00185BE5" w14:paraId="2A29FF27" w14:textId="77777777" w:rsidTr="00FF2DA4">
              <w:trPr>
                <w:tblCellSpacing w:w="0" w:type="dxa"/>
              </w:trPr>
              <w:tc>
                <w:tcPr>
                  <w:tcW w:w="3195" w:type="dxa"/>
                  <w:hideMark/>
                </w:tcPr>
                <w:p w14:paraId="01DE765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lastRenderedPageBreak/>
                    <w:t>Hawaii and Pacific Islands</w:t>
                  </w:r>
                </w:p>
              </w:tc>
              <w:tc>
                <w:tcPr>
                  <w:tcW w:w="3195" w:type="dxa"/>
                  <w:hideMark/>
                </w:tcPr>
                <w:p w14:paraId="4E6DCCF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HI, GU (Guam), MP (Northern Mariana Islands), AS (American Samoa)</w:t>
                  </w:r>
                </w:p>
              </w:tc>
              <w:tc>
                <w:tcPr>
                  <w:tcW w:w="3195" w:type="dxa"/>
                  <w:hideMark/>
                </w:tcPr>
                <w:p w14:paraId="655C8A1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 V, portions of LRR Q</w:t>
                  </w:r>
                </w:p>
              </w:tc>
            </w:tr>
            <w:tr w:rsidR="00FF2DA4" w:rsidRPr="00185BE5" w14:paraId="4F6F9AAA" w14:textId="77777777" w:rsidTr="00FF2DA4">
              <w:trPr>
                <w:tblCellSpacing w:w="0" w:type="dxa"/>
              </w:trPr>
              <w:tc>
                <w:tcPr>
                  <w:tcW w:w="3195" w:type="dxa"/>
                  <w:hideMark/>
                </w:tcPr>
                <w:p w14:paraId="282E458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Midwest</w:t>
                  </w:r>
                </w:p>
              </w:tc>
              <w:tc>
                <w:tcPr>
                  <w:tcW w:w="3195" w:type="dxa"/>
                  <w:hideMark/>
                </w:tcPr>
                <w:p w14:paraId="122CFA2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IL, IN, IA, KS, KY, MI, MN, MO, NE, ND, OK, OH, SD, WI</w:t>
                  </w:r>
                </w:p>
              </w:tc>
              <w:tc>
                <w:tcPr>
                  <w:tcW w:w="3195" w:type="dxa"/>
                  <w:hideMark/>
                </w:tcPr>
                <w:p w14:paraId="6286261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 M</w:t>
                  </w:r>
                </w:p>
              </w:tc>
            </w:tr>
            <w:tr w:rsidR="00FF2DA4" w:rsidRPr="00185BE5" w14:paraId="134BF17E" w14:textId="77777777" w:rsidTr="00FF2DA4">
              <w:trPr>
                <w:tblCellSpacing w:w="0" w:type="dxa"/>
              </w:trPr>
              <w:tc>
                <w:tcPr>
                  <w:tcW w:w="3195" w:type="dxa"/>
                  <w:hideMark/>
                </w:tcPr>
                <w:p w14:paraId="078D5DF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Northcentral and Northeast</w:t>
                  </w:r>
                </w:p>
              </w:tc>
              <w:tc>
                <w:tcPr>
                  <w:tcW w:w="3195" w:type="dxa"/>
                  <w:hideMark/>
                </w:tcPr>
                <w:p w14:paraId="555A0639"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CT, IL, IN, MA, ME, MI, MN, NH, NJ, NY, OH, PA, RI, VT, WI</w:t>
                  </w:r>
                </w:p>
              </w:tc>
              <w:tc>
                <w:tcPr>
                  <w:tcW w:w="3195" w:type="dxa"/>
                  <w:hideMark/>
                </w:tcPr>
                <w:p w14:paraId="79AD9577"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LRRs K, L, R, MLRA 149B in LRR S</w:t>
                  </w:r>
                </w:p>
              </w:tc>
            </w:tr>
            <w:tr w:rsidR="00FF2DA4" w:rsidRPr="00185BE5" w14:paraId="2CB3F22B" w14:textId="77777777" w:rsidTr="00FF2DA4">
              <w:trPr>
                <w:tblCellSpacing w:w="0" w:type="dxa"/>
              </w:trPr>
              <w:tc>
                <w:tcPr>
                  <w:tcW w:w="3195" w:type="dxa"/>
                  <w:hideMark/>
                </w:tcPr>
                <w:p w14:paraId="637C1A9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Western Mountains, Valleys, and Coast</w:t>
                  </w:r>
                </w:p>
              </w:tc>
              <w:tc>
                <w:tcPr>
                  <w:tcW w:w="3195" w:type="dxa"/>
                  <w:hideMark/>
                </w:tcPr>
                <w:p w14:paraId="2B15901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AZ, CA, CO, ID, MT, NV, NM, OR, SD, UT, WA, WY</w:t>
                  </w:r>
                </w:p>
              </w:tc>
              <w:tc>
                <w:tcPr>
                  <w:tcW w:w="3195" w:type="dxa"/>
                  <w:hideMark/>
                </w:tcPr>
                <w:p w14:paraId="7546804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LRRs A, E, MLRAs 22A, 22B, 39 of LRR D, MLRA 62 of LRR G, other mountains above and including the ponderosa pine zone</w:t>
                  </w:r>
                </w:p>
              </w:tc>
            </w:tr>
          </w:tbl>
          <w:p w14:paraId="0E5E3577" w14:textId="709D7F79"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The Alaska, Atlantic and Gulf Coastal Plain, Hawaii and Pacific Islands, and Northcentral and Northeast regions each have subregions. In these subregions, the wetland indicator status of several plant species differs from the status of the same species in the rest of the region. Alaska has 14 subregions, and the Atlantic and Gulf Coastal Plain region, the Hawaii and Pacific Islands region, and the Northcentral and Northeast region have one subregion each. For maps of these subregions, see the </w:t>
            </w:r>
            <w:hyperlink r:id="rId42" w:history="1">
              <w:r w:rsidRPr="00996359">
                <w:rPr>
                  <w:rStyle w:val="Hyperlink"/>
                  <w:rFonts w:ascii="Segoe UI" w:eastAsia="Times New Roman" w:hAnsi="Segoe UI" w:cs="Segoe UI"/>
                  <w:color w:val="0563C1"/>
                  <w:u w:val="single"/>
                </w:rPr>
                <w:t>official website</w:t>
              </w:r>
            </w:hyperlink>
            <w:r w:rsidRPr="00185BE5">
              <w:rPr>
                <w:rFonts w:ascii="Segoe UI" w:eastAsia="Times New Roman" w:hAnsi="Segoe UI" w:cs="Segoe UI"/>
              </w:rPr>
              <w:t xml:space="preserve"> of the National Wetland Plant List.</w:t>
            </w:r>
          </w:p>
          <w:p w14:paraId="4F35C18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The table below lists each subregion, the region to which it belongs, and the states wholly or partly included in each subregion.</w:t>
            </w:r>
          </w:p>
          <w:tbl>
            <w:tblPr>
              <w:tblW w:w="0" w:type="auto"/>
              <w:tblCellSpacing w:w="0" w:type="dxa"/>
              <w:tblCellMar>
                <w:left w:w="0" w:type="dxa"/>
                <w:right w:w="0" w:type="dxa"/>
              </w:tblCellMar>
              <w:tblLook w:val="04A0" w:firstRow="1" w:lastRow="0" w:firstColumn="1" w:lastColumn="0" w:noHBand="0" w:noVBand="1"/>
            </w:tblPr>
            <w:tblGrid>
              <w:gridCol w:w="3476"/>
              <w:gridCol w:w="3073"/>
              <w:gridCol w:w="2811"/>
            </w:tblGrid>
            <w:tr w:rsidR="00FF2DA4" w:rsidRPr="00185BE5" w14:paraId="260A1B40" w14:textId="77777777" w:rsidTr="00FF2DA4">
              <w:trPr>
                <w:tblCellSpacing w:w="0" w:type="dxa"/>
              </w:trPr>
              <w:tc>
                <w:tcPr>
                  <w:tcW w:w="3555" w:type="dxa"/>
                  <w:hideMark/>
                </w:tcPr>
                <w:p w14:paraId="5C4EA48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Subregion</w:t>
                  </w:r>
                </w:p>
              </w:tc>
              <w:tc>
                <w:tcPr>
                  <w:tcW w:w="3150" w:type="dxa"/>
                  <w:hideMark/>
                </w:tcPr>
                <w:p w14:paraId="500A76E7"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Region</w:t>
                  </w:r>
                </w:p>
              </w:tc>
              <w:tc>
                <w:tcPr>
                  <w:tcW w:w="2865" w:type="dxa"/>
                  <w:hideMark/>
                </w:tcPr>
                <w:p w14:paraId="3C806E09"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b/>
                      <w:bCs/>
                    </w:rPr>
                    <w:t>Geographic areas in subregion</w:t>
                  </w:r>
                </w:p>
              </w:tc>
            </w:tr>
            <w:tr w:rsidR="00FF2DA4" w:rsidRPr="00185BE5" w14:paraId="4C6E7F4B" w14:textId="77777777" w:rsidTr="00FF2DA4">
              <w:trPr>
                <w:tblCellSpacing w:w="0" w:type="dxa"/>
              </w:trPr>
              <w:tc>
                <w:tcPr>
                  <w:tcW w:w="3555" w:type="dxa"/>
                  <w:hideMark/>
                </w:tcPr>
                <w:p w14:paraId="6CC420C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 Interior</w:t>
                  </w:r>
                </w:p>
              </w:tc>
              <w:tc>
                <w:tcPr>
                  <w:tcW w:w="3150" w:type="dxa"/>
                  <w:hideMark/>
                </w:tcPr>
                <w:p w14:paraId="3B29FA1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546BF3A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00B82E71" w14:textId="77777777" w:rsidTr="00FF2DA4">
              <w:trPr>
                <w:tblCellSpacing w:w="0" w:type="dxa"/>
              </w:trPr>
              <w:tc>
                <w:tcPr>
                  <w:tcW w:w="3555" w:type="dxa"/>
                  <w:hideMark/>
                </w:tcPr>
                <w:p w14:paraId="46163A3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Arctic Coastal Plain</w:t>
                  </w:r>
                </w:p>
              </w:tc>
              <w:tc>
                <w:tcPr>
                  <w:tcW w:w="3150" w:type="dxa"/>
                  <w:hideMark/>
                </w:tcPr>
                <w:p w14:paraId="5DC4EF67"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672139E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1E885135" w14:textId="77777777" w:rsidTr="00FF2DA4">
              <w:trPr>
                <w:tblCellSpacing w:w="0" w:type="dxa"/>
              </w:trPr>
              <w:tc>
                <w:tcPr>
                  <w:tcW w:w="3555" w:type="dxa"/>
                  <w:hideMark/>
                </w:tcPr>
                <w:p w14:paraId="34DA436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Cook Inlet Lowlands</w:t>
                  </w:r>
                </w:p>
              </w:tc>
              <w:tc>
                <w:tcPr>
                  <w:tcW w:w="3150" w:type="dxa"/>
                  <w:hideMark/>
                </w:tcPr>
                <w:p w14:paraId="3458693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3EC8203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6C147312" w14:textId="77777777" w:rsidTr="00FF2DA4">
              <w:trPr>
                <w:tblCellSpacing w:w="0" w:type="dxa"/>
              </w:trPr>
              <w:tc>
                <w:tcPr>
                  <w:tcW w:w="3555" w:type="dxa"/>
                  <w:hideMark/>
                </w:tcPr>
                <w:p w14:paraId="6EA0260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Copper River Basin</w:t>
                  </w:r>
                </w:p>
              </w:tc>
              <w:tc>
                <w:tcPr>
                  <w:tcW w:w="3150" w:type="dxa"/>
                  <w:hideMark/>
                </w:tcPr>
                <w:p w14:paraId="10E0019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7CA8A02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4F4F11B4" w14:textId="77777777" w:rsidTr="00FF2DA4">
              <w:trPr>
                <w:tblCellSpacing w:w="0" w:type="dxa"/>
              </w:trPr>
              <w:tc>
                <w:tcPr>
                  <w:tcW w:w="3555" w:type="dxa"/>
                  <w:hideMark/>
                </w:tcPr>
                <w:p w14:paraId="678F6C41"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Interior Alaska Highlands</w:t>
                  </w:r>
                </w:p>
              </w:tc>
              <w:tc>
                <w:tcPr>
                  <w:tcW w:w="3150" w:type="dxa"/>
                  <w:hideMark/>
                </w:tcPr>
                <w:p w14:paraId="0438D70E"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139ED49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2055F5FD" w14:textId="77777777" w:rsidTr="00FF2DA4">
              <w:trPr>
                <w:tblCellSpacing w:w="0" w:type="dxa"/>
              </w:trPr>
              <w:tc>
                <w:tcPr>
                  <w:tcW w:w="3555" w:type="dxa"/>
                  <w:hideMark/>
                </w:tcPr>
                <w:p w14:paraId="2767069A"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Interior Alaska Lowlands</w:t>
                  </w:r>
                </w:p>
              </w:tc>
              <w:tc>
                <w:tcPr>
                  <w:tcW w:w="3150" w:type="dxa"/>
                  <w:hideMark/>
                </w:tcPr>
                <w:p w14:paraId="3674FE1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414572E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5B29D1B5" w14:textId="77777777" w:rsidTr="00FF2DA4">
              <w:trPr>
                <w:tblCellSpacing w:w="0" w:type="dxa"/>
              </w:trPr>
              <w:tc>
                <w:tcPr>
                  <w:tcW w:w="3555" w:type="dxa"/>
                  <w:hideMark/>
                </w:tcPr>
                <w:p w14:paraId="1CCABE3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Interior Alaska Mountains</w:t>
                  </w:r>
                </w:p>
              </w:tc>
              <w:tc>
                <w:tcPr>
                  <w:tcW w:w="3150" w:type="dxa"/>
                  <w:hideMark/>
                </w:tcPr>
                <w:p w14:paraId="28F0B6A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359CCB2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66F8ACB7" w14:textId="77777777" w:rsidTr="00FF2DA4">
              <w:trPr>
                <w:tblCellSpacing w:w="0" w:type="dxa"/>
              </w:trPr>
              <w:tc>
                <w:tcPr>
                  <w:tcW w:w="3555" w:type="dxa"/>
                  <w:hideMark/>
                </w:tcPr>
                <w:p w14:paraId="6E5EFE5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Interior Brooks Range</w:t>
                  </w:r>
                </w:p>
              </w:tc>
              <w:tc>
                <w:tcPr>
                  <w:tcW w:w="3150" w:type="dxa"/>
                  <w:hideMark/>
                </w:tcPr>
                <w:p w14:paraId="4D505DE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1F2EF1A3"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0FB16368" w14:textId="77777777" w:rsidTr="00FF2DA4">
              <w:trPr>
                <w:tblCellSpacing w:w="0" w:type="dxa"/>
              </w:trPr>
              <w:tc>
                <w:tcPr>
                  <w:tcW w:w="3555" w:type="dxa"/>
                  <w:hideMark/>
                </w:tcPr>
                <w:p w14:paraId="6D06D2A7"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Northern Brooks Range Mountains</w:t>
                  </w:r>
                </w:p>
              </w:tc>
              <w:tc>
                <w:tcPr>
                  <w:tcW w:w="3150" w:type="dxa"/>
                  <w:hideMark/>
                </w:tcPr>
                <w:p w14:paraId="39CC394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6ABDD56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17CEAD5F" w14:textId="77777777" w:rsidTr="00FF2DA4">
              <w:trPr>
                <w:tblCellSpacing w:w="0" w:type="dxa"/>
              </w:trPr>
              <w:tc>
                <w:tcPr>
                  <w:tcW w:w="3555" w:type="dxa"/>
                  <w:hideMark/>
                </w:tcPr>
                <w:p w14:paraId="233F581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Northern Seward Peninsula-</w:t>
                  </w:r>
                  <w:proofErr w:type="spellStart"/>
                  <w:r w:rsidRPr="00185BE5">
                    <w:rPr>
                      <w:rFonts w:ascii="Segoe UI" w:eastAsia="Times New Roman" w:hAnsi="Segoe UI" w:cs="Segoe UI"/>
                    </w:rPr>
                    <w:t>Selawik</w:t>
                  </w:r>
                  <w:proofErr w:type="spellEnd"/>
                  <w:r w:rsidRPr="00185BE5">
                    <w:rPr>
                      <w:rFonts w:ascii="Segoe UI" w:eastAsia="Times New Roman" w:hAnsi="Segoe UI" w:cs="Segoe UI"/>
                    </w:rPr>
                    <w:t xml:space="preserve"> Lowlands</w:t>
                  </w:r>
                </w:p>
              </w:tc>
              <w:tc>
                <w:tcPr>
                  <w:tcW w:w="3150" w:type="dxa"/>
                  <w:hideMark/>
                </w:tcPr>
                <w:p w14:paraId="50230C86"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6BA443E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3A0BFE84" w14:textId="77777777" w:rsidTr="00FF2DA4">
              <w:trPr>
                <w:tblCellSpacing w:w="0" w:type="dxa"/>
              </w:trPr>
              <w:tc>
                <w:tcPr>
                  <w:tcW w:w="3555" w:type="dxa"/>
                  <w:hideMark/>
                </w:tcPr>
                <w:p w14:paraId="6EDDDA1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 xml:space="preserve">Pebble, </w:t>
                  </w:r>
                  <w:proofErr w:type="spellStart"/>
                  <w:r w:rsidRPr="00185BE5">
                    <w:rPr>
                      <w:rFonts w:ascii="Segoe UI" w:eastAsia="Times New Roman" w:hAnsi="Segoe UI" w:cs="Segoe UI"/>
                    </w:rPr>
                    <w:t>Donlin</w:t>
                  </w:r>
                  <w:proofErr w:type="spellEnd"/>
                  <w:r w:rsidRPr="00185BE5">
                    <w:rPr>
                      <w:rFonts w:ascii="Segoe UI" w:eastAsia="Times New Roman" w:hAnsi="Segoe UI" w:cs="Segoe UI"/>
                    </w:rPr>
                    <w:t xml:space="preserve">, </w:t>
                  </w:r>
                  <w:proofErr w:type="spellStart"/>
                  <w:r w:rsidRPr="00185BE5">
                    <w:rPr>
                      <w:rFonts w:ascii="Segoe UI" w:eastAsia="Times New Roman" w:hAnsi="Segoe UI" w:cs="Segoe UI"/>
                    </w:rPr>
                    <w:t>Aniak</w:t>
                  </w:r>
                  <w:proofErr w:type="spellEnd"/>
                </w:p>
              </w:tc>
              <w:tc>
                <w:tcPr>
                  <w:tcW w:w="3150" w:type="dxa"/>
                  <w:hideMark/>
                </w:tcPr>
                <w:p w14:paraId="5003C61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3BD373B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516A4570" w14:textId="77777777" w:rsidTr="00FF2DA4">
              <w:trPr>
                <w:tblCellSpacing w:w="0" w:type="dxa"/>
              </w:trPr>
              <w:tc>
                <w:tcPr>
                  <w:tcW w:w="3555" w:type="dxa"/>
                  <w:hideMark/>
                </w:tcPr>
                <w:p w14:paraId="792FD42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Seward Peninsula Highlands</w:t>
                  </w:r>
                </w:p>
              </w:tc>
              <w:tc>
                <w:tcPr>
                  <w:tcW w:w="3150" w:type="dxa"/>
                  <w:hideMark/>
                </w:tcPr>
                <w:p w14:paraId="3AEB0A4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65F70AE8"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29DADC35" w14:textId="77777777" w:rsidTr="00FF2DA4">
              <w:trPr>
                <w:tblCellSpacing w:w="0" w:type="dxa"/>
              </w:trPr>
              <w:tc>
                <w:tcPr>
                  <w:tcW w:w="3555" w:type="dxa"/>
                  <w:hideMark/>
                </w:tcPr>
                <w:p w14:paraId="74F6CDC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Upper Kobuk and Koyukuk Hills and Valleys</w:t>
                  </w:r>
                </w:p>
              </w:tc>
              <w:tc>
                <w:tcPr>
                  <w:tcW w:w="3150" w:type="dxa"/>
                  <w:hideMark/>
                </w:tcPr>
                <w:p w14:paraId="3B402674"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270FF29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1581FB92" w14:textId="77777777" w:rsidTr="00FF2DA4">
              <w:trPr>
                <w:tblCellSpacing w:w="0" w:type="dxa"/>
              </w:trPr>
              <w:tc>
                <w:tcPr>
                  <w:tcW w:w="3555" w:type="dxa"/>
                  <w:hideMark/>
                </w:tcPr>
                <w:p w14:paraId="4C3EA410"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Western Brooks Range Mountains, Foothills, and Valleys</w:t>
                  </w:r>
                </w:p>
              </w:tc>
              <w:tc>
                <w:tcPr>
                  <w:tcW w:w="3150" w:type="dxa"/>
                  <w:hideMark/>
                </w:tcPr>
                <w:p w14:paraId="1A28C63E"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Alaska</w:t>
                  </w:r>
                </w:p>
              </w:tc>
              <w:tc>
                <w:tcPr>
                  <w:tcW w:w="2865" w:type="dxa"/>
                  <w:hideMark/>
                </w:tcPr>
                <w:p w14:paraId="2949F67E"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AK</w:t>
                  </w:r>
                </w:p>
              </w:tc>
            </w:tr>
            <w:tr w:rsidR="00FF2DA4" w:rsidRPr="00185BE5" w14:paraId="600807E8" w14:textId="77777777" w:rsidTr="00FF2DA4">
              <w:trPr>
                <w:tblCellSpacing w:w="0" w:type="dxa"/>
              </w:trPr>
              <w:tc>
                <w:tcPr>
                  <w:tcW w:w="3555" w:type="dxa"/>
                  <w:hideMark/>
                </w:tcPr>
                <w:p w14:paraId="369CC191"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Western Gulf Coast</w:t>
                  </w:r>
                </w:p>
              </w:tc>
              <w:tc>
                <w:tcPr>
                  <w:tcW w:w="3150" w:type="dxa"/>
                  <w:hideMark/>
                </w:tcPr>
                <w:p w14:paraId="36BAB3FD"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Atlantic and Gulf Coastal Plain</w:t>
                  </w:r>
                </w:p>
              </w:tc>
              <w:tc>
                <w:tcPr>
                  <w:tcW w:w="2865" w:type="dxa"/>
                  <w:hideMark/>
                </w:tcPr>
                <w:p w14:paraId="3397C25C"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AR, IL, KY, LA, MS, MO, OK, TN, TX</w:t>
                  </w:r>
                </w:p>
              </w:tc>
            </w:tr>
          </w:tbl>
          <w:p w14:paraId="2F2429DF" w14:textId="77777777" w:rsidR="00FF2DA4" w:rsidRPr="00185BE5" w:rsidRDefault="00FF2DA4" w:rsidP="00FF2DA4">
            <w:pPr>
              <w:spacing w:after="0" w:line="240" w:lineRule="auto"/>
              <w:rPr>
                <w:rFonts w:ascii="Segoe UI" w:eastAsia="Times New Roman" w:hAnsi="Segoe UI" w:cs="Segoe UI"/>
                <w:vanish/>
              </w:rPr>
            </w:pPr>
          </w:p>
          <w:tbl>
            <w:tblPr>
              <w:tblW w:w="0" w:type="auto"/>
              <w:tblCellSpacing w:w="0" w:type="dxa"/>
              <w:tblCellMar>
                <w:left w:w="0" w:type="dxa"/>
                <w:right w:w="0" w:type="dxa"/>
              </w:tblCellMar>
              <w:tblLook w:val="04A0" w:firstRow="1" w:lastRow="0" w:firstColumn="1" w:lastColumn="0" w:noHBand="0" w:noVBand="1"/>
            </w:tblPr>
            <w:tblGrid>
              <w:gridCol w:w="3472"/>
              <w:gridCol w:w="3078"/>
              <w:gridCol w:w="2810"/>
            </w:tblGrid>
            <w:tr w:rsidR="00FF2DA4" w:rsidRPr="00185BE5" w14:paraId="070DC3B3" w14:textId="77777777" w:rsidTr="00FF2DA4">
              <w:trPr>
                <w:tblCellSpacing w:w="0" w:type="dxa"/>
              </w:trPr>
              <w:tc>
                <w:tcPr>
                  <w:tcW w:w="3555" w:type="dxa"/>
                  <w:hideMark/>
                </w:tcPr>
                <w:p w14:paraId="19671AA5"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lastRenderedPageBreak/>
                    <w:t>South Pacific Islands</w:t>
                  </w:r>
                </w:p>
              </w:tc>
              <w:tc>
                <w:tcPr>
                  <w:tcW w:w="3150" w:type="dxa"/>
                  <w:hideMark/>
                </w:tcPr>
                <w:p w14:paraId="2375DC1F"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Hawaii and Pacific Islands</w:t>
                  </w:r>
                </w:p>
              </w:tc>
              <w:tc>
                <w:tcPr>
                  <w:tcW w:w="2865" w:type="dxa"/>
                  <w:hideMark/>
                </w:tcPr>
                <w:p w14:paraId="7B8A633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GU (Guam), MP (Northern Mariana Islands), AS (American Samoa)</w:t>
                  </w:r>
                </w:p>
              </w:tc>
            </w:tr>
          </w:tbl>
          <w:p w14:paraId="361967D8" w14:textId="77777777" w:rsidR="00FF2DA4" w:rsidRPr="00185BE5" w:rsidRDefault="00FF2DA4" w:rsidP="00FF2DA4">
            <w:pPr>
              <w:spacing w:after="0" w:line="240" w:lineRule="auto"/>
              <w:rPr>
                <w:rFonts w:ascii="Segoe UI" w:eastAsia="Times New Roman" w:hAnsi="Segoe UI" w:cs="Segoe UI"/>
                <w:vanish/>
              </w:rPr>
            </w:pPr>
          </w:p>
          <w:tbl>
            <w:tblPr>
              <w:tblW w:w="0" w:type="auto"/>
              <w:tblCellSpacing w:w="0" w:type="dxa"/>
              <w:tblCellMar>
                <w:left w:w="0" w:type="dxa"/>
                <w:right w:w="0" w:type="dxa"/>
              </w:tblCellMar>
              <w:tblLook w:val="04A0" w:firstRow="1" w:lastRow="0" w:firstColumn="1" w:lastColumn="0" w:noHBand="0" w:noVBand="1"/>
            </w:tblPr>
            <w:tblGrid>
              <w:gridCol w:w="3482"/>
              <w:gridCol w:w="3090"/>
              <w:gridCol w:w="2788"/>
            </w:tblGrid>
            <w:tr w:rsidR="00FF2DA4" w:rsidRPr="00185BE5" w14:paraId="1AFCA4F0" w14:textId="77777777" w:rsidTr="00FF2DA4">
              <w:trPr>
                <w:tblCellSpacing w:w="0" w:type="dxa"/>
              </w:trPr>
              <w:tc>
                <w:tcPr>
                  <w:tcW w:w="3555" w:type="dxa"/>
                  <w:hideMark/>
                </w:tcPr>
                <w:p w14:paraId="07B19DB1"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Northcentral Great Lakes</w:t>
                  </w:r>
                </w:p>
              </w:tc>
              <w:tc>
                <w:tcPr>
                  <w:tcW w:w="3150" w:type="dxa"/>
                  <w:hideMark/>
                </w:tcPr>
                <w:p w14:paraId="43FB4912"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Northcentral and Northeast</w:t>
                  </w:r>
                </w:p>
              </w:tc>
              <w:tc>
                <w:tcPr>
                  <w:tcW w:w="2865" w:type="dxa"/>
                  <w:hideMark/>
                </w:tcPr>
                <w:p w14:paraId="1A2F131B" w14:textId="77777777" w:rsidR="00FF2DA4" w:rsidRPr="00185BE5" w:rsidRDefault="00FF2DA4" w:rsidP="00FF2DA4">
                  <w:pPr>
                    <w:spacing w:before="100" w:beforeAutospacing="1" w:after="100" w:afterAutospacing="1" w:line="240" w:lineRule="auto"/>
                    <w:rPr>
                      <w:rFonts w:ascii="Segoe UI" w:eastAsia="Times New Roman" w:hAnsi="Segoe UI" w:cs="Segoe UI"/>
                    </w:rPr>
                  </w:pPr>
                  <w:r w:rsidRPr="00185BE5">
                    <w:rPr>
                      <w:rFonts w:ascii="Segoe UI" w:eastAsia="Times New Roman" w:hAnsi="Segoe UI" w:cs="Segoe UI"/>
                    </w:rPr>
                    <w:t>IL, IN, MI, MN, OH, WI</w:t>
                  </w:r>
                </w:p>
              </w:tc>
            </w:tr>
          </w:tbl>
          <w:p w14:paraId="69505284" w14:textId="77777777" w:rsidR="00FF2DA4" w:rsidRPr="00185BE5" w:rsidRDefault="00FF2DA4" w:rsidP="00FF2DA4">
            <w:pPr>
              <w:spacing w:before="100" w:beforeAutospacing="1" w:after="100" w:afterAutospacing="1" w:line="240" w:lineRule="auto"/>
              <w:rPr>
                <w:rFonts w:ascii="Segoe UI" w:eastAsia="Times New Roman" w:hAnsi="Segoe UI" w:cs="Segoe UI"/>
                <w:b/>
                <w:bCs/>
              </w:rPr>
            </w:pPr>
            <w:bookmarkStart w:id="25" w:name="Additional_Information"/>
            <w:r w:rsidRPr="00185BE5">
              <w:rPr>
                <w:rFonts w:ascii="Segoe UI" w:eastAsia="Times New Roman" w:hAnsi="Segoe UI" w:cs="Segoe UI"/>
                <w:b/>
                <w:bCs/>
              </w:rPr>
              <w:t>Additional Information</w:t>
            </w:r>
          </w:p>
          <w:bookmarkEnd w:id="25"/>
          <w:p w14:paraId="497A8F28" w14:textId="1E95D739" w:rsidR="00FF2DA4" w:rsidRPr="00185BE5" w:rsidRDefault="00FF2DA4" w:rsidP="00FF2DA4">
            <w:pPr>
              <w:spacing w:before="100" w:beforeAutospacing="1" w:after="100" w:afterAutospacing="1" w:line="240" w:lineRule="auto"/>
              <w:rPr>
                <w:rFonts w:ascii="Times New Roman" w:eastAsia="Times New Roman" w:hAnsi="Times New Roman" w:cs="Times New Roman"/>
                <w:sz w:val="24"/>
                <w:szCs w:val="24"/>
              </w:rPr>
            </w:pPr>
            <w:r w:rsidRPr="00185BE5">
              <w:rPr>
                <w:rFonts w:ascii="Segoe UI" w:eastAsia="Times New Roman" w:hAnsi="Segoe UI" w:cs="Segoe UI"/>
              </w:rPr>
              <w:t xml:space="preserve">For additional information, see the </w:t>
            </w:r>
            <w:hyperlink r:id="rId43" w:history="1">
              <w:r w:rsidRPr="00996359">
                <w:rPr>
                  <w:rStyle w:val="Hyperlink"/>
                  <w:rFonts w:ascii="Segoe UI" w:eastAsia="Times New Roman" w:hAnsi="Segoe UI" w:cs="Segoe UI"/>
                  <w:color w:val="0563C1"/>
                  <w:u w:val="single"/>
                </w:rPr>
                <w:t>official website</w:t>
              </w:r>
            </w:hyperlink>
            <w:r w:rsidRPr="00185BE5">
              <w:rPr>
                <w:rFonts w:ascii="Segoe UI" w:eastAsia="Times New Roman" w:hAnsi="Segoe UI" w:cs="Segoe UI"/>
              </w:rPr>
              <w:t xml:space="preserve"> of the National Wetland Plant List.</w:t>
            </w:r>
          </w:p>
        </w:tc>
      </w:tr>
    </w:tbl>
    <w:p w14:paraId="363FEA97" w14:textId="77777777" w:rsidR="00FF2DA4" w:rsidRPr="00185BE5" w:rsidRDefault="00FF2DA4" w:rsidP="00B42B3A">
      <w:pPr>
        <w:tabs>
          <w:tab w:val="left" w:pos="1539"/>
          <w:tab w:val="left" w:pos="1540"/>
        </w:tabs>
        <w:spacing w:before="2" w:line="280" w:lineRule="exact"/>
        <w:rPr>
          <w:rFonts w:ascii="Arial" w:hAnsi="Arial" w:cs="Arial"/>
          <w:sz w:val="28"/>
          <w:szCs w:val="28"/>
        </w:rPr>
      </w:pPr>
    </w:p>
    <w:p w14:paraId="3F7931F9" w14:textId="77777777" w:rsidR="00B42B3A" w:rsidRPr="00185BE5" w:rsidRDefault="00B42B3A" w:rsidP="006B1B9D">
      <w:pPr>
        <w:rPr>
          <w:rFonts w:ascii="Arial" w:hAnsi="Arial" w:cs="Arial"/>
          <w:b/>
          <w:bCs/>
          <w:sz w:val="28"/>
          <w:szCs w:val="28"/>
        </w:rPr>
      </w:pPr>
    </w:p>
    <w:p w14:paraId="4909E9D9" w14:textId="77777777" w:rsidR="00C647FD" w:rsidRDefault="00C647FD" w:rsidP="003641B9">
      <w:pPr>
        <w:rPr>
          <w:rFonts w:ascii="Arial" w:hAnsi="Arial" w:cs="Arial"/>
          <w:b/>
          <w:caps/>
          <w:sz w:val="28"/>
          <w:szCs w:val="28"/>
        </w:rPr>
      </w:pPr>
    </w:p>
    <w:p w14:paraId="3A50ED67" w14:textId="77777777" w:rsidR="00C647FD" w:rsidRDefault="00C647FD" w:rsidP="003641B9">
      <w:pPr>
        <w:rPr>
          <w:rFonts w:ascii="Arial" w:hAnsi="Arial" w:cs="Arial"/>
          <w:b/>
          <w:caps/>
          <w:sz w:val="28"/>
          <w:szCs w:val="28"/>
        </w:rPr>
      </w:pPr>
    </w:p>
    <w:p w14:paraId="026E72E3" w14:textId="77777777" w:rsidR="00C647FD" w:rsidRDefault="00C647FD" w:rsidP="003641B9">
      <w:pPr>
        <w:rPr>
          <w:rFonts w:ascii="Arial" w:hAnsi="Arial" w:cs="Arial"/>
          <w:b/>
          <w:caps/>
          <w:sz w:val="28"/>
          <w:szCs w:val="28"/>
        </w:rPr>
      </w:pPr>
    </w:p>
    <w:p w14:paraId="6954E1D2" w14:textId="77777777" w:rsidR="00C647FD" w:rsidRDefault="00C647FD" w:rsidP="003641B9">
      <w:pPr>
        <w:rPr>
          <w:rFonts w:ascii="Arial" w:hAnsi="Arial" w:cs="Arial"/>
          <w:b/>
          <w:caps/>
          <w:sz w:val="28"/>
          <w:szCs w:val="28"/>
        </w:rPr>
      </w:pPr>
    </w:p>
    <w:p w14:paraId="4E2153BE" w14:textId="77777777" w:rsidR="00C647FD" w:rsidRDefault="00C647FD" w:rsidP="003641B9">
      <w:pPr>
        <w:rPr>
          <w:rFonts w:ascii="Arial" w:hAnsi="Arial" w:cs="Arial"/>
          <w:b/>
          <w:caps/>
          <w:sz w:val="28"/>
          <w:szCs w:val="28"/>
        </w:rPr>
      </w:pPr>
    </w:p>
    <w:p w14:paraId="7AB6E5FD" w14:textId="77777777" w:rsidR="00C647FD" w:rsidRDefault="00C647FD" w:rsidP="003641B9">
      <w:pPr>
        <w:rPr>
          <w:rFonts w:ascii="Arial" w:hAnsi="Arial" w:cs="Arial"/>
          <w:b/>
          <w:caps/>
          <w:sz w:val="28"/>
          <w:szCs w:val="28"/>
        </w:rPr>
      </w:pPr>
    </w:p>
    <w:p w14:paraId="461C831C" w14:textId="77777777" w:rsidR="00C647FD" w:rsidRDefault="00C647FD" w:rsidP="003641B9">
      <w:pPr>
        <w:rPr>
          <w:rFonts w:ascii="Arial" w:hAnsi="Arial" w:cs="Arial"/>
          <w:b/>
          <w:caps/>
          <w:sz w:val="28"/>
          <w:szCs w:val="28"/>
        </w:rPr>
      </w:pPr>
    </w:p>
    <w:p w14:paraId="500C05A5" w14:textId="77777777" w:rsidR="00C647FD" w:rsidRDefault="00C647FD" w:rsidP="003641B9">
      <w:pPr>
        <w:rPr>
          <w:rFonts w:ascii="Arial" w:hAnsi="Arial" w:cs="Arial"/>
          <w:b/>
          <w:caps/>
          <w:sz w:val="28"/>
          <w:szCs w:val="28"/>
        </w:rPr>
      </w:pPr>
    </w:p>
    <w:p w14:paraId="03535556" w14:textId="77777777" w:rsidR="00C647FD" w:rsidRDefault="00C647FD" w:rsidP="003641B9">
      <w:pPr>
        <w:rPr>
          <w:rFonts w:ascii="Arial" w:hAnsi="Arial" w:cs="Arial"/>
          <w:b/>
          <w:caps/>
          <w:sz w:val="28"/>
          <w:szCs w:val="28"/>
        </w:rPr>
      </w:pPr>
    </w:p>
    <w:p w14:paraId="4C8AA3A8" w14:textId="77777777" w:rsidR="00C647FD" w:rsidRDefault="00C647FD" w:rsidP="003641B9">
      <w:pPr>
        <w:rPr>
          <w:rFonts w:ascii="Arial" w:hAnsi="Arial" w:cs="Arial"/>
          <w:b/>
          <w:caps/>
          <w:sz w:val="28"/>
          <w:szCs w:val="28"/>
        </w:rPr>
      </w:pPr>
    </w:p>
    <w:p w14:paraId="2D38C401" w14:textId="77777777" w:rsidR="00C647FD" w:rsidRDefault="00C647FD" w:rsidP="003641B9">
      <w:pPr>
        <w:rPr>
          <w:rFonts w:ascii="Arial" w:hAnsi="Arial" w:cs="Arial"/>
          <w:b/>
          <w:caps/>
          <w:sz w:val="28"/>
          <w:szCs w:val="28"/>
        </w:rPr>
      </w:pPr>
    </w:p>
    <w:p w14:paraId="437B85AE" w14:textId="77777777" w:rsidR="00E15A5E" w:rsidRDefault="00E15A5E" w:rsidP="003641B9">
      <w:pPr>
        <w:rPr>
          <w:rFonts w:ascii="Arial" w:hAnsi="Arial" w:cs="Arial"/>
          <w:b/>
          <w:sz w:val="28"/>
          <w:szCs w:val="28"/>
        </w:rPr>
      </w:pPr>
      <w:bookmarkStart w:id="26" w:name="Conservation_Plant_Charactersitics"/>
    </w:p>
    <w:p w14:paraId="25FADC81" w14:textId="77777777" w:rsidR="00E15A5E" w:rsidRDefault="00E15A5E" w:rsidP="003641B9">
      <w:pPr>
        <w:rPr>
          <w:rFonts w:ascii="Arial" w:hAnsi="Arial" w:cs="Arial"/>
          <w:b/>
          <w:sz w:val="28"/>
          <w:szCs w:val="28"/>
        </w:rPr>
      </w:pPr>
    </w:p>
    <w:p w14:paraId="617D7D35" w14:textId="77777777" w:rsidR="00E15A5E" w:rsidRDefault="00E15A5E" w:rsidP="003641B9">
      <w:pPr>
        <w:rPr>
          <w:rFonts w:ascii="Arial" w:hAnsi="Arial" w:cs="Arial"/>
          <w:b/>
          <w:sz w:val="28"/>
          <w:szCs w:val="28"/>
        </w:rPr>
      </w:pPr>
    </w:p>
    <w:p w14:paraId="7D1CFC8A" w14:textId="77777777" w:rsidR="00E15A5E" w:rsidRDefault="00E15A5E" w:rsidP="003641B9">
      <w:pPr>
        <w:rPr>
          <w:rFonts w:ascii="Arial" w:hAnsi="Arial" w:cs="Arial"/>
          <w:b/>
          <w:sz w:val="28"/>
          <w:szCs w:val="28"/>
        </w:rPr>
      </w:pPr>
    </w:p>
    <w:p w14:paraId="1CE93C21" w14:textId="77777777" w:rsidR="00E15A5E" w:rsidRDefault="00E15A5E" w:rsidP="003641B9">
      <w:pPr>
        <w:rPr>
          <w:rFonts w:ascii="Arial" w:hAnsi="Arial" w:cs="Arial"/>
          <w:b/>
          <w:sz w:val="28"/>
          <w:szCs w:val="28"/>
        </w:rPr>
      </w:pPr>
    </w:p>
    <w:p w14:paraId="38494A34" w14:textId="77777777" w:rsidR="00E15A5E" w:rsidRDefault="00E15A5E" w:rsidP="003641B9">
      <w:pPr>
        <w:rPr>
          <w:rFonts w:ascii="Arial" w:hAnsi="Arial" w:cs="Arial"/>
          <w:b/>
          <w:sz w:val="28"/>
          <w:szCs w:val="28"/>
        </w:rPr>
      </w:pPr>
    </w:p>
    <w:p w14:paraId="04C8EA23" w14:textId="77777777" w:rsidR="00E15A5E" w:rsidRDefault="00E15A5E" w:rsidP="003641B9">
      <w:pPr>
        <w:rPr>
          <w:rFonts w:ascii="Arial" w:hAnsi="Arial" w:cs="Arial"/>
          <w:b/>
          <w:sz w:val="28"/>
          <w:szCs w:val="28"/>
        </w:rPr>
      </w:pPr>
    </w:p>
    <w:p w14:paraId="45A27D6D" w14:textId="77777777" w:rsidR="00FC2952" w:rsidRDefault="00FC2952" w:rsidP="003641B9">
      <w:pPr>
        <w:rPr>
          <w:rFonts w:ascii="Arial" w:hAnsi="Arial" w:cs="Arial"/>
          <w:b/>
          <w:sz w:val="28"/>
          <w:szCs w:val="28"/>
        </w:rPr>
      </w:pPr>
    </w:p>
    <w:p w14:paraId="27CC992A" w14:textId="7F504636" w:rsidR="003641B9" w:rsidRPr="00581774" w:rsidRDefault="003641B9" w:rsidP="003641B9">
      <w:pPr>
        <w:rPr>
          <w:rFonts w:ascii="Arial" w:hAnsi="Arial" w:cs="Arial"/>
          <w:b/>
          <w:sz w:val="28"/>
          <w:szCs w:val="28"/>
        </w:rPr>
      </w:pPr>
      <w:r w:rsidRPr="00581774">
        <w:rPr>
          <w:rFonts w:ascii="Arial" w:hAnsi="Arial" w:cs="Arial"/>
          <w:b/>
          <w:sz w:val="28"/>
          <w:szCs w:val="28"/>
        </w:rPr>
        <w:lastRenderedPageBreak/>
        <w:t>Conservation Plant Characteristics</w:t>
      </w:r>
      <w:bookmarkEnd w:id="26"/>
    </w:p>
    <w:p w14:paraId="6F1C954E" w14:textId="77777777" w:rsidR="003641B9" w:rsidRPr="00185BE5" w:rsidRDefault="003641B9" w:rsidP="003641B9">
      <w:pPr>
        <w:rPr>
          <w:rFonts w:ascii="Segoe UI" w:hAnsi="Segoe UI" w:cs="Segoe UI"/>
        </w:rPr>
      </w:pPr>
      <w:r w:rsidRPr="00185BE5">
        <w:rPr>
          <w:rFonts w:ascii="Segoe UI" w:hAnsi="Segoe UI" w:cs="Segoe UI"/>
        </w:rPr>
        <w:t xml:space="preserve">We have Characteristics for about 2000 conservation plant species and 500 cultivars. (A cultivar is a variety, strain, or race that has originated and persisted under cultivation or was specifically developed for cultivation.) </w:t>
      </w:r>
    </w:p>
    <w:p w14:paraId="3698C241" w14:textId="23C67256" w:rsidR="003641B9" w:rsidRPr="00185BE5" w:rsidRDefault="003641B9" w:rsidP="003641B9">
      <w:pPr>
        <w:rPr>
          <w:rFonts w:ascii="Segoe UI" w:hAnsi="Segoe UI" w:cs="Segoe UI"/>
        </w:rPr>
      </w:pPr>
      <w:r w:rsidRPr="00185BE5">
        <w:rPr>
          <w:rFonts w:ascii="Segoe UI" w:hAnsi="Segoe UI" w:cs="Segoe UI"/>
        </w:rPr>
        <w:t xml:space="preserve">These data have been gathered from the scientific literature, gray literature, agency documents, and the knowledge of plant specialists. Characteristics data values are best viewed as approximations since they are primarily based on field observations and estimates from the literature, not precise measurements or experiments. Characteristics for the many conservation plant species native to the U.S. were typically provided by experts familiar with the species in its natural setting. Most values given apply to plants nationwide. Many values are relative to other species since absolute figures are not available. If you think the data can be improved, please contact the </w:t>
      </w:r>
      <w:hyperlink r:id="rId44" w:history="1">
        <w:r w:rsidRPr="00996359">
          <w:rPr>
            <w:rStyle w:val="Hyperlink"/>
            <w:rFonts w:ascii="Segoe UI" w:hAnsi="Segoe UI" w:cs="Segoe UI"/>
            <w:color w:val="0563C1"/>
            <w:u w:val="single"/>
          </w:rPr>
          <w:t>Data Steward</w:t>
        </w:r>
      </w:hyperlink>
      <w:r w:rsidRPr="00185BE5">
        <w:rPr>
          <w:rFonts w:ascii="Segoe UI" w:hAnsi="Segoe UI" w:cs="Segoe UI"/>
        </w:rPr>
        <w:t>.</w:t>
      </w:r>
    </w:p>
    <w:p w14:paraId="1D610744" w14:textId="4419E02A" w:rsidR="003641B9" w:rsidRPr="00185BE5" w:rsidRDefault="003641B9" w:rsidP="003641B9">
      <w:pPr>
        <w:rPr>
          <w:rFonts w:ascii="Segoe UI" w:hAnsi="Segoe UI" w:cs="Segoe UI"/>
        </w:rPr>
      </w:pPr>
      <w:r w:rsidRPr="00185BE5">
        <w:rPr>
          <w:rFonts w:ascii="Segoe UI" w:hAnsi="Segoe UI" w:cs="Segoe UI"/>
        </w:rPr>
        <w:t>The Characteristics are grouped into four general categories, each of which covers a broad aspect of each conservation plant: Morphology/Physiology, Growth Requirements, Reproduction, and Suitability/Use. Each characteristic is described in the list below. Below the description of each non-numeric characteristic is a list of the possible values for that characteristic.</w:t>
      </w:r>
    </w:p>
    <w:p w14:paraId="2E607267" w14:textId="77777777" w:rsidR="003641B9" w:rsidRPr="00185BE5" w:rsidRDefault="003641B9" w:rsidP="00BB301A">
      <w:pPr>
        <w:pStyle w:val="NoSpacing"/>
      </w:pPr>
      <w:r w:rsidRPr="00185BE5">
        <w:t> </w:t>
      </w:r>
    </w:p>
    <w:p w14:paraId="4511A3D2" w14:textId="77777777" w:rsidR="003641B9" w:rsidRPr="00185BE5" w:rsidRDefault="003641B9" w:rsidP="003641B9">
      <w:pPr>
        <w:rPr>
          <w:rFonts w:ascii="Segoe UI" w:hAnsi="Segoe UI" w:cs="Segoe UI"/>
          <w:b/>
          <w:bCs/>
          <w:caps/>
        </w:rPr>
      </w:pPr>
      <w:r w:rsidRPr="00185BE5">
        <w:rPr>
          <w:rFonts w:ascii="Segoe UI" w:hAnsi="Segoe UI" w:cs="Segoe UI"/>
          <w:b/>
          <w:bCs/>
          <w:caps/>
        </w:rPr>
        <w:t>Morphology/Physiology</w:t>
      </w:r>
    </w:p>
    <w:p w14:paraId="50C6974A" w14:textId="77777777" w:rsidR="003641B9" w:rsidRPr="00185BE5" w:rsidRDefault="003641B9" w:rsidP="003641B9">
      <w:pPr>
        <w:rPr>
          <w:rFonts w:ascii="Segoe UI" w:hAnsi="Segoe UI" w:cs="Segoe UI"/>
        </w:rPr>
      </w:pPr>
      <w:r w:rsidRPr="00185BE5">
        <w:rPr>
          <w:rFonts w:ascii="Segoe UI" w:hAnsi="Segoe UI" w:cs="Segoe UI"/>
          <w:b/>
          <w:bCs/>
        </w:rPr>
        <w:t>Active Growth Period:</w:t>
      </w:r>
      <w:r w:rsidRPr="00185BE5">
        <w:rPr>
          <w:rFonts w:ascii="Segoe UI" w:hAnsi="Segoe UI" w:cs="Segoe UI"/>
        </w:rPr>
        <w:t xml:space="preserve"> Plants have their most active growth in which seasonal period?</w:t>
      </w:r>
    </w:p>
    <w:p w14:paraId="6DA6D037" w14:textId="77777777" w:rsidR="003641B9" w:rsidRPr="00185BE5" w:rsidRDefault="003641B9" w:rsidP="003641B9">
      <w:pPr>
        <w:numPr>
          <w:ilvl w:val="0"/>
          <w:numId w:val="3"/>
        </w:numPr>
        <w:spacing w:line="256" w:lineRule="auto"/>
        <w:rPr>
          <w:rFonts w:ascii="Segoe UI" w:hAnsi="Segoe UI" w:cs="Segoe UI"/>
        </w:rPr>
      </w:pPr>
      <w:r w:rsidRPr="00185BE5">
        <w:rPr>
          <w:rFonts w:ascii="Segoe UI" w:hAnsi="Segoe UI" w:cs="Segoe UI"/>
        </w:rPr>
        <w:t>Spring, Spring &amp; Fall, Spring &amp; Summer, Spring Summer &amp; Fall, Summer, Summer &amp; Fall, Fall, Fall Winter &amp; Spring, Year-round</w:t>
      </w:r>
    </w:p>
    <w:p w14:paraId="338EC21F" w14:textId="77777777" w:rsidR="003641B9" w:rsidRPr="00185BE5" w:rsidRDefault="003641B9" w:rsidP="003641B9">
      <w:pPr>
        <w:rPr>
          <w:rFonts w:ascii="Segoe UI" w:hAnsi="Segoe UI" w:cs="Segoe UI"/>
        </w:rPr>
      </w:pPr>
      <w:r w:rsidRPr="00185BE5">
        <w:rPr>
          <w:rFonts w:ascii="Segoe UI" w:hAnsi="Segoe UI" w:cs="Segoe UI"/>
          <w:b/>
          <w:bCs/>
        </w:rPr>
        <w:t>After Harvest Regrowth Rate:</w:t>
      </w:r>
      <w:r w:rsidRPr="00185BE5">
        <w:rPr>
          <w:rFonts w:ascii="Segoe UI" w:hAnsi="Segoe UI" w:cs="Segoe UI"/>
        </w:rPr>
        <w:t xml:space="preserve"> What is the relative rate of regrowth of </w:t>
      </w:r>
      <w:proofErr w:type="gramStart"/>
      <w:r w:rsidRPr="00185BE5">
        <w:rPr>
          <w:rFonts w:ascii="Segoe UI" w:hAnsi="Segoe UI" w:cs="Segoe UI"/>
        </w:rPr>
        <w:t>a</w:t>
      </w:r>
      <w:proofErr w:type="gramEnd"/>
      <w:r w:rsidRPr="00185BE5">
        <w:rPr>
          <w:rFonts w:ascii="Segoe UI" w:hAnsi="Segoe UI" w:cs="Segoe UI"/>
        </w:rPr>
        <w:t xml:space="preserve"> herbaceous plant after a harvest of above ground herbage? Woody plants are left blank here. </w:t>
      </w:r>
    </w:p>
    <w:p w14:paraId="06B9E7B9" w14:textId="77777777" w:rsidR="003641B9" w:rsidRPr="00185BE5" w:rsidRDefault="003641B9" w:rsidP="003641B9">
      <w:pPr>
        <w:numPr>
          <w:ilvl w:val="0"/>
          <w:numId w:val="4"/>
        </w:numPr>
        <w:spacing w:line="256" w:lineRule="auto"/>
        <w:rPr>
          <w:rFonts w:ascii="Segoe UI" w:hAnsi="Segoe UI" w:cs="Segoe UI"/>
        </w:rPr>
      </w:pPr>
      <w:r w:rsidRPr="00185BE5">
        <w:rPr>
          <w:rFonts w:ascii="Segoe UI" w:hAnsi="Segoe UI" w:cs="Segoe UI"/>
        </w:rPr>
        <w:t>Slow, Moderate, Rapid</w:t>
      </w:r>
    </w:p>
    <w:p w14:paraId="24FB4A1F" w14:textId="77777777" w:rsidR="003641B9" w:rsidRPr="00185BE5" w:rsidRDefault="003641B9" w:rsidP="003641B9">
      <w:pPr>
        <w:rPr>
          <w:rFonts w:ascii="Segoe UI" w:hAnsi="Segoe UI" w:cs="Segoe UI"/>
        </w:rPr>
      </w:pPr>
      <w:r w:rsidRPr="00185BE5">
        <w:rPr>
          <w:rFonts w:ascii="Segoe UI" w:hAnsi="Segoe UI" w:cs="Segoe UI"/>
          <w:b/>
          <w:bCs/>
        </w:rPr>
        <w:t>Bloat:</w:t>
      </w:r>
      <w:r w:rsidRPr="00185BE5">
        <w:rPr>
          <w:rFonts w:ascii="Segoe UI" w:hAnsi="Segoe UI" w:cs="Segoe UI"/>
        </w:rPr>
        <w:t xml:space="preserve"> What is the relative potential of an herbaceous plant to cause bloat in livestock? Woody plants are scored "None” here by default.</w:t>
      </w:r>
    </w:p>
    <w:p w14:paraId="57575DA7" w14:textId="77777777" w:rsidR="003641B9" w:rsidRPr="00185BE5" w:rsidRDefault="003641B9" w:rsidP="003641B9">
      <w:pPr>
        <w:numPr>
          <w:ilvl w:val="0"/>
          <w:numId w:val="5"/>
        </w:numPr>
        <w:spacing w:line="256" w:lineRule="auto"/>
        <w:rPr>
          <w:rFonts w:ascii="Segoe UI" w:hAnsi="Segoe UI" w:cs="Segoe UI"/>
        </w:rPr>
      </w:pPr>
      <w:r w:rsidRPr="00185BE5">
        <w:rPr>
          <w:rFonts w:ascii="Segoe UI" w:hAnsi="Segoe UI" w:cs="Segoe UI"/>
        </w:rPr>
        <w:t>None, Low, Medium, High</w:t>
      </w:r>
    </w:p>
    <w:p w14:paraId="4DB0BA11" w14:textId="77777777" w:rsidR="003641B9" w:rsidRPr="00185BE5" w:rsidRDefault="003641B9" w:rsidP="003641B9">
      <w:pPr>
        <w:rPr>
          <w:rFonts w:ascii="Segoe UI" w:hAnsi="Segoe UI" w:cs="Segoe UI"/>
        </w:rPr>
      </w:pPr>
      <w:r w:rsidRPr="00185BE5">
        <w:rPr>
          <w:rFonts w:ascii="Segoe UI" w:hAnsi="Segoe UI" w:cs="Segoe UI"/>
          <w:b/>
          <w:bCs/>
        </w:rPr>
        <w:t>C:N Ratio:</w:t>
      </w:r>
      <w:r w:rsidRPr="00185BE5">
        <w:rPr>
          <w:rFonts w:ascii="Segoe UI" w:hAnsi="Segoe UI" w:cs="Segoe UI"/>
        </w:rPr>
        <w:t xml:space="preserve"> C:N ratio is the percentage of organic carbon divided by the percentage of total nitrogen in organic material. We specify the organic material as either the above ground biomass of an herbaceous plant or the above ground herbaceous material of a woody plant. Our relative values correspond to these numerical ranges: Low: &lt;23; Medium: 23 – 59; High: &gt;59.</w:t>
      </w:r>
    </w:p>
    <w:p w14:paraId="0FDEF552" w14:textId="77777777" w:rsidR="003641B9" w:rsidRPr="00185BE5" w:rsidRDefault="003641B9" w:rsidP="003641B9">
      <w:pPr>
        <w:numPr>
          <w:ilvl w:val="0"/>
          <w:numId w:val="6"/>
        </w:numPr>
        <w:spacing w:line="256" w:lineRule="auto"/>
        <w:rPr>
          <w:rFonts w:ascii="Segoe UI" w:hAnsi="Segoe UI" w:cs="Segoe UI"/>
        </w:rPr>
      </w:pPr>
      <w:r w:rsidRPr="00185BE5">
        <w:rPr>
          <w:rFonts w:ascii="Segoe UI" w:hAnsi="Segoe UI" w:cs="Segoe UI"/>
        </w:rPr>
        <w:t>Low, Medium, High</w:t>
      </w:r>
    </w:p>
    <w:p w14:paraId="777607C7" w14:textId="77777777" w:rsidR="003641B9" w:rsidRPr="00185BE5" w:rsidRDefault="003641B9" w:rsidP="003641B9">
      <w:pPr>
        <w:rPr>
          <w:rFonts w:ascii="Segoe UI" w:hAnsi="Segoe UI" w:cs="Segoe UI"/>
        </w:rPr>
      </w:pPr>
      <w:r w:rsidRPr="00185BE5">
        <w:rPr>
          <w:rFonts w:ascii="Segoe UI" w:hAnsi="Segoe UI" w:cs="Segoe UI"/>
          <w:b/>
          <w:bCs/>
        </w:rPr>
        <w:lastRenderedPageBreak/>
        <w:t>Coppice Potential:</w:t>
      </w:r>
      <w:r w:rsidRPr="00185BE5">
        <w:rPr>
          <w:rFonts w:ascii="Segoe UI" w:hAnsi="Segoe UI" w:cs="Segoe UI"/>
        </w:rPr>
        <w:t xml:space="preserve"> Is the tree or shrub suitable for the coppice method of silviculture. Coppicing completely removes the canopy of woody plants, cutting them at or just above ground level. Plants other than trees and shrubs are scored "No" here by default.</w:t>
      </w:r>
    </w:p>
    <w:p w14:paraId="061557F4" w14:textId="77777777" w:rsidR="003641B9" w:rsidRPr="00185BE5" w:rsidRDefault="003641B9" w:rsidP="003641B9">
      <w:pPr>
        <w:numPr>
          <w:ilvl w:val="0"/>
          <w:numId w:val="7"/>
        </w:numPr>
        <w:spacing w:line="256" w:lineRule="auto"/>
        <w:rPr>
          <w:rFonts w:ascii="Segoe UI" w:hAnsi="Segoe UI" w:cs="Segoe UI"/>
        </w:rPr>
      </w:pPr>
      <w:r w:rsidRPr="00185BE5">
        <w:rPr>
          <w:rFonts w:ascii="Segoe UI" w:hAnsi="Segoe UI" w:cs="Segoe UI"/>
        </w:rPr>
        <w:t>Yes, No</w:t>
      </w:r>
    </w:p>
    <w:p w14:paraId="7BDBEC73" w14:textId="77777777" w:rsidR="003641B9" w:rsidRPr="00185BE5" w:rsidRDefault="003641B9" w:rsidP="003641B9">
      <w:pPr>
        <w:rPr>
          <w:rFonts w:ascii="Segoe UI" w:hAnsi="Segoe UI" w:cs="Segoe UI"/>
        </w:rPr>
      </w:pPr>
      <w:r w:rsidRPr="00185BE5">
        <w:rPr>
          <w:rFonts w:ascii="Segoe UI" w:hAnsi="Segoe UI" w:cs="Segoe UI"/>
          <w:b/>
          <w:bCs/>
        </w:rPr>
        <w:t>Fall Conspicuous:</w:t>
      </w:r>
      <w:r w:rsidRPr="00185BE5">
        <w:rPr>
          <w:rFonts w:ascii="Segoe UI" w:hAnsi="Segoe UI" w:cs="Segoe UI"/>
        </w:rPr>
        <w:t xml:space="preserve"> Are the leaves or fruits conspicuous during Autumn from a landscaping aesthetics standpoint?</w:t>
      </w:r>
    </w:p>
    <w:p w14:paraId="3F0AFC8D" w14:textId="77777777" w:rsidR="003641B9" w:rsidRPr="00185BE5" w:rsidRDefault="003641B9" w:rsidP="003641B9">
      <w:pPr>
        <w:numPr>
          <w:ilvl w:val="0"/>
          <w:numId w:val="8"/>
        </w:numPr>
        <w:spacing w:line="256" w:lineRule="auto"/>
        <w:rPr>
          <w:rFonts w:ascii="Segoe UI" w:hAnsi="Segoe UI" w:cs="Segoe UI"/>
        </w:rPr>
      </w:pPr>
      <w:r w:rsidRPr="00185BE5">
        <w:rPr>
          <w:rFonts w:ascii="Segoe UI" w:hAnsi="Segoe UI" w:cs="Segoe UI"/>
        </w:rPr>
        <w:t>Yes, No</w:t>
      </w:r>
    </w:p>
    <w:p w14:paraId="238781F8" w14:textId="77777777" w:rsidR="003641B9" w:rsidRPr="00185BE5" w:rsidRDefault="003641B9" w:rsidP="003641B9">
      <w:pPr>
        <w:rPr>
          <w:rFonts w:ascii="Segoe UI" w:hAnsi="Segoe UI" w:cs="Segoe UI"/>
        </w:rPr>
      </w:pPr>
      <w:r w:rsidRPr="00185BE5">
        <w:rPr>
          <w:rFonts w:ascii="Segoe UI" w:hAnsi="Segoe UI" w:cs="Segoe UI"/>
          <w:b/>
          <w:bCs/>
        </w:rPr>
        <w:t>Fire Resistant:</w:t>
      </w:r>
      <w:r w:rsidRPr="00185BE5">
        <w:rPr>
          <w:rFonts w:ascii="Segoe UI" w:hAnsi="Segoe UI" w:cs="Segoe UI"/>
        </w:rPr>
        <w:t xml:space="preserve"> Is the plant known to resist burning? If the plant can carry a fire—and most can—this value will be no. This characteristic is best evaluated with reference to problem fires in California.</w:t>
      </w:r>
    </w:p>
    <w:p w14:paraId="2091CB48" w14:textId="77777777" w:rsidR="003641B9" w:rsidRPr="00185BE5" w:rsidRDefault="003641B9" w:rsidP="003641B9">
      <w:pPr>
        <w:numPr>
          <w:ilvl w:val="0"/>
          <w:numId w:val="9"/>
        </w:numPr>
        <w:spacing w:line="256" w:lineRule="auto"/>
        <w:rPr>
          <w:rFonts w:ascii="Segoe UI" w:hAnsi="Segoe UI" w:cs="Segoe UI"/>
        </w:rPr>
      </w:pPr>
      <w:r w:rsidRPr="00185BE5">
        <w:rPr>
          <w:rFonts w:ascii="Segoe UI" w:hAnsi="Segoe UI" w:cs="Segoe UI"/>
        </w:rPr>
        <w:t>Yes, No</w:t>
      </w:r>
    </w:p>
    <w:p w14:paraId="143047E0" w14:textId="77777777" w:rsidR="003641B9" w:rsidRPr="00185BE5" w:rsidRDefault="003641B9" w:rsidP="003641B9">
      <w:pPr>
        <w:rPr>
          <w:rFonts w:ascii="Segoe UI" w:hAnsi="Segoe UI" w:cs="Segoe UI"/>
        </w:rPr>
      </w:pPr>
      <w:r w:rsidRPr="00185BE5">
        <w:rPr>
          <w:rFonts w:ascii="Segoe UI" w:hAnsi="Segoe UI" w:cs="Segoe UI"/>
          <w:b/>
          <w:bCs/>
        </w:rPr>
        <w:t>Flower Color:</w:t>
      </w:r>
      <w:r w:rsidRPr="00185BE5">
        <w:rPr>
          <w:rFonts w:ascii="Segoe UI" w:hAnsi="Segoe UI" w:cs="Segoe UI"/>
        </w:rPr>
        <w:t xml:space="preserve"> What is the predominant color of the flowers? </w:t>
      </w:r>
    </w:p>
    <w:p w14:paraId="1B421121" w14:textId="77777777" w:rsidR="003641B9" w:rsidRPr="00185BE5" w:rsidRDefault="003641B9" w:rsidP="003641B9">
      <w:pPr>
        <w:numPr>
          <w:ilvl w:val="0"/>
          <w:numId w:val="10"/>
        </w:numPr>
        <w:spacing w:line="256" w:lineRule="auto"/>
        <w:rPr>
          <w:rFonts w:ascii="Segoe UI" w:hAnsi="Segoe UI" w:cs="Segoe UI"/>
        </w:rPr>
      </w:pPr>
      <w:r w:rsidRPr="00185BE5">
        <w:rPr>
          <w:rFonts w:ascii="Segoe UI" w:hAnsi="Segoe UI" w:cs="Segoe UI"/>
        </w:rPr>
        <w:t>Blue, Brown, Green, Orange, Purple, Red, White, Yellow</w:t>
      </w:r>
    </w:p>
    <w:p w14:paraId="5097CDAB" w14:textId="77777777" w:rsidR="003641B9" w:rsidRPr="00185BE5" w:rsidRDefault="003641B9" w:rsidP="003641B9">
      <w:pPr>
        <w:rPr>
          <w:rFonts w:ascii="Segoe UI" w:hAnsi="Segoe UI" w:cs="Segoe UI"/>
        </w:rPr>
      </w:pPr>
      <w:r w:rsidRPr="00185BE5">
        <w:rPr>
          <w:rFonts w:ascii="Segoe UI" w:hAnsi="Segoe UI" w:cs="Segoe UI"/>
          <w:b/>
          <w:bCs/>
        </w:rPr>
        <w:t>Flower Conspicuous:</w:t>
      </w:r>
      <w:r w:rsidRPr="00185BE5">
        <w:rPr>
          <w:rFonts w:ascii="Segoe UI" w:hAnsi="Segoe UI" w:cs="Segoe UI"/>
        </w:rPr>
        <w:t xml:space="preserve"> Are the flowers conspicuous from a landscaping aesthetics standpoint?</w:t>
      </w:r>
    </w:p>
    <w:p w14:paraId="6AB9F92D" w14:textId="77777777" w:rsidR="003641B9" w:rsidRPr="00185BE5" w:rsidRDefault="003641B9" w:rsidP="003641B9">
      <w:pPr>
        <w:numPr>
          <w:ilvl w:val="0"/>
          <w:numId w:val="11"/>
        </w:numPr>
        <w:spacing w:line="256" w:lineRule="auto"/>
        <w:rPr>
          <w:rFonts w:ascii="Segoe UI" w:hAnsi="Segoe UI" w:cs="Segoe UI"/>
        </w:rPr>
      </w:pPr>
      <w:r w:rsidRPr="00185BE5">
        <w:rPr>
          <w:rFonts w:ascii="Segoe UI" w:hAnsi="Segoe UI" w:cs="Segoe UI"/>
        </w:rPr>
        <w:t>Yes, No</w:t>
      </w:r>
    </w:p>
    <w:p w14:paraId="7B992E4D" w14:textId="77777777" w:rsidR="003641B9" w:rsidRPr="00185BE5" w:rsidRDefault="003641B9" w:rsidP="003641B9">
      <w:pPr>
        <w:rPr>
          <w:rFonts w:ascii="Segoe UI" w:hAnsi="Segoe UI" w:cs="Segoe UI"/>
        </w:rPr>
      </w:pPr>
      <w:r w:rsidRPr="00185BE5">
        <w:rPr>
          <w:rFonts w:ascii="Segoe UI" w:hAnsi="Segoe UI" w:cs="Segoe UI"/>
          <w:b/>
          <w:bCs/>
        </w:rPr>
        <w:t>Foliage Color:</w:t>
      </w:r>
      <w:r w:rsidRPr="00185BE5">
        <w:rPr>
          <w:rFonts w:ascii="Segoe UI" w:hAnsi="Segoe UI" w:cs="Segoe UI"/>
        </w:rPr>
        <w:t xml:space="preserve"> What is the predominant color of the foliage? </w:t>
      </w:r>
    </w:p>
    <w:p w14:paraId="3E9242F3" w14:textId="77777777" w:rsidR="003641B9" w:rsidRPr="00185BE5" w:rsidRDefault="003641B9" w:rsidP="003641B9">
      <w:pPr>
        <w:numPr>
          <w:ilvl w:val="0"/>
          <w:numId w:val="12"/>
        </w:numPr>
        <w:spacing w:line="256" w:lineRule="auto"/>
        <w:rPr>
          <w:rFonts w:ascii="Segoe UI" w:hAnsi="Segoe UI" w:cs="Segoe UI"/>
        </w:rPr>
      </w:pPr>
      <w:r w:rsidRPr="00185BE5">
        <w:rPr>
          <w:rFonts w:ascii="Segoe UI" w:hAnsi="Segoe UI" w:cs="Segoe UI"/>
        </w:rPr>
        <w:t>Dark Green, Green, Gray-Green, Red, White-Gray, Yellow-Green</w:t>
      </w:r>
    </w:p>
    <w:p w14:paraId="0C1F2B3D" w14:textId="77777777" w:rsidR="003641B9" w:rsidRPr="00185BE5" w:rsidRDefault="003641B9" w:rsidP="003641B9">
      <w:pPr>
        <w:rPr>
          <w:rFonts w:ascii="Segoe UI" w:hAnsi="Segoe UI" w:cs="Segoe UI"/>
        </w:rPr>
      </w:pPr>
      <w:r w:rsidRPr="00185BE5">
        <w:rPr>
          <w:rFonts w:ascii="Segoe UI" w:hAnsi="Segoe UI" w:cs="Segoe UI"/>
          <w:b/>
          <w:bCs/>
        </w:rPr>
        <w:t>Foliage Porosity Summer:</w:t>
      </w:r>
      <w:r w:rsidRPr="00185BE5">
        <w:rPr>
          <w:rFonts w:ascii="Segoe UI" w:hAnsi="Segoe UI" w:cs="Segoe UI"/>
        </w:rPr>
        <w:t xml:space="preserve"> How porous is the foliage during the summer months?</w:t>
      </w:r>
    </w:p>
    <w:p w14:paraId="22CA772A" w14:textId="77777777" w:rsidR="003641B9" w:rsidRPr="00185BE5" w:rsidRDefault="003641B9" w:rsidP="003641B9">
      <w:pPr>
        <w:numPr>
          <w:ilvl w:val="0"/>
          <w:numId w:val="13"/>
        </w:numPr>
        <w:spacing w:line="256" w:lineRule="auto"/>
        <w:rPr>
          <w:rFonts w:ascii="Segoe UI" w:hAnsi="Segoe UI" w:cs="Segoe UI"/>
        </w:rPr>
      </w:pPr>
      <w:r w:rsidRPr="00185BE5">
        <w:rPr>
          <w:rFonts w:ascii="Segoe UI" w:hAnsi="Segoe UI" w:cs="Segoe UI"/>
        </w:rPr>
        <w:t>Porous, Moderate, Dense</w:t>
      </w:r>
    </w:p>
    <w:p w14:paraId="4C4A3BFB" w14:textId="77777777" w:rsidR="003641B9" w:rsidRPr="00185BE5" w:rsidRDefault="003641B9" w:rsidP="003641B9">
      <w:pPr>
        <w:rPr>
          <w:rFonts w:ascii="Segoe UI" w:hAnsi="Segoe UI" w:cs="Segoe UI"/>
        </w:rPr>
      </w:pPr>
      <w:r w:rsidRPr="00185BE5">
        <w:rPr>
          <w:rFonts w:ascii="Segoe UI" w:hAnsi="Segoe UI" w:cs="Segoe UI"/>
          <w:b/>
          <w:bCs/>
        </w:rPr>
        <w:t>Foliage Porosity Winter:</w:t>
      </w:r>
      <w:r w:rsidRPr="00185BE5">
        <w:rPr>
          <w:rFonts w:ascii="Segoe UI" w:hAnsi="Segoe UI" w:cs="Segoe UI"/>
        </w:rPr>
        <w:t xml:space="preserve"> How porous is the foliage during the winter months?</w:t>
      </w:r>
    </w:p>
    <w:p w14:paraId="56EBEF16" w14:textId="77777777" w:rsidR="003641B9" w:rsidRPr="00185BE5" w:rsidRDefault="003641B9" w:rsidP="003641B9">
      <w:pPr>
        <w:numPr>
          <w:ilvl w:val="0"/>
          <w:numId w:val="14"/>
        </w:numPr>
        <w:spacing w:line="256" w:lineRule="auto"/>
        <w:rPr>
          <w:rFonts w:ascii="Segoe UI" w:hAnsi="Segoe UI" w:cs="Segoe UI"/>
        </w:rPr>
      </w:pPr>
      <w:r w:rsidRPr="00185BE5">
        <w:rPr>
          <w:rFonts w:ascii="Segoe UI" w:hAnsi="Segoe UI" w:cs="Segoe UI"/>
        </w:rPr>
        <w:t>Porous, Moderate, Dense</w:t>
      </w:r>
    </w:p>
    <w:p w14:paraId="34401634" w14:textId="77777777" w:rsidR="003641B9" w:rsidRPr="00185BE5" w:rsidRDefault="003641B9" w:rsidP="003641B9">
      <w:pPr>
        <w:rPr>
          <w:rFonts w:ascii="Segoe UI" w:hAnsi="Segoe UI" w:cs="Segoe UI"/>
        </w:rPr>
      </w:pPr>
      <w:r w:rsidRPr="00185BE5">
        <w:rPr>
          <w:rFonts w:ascii="Segoe UI" w:hAnsi="Segoe UI" w:cs="Segoe UI"/>
          <w:b/>
          <w:bCs/>
        </w:rPr>
        <w:t>Foliage Texture:</w:t>
      </w:r>
      <w:r w:rsidRPr="00185BE5">
        <w:rPr>
          <w:rFonts w:ascii="Segoe UI" w:hAnsi="Segoe UI" w:cs="Segoe UI"/>
        </w:rPr>
        <w:t xml:space="preserve"> What is the general texture of the plant’s foliage relative to other species with the same growth habit?</w:t>
      </w:r>
    </w:p>
    <w:p w14:paraId="19A0A25C" w14:textId="77777777" w:rsidR="003641B9" w:rsidRPr="00185BE5" w:rsidRDefault="003641B9" w:rsidP="003641B9">
      <w:pPr>
        <w:numPr>
          <w:ilvl w:val="0"/>
          <w:numId w:val="15"/>
        </w:numPr>
        <w:spacing w:line="256" w:lineRule="auto"/>
        <w:rPr>
          <w:rFonts w:ascii="Segoe UI" w:hAnsi="Segoe UI" w:cs="Segoe UI"/>
        </w:rPr>
      </w:pPr>
      <w:r w:rsidRPr="00185BE5">
        <w:rPr>
          <w:rFonts w:ascii="Segoe UI" w:hAnsi="Segoe UI" w:cs="Segoe UI"/>
        </w:rPr>
        <w:t>Fine, Medium, Coarse</w:t>
      </w:r>
    </w:p>
    <w:p w14:paraId="42815241" w14:textId="77777777" w:rsidR="003641B9" w:rsidRPr="00185BE5" w:rsidRDefault="003641B9" w:rsidP="003641B9">
      <w:pPr>
        <w:rPr>
          <w:rFonts w:ascii="Segoe UI" w:hAnsi="Segoe UI" w:cs="Segoe UI"/>
        </w:rPr>
      </w:pPr>
      <w:r w:rsidRPr="00185BE5">
        <w:rPr>
          <w:rFonts w:ascii="Segoe UI" w:hAnsi="Segoe UI" w:cs="Segoe UI"/>
          <w:b/>
          <w:bCs/>
        </w:rPr>
        <w:t>Fruit/Seed Color:</w:t>
      </w:r>
      <w:r w:rsidRPr="00185BE5">
        <w:rPr>
          <w:rFonts w:ascii="Segoe UI" w:hAnsi="Segoe UI" w:cs="Segoe UI"/>
        </w:rPr>
        <w:t xml:space="preserve"> What is the predominant and conspicuous color of the mature fruit or seed from a landscaping aesthetics standpoint?</w:t>
      </w:r>
    </w:p>
    <w:p w14:paraId="763D4F3E" w14:textId="77777777" w:rsidR="003641B9" w:rsidRPr="00185BE5" w:rsidRDefault="003641B9" w:rsidP="003641B9">
      <w:pPr>
        <w:numPr>
          <w:ilvl w:val="0"/>
          <w:numId w:val="16"/>
        </w:numPr>
        <w:spacing w:line="256" w:lineRule="auto"/>
        <w:rPr>
          <w:rFonts w:ascii="Segoe UI" w:hAnsi="Segoe UI" w:cs="Segoe UI"/>
        </w:rPr>
      </w:pPr>
      <w:r w:rsidRPr="00185BE5">
        <w:rPr>
          <w:rFonts w:ascii="Segoe UI" w:hAnsi="Segoe UI" w:cs="Segoe UI"/>
        </w:rPr>
        <w:t>Black, Blue, Brown, Green, Orange, Purple, Red, White, Yellow</w:t>
      </w:r>
    </w:p>
    <w:p w14:paraId="2915F03E" w14:textId="77777777" w:rsidR="003641B9" w:rsidRPr="00185BE5" w:rsidRDefault="003641B9" w:rsidP="003641B9">
      <w:pPr>
        <w:rPr>
          <w:rFonts w:ascii="Segoe UI" w:hAnsi="Segoe UI" w:cs="Segoe UI"/>
        </w:rPr>
      </w:pPr>
      <w:r w:rsidRPr="00185BE5">
        <w:rPr>
          <w:rFonts w:ascii="Segoe UI" w:hAnsi="Segoe UI" w:cs="Segoe UI"/>
          <w:b/>
          <w:bCs/>
        </w:rPr>
        <w:t>Fruit/Seed Conspicuous:</w:t>
      </w:r>
      <w:r w:rsidRPr="00185BE5">
        <w:rPr>
          <w:rFonts w:ascii="Segoe UI" w:hAnsi="Segoe UI" w:cs="Segoe UI"/>
        </w:rPr>
        <w:t xml:space="preserve"> Is the fruit or seed conspicuous from a landscaping aesthetics standpoint?</w:t>
      </w:r>
    </w:p>
    <w:p w14:paraId="49AE3198" w14:textId="77777777" w:rsidR="003641B9" w:rsidRPr="00185BE5" w:rsidRDefault="003641B9" w:rsidP="003641B9">
      <w:pPr>
        <w:numPr>
          <w:ilvl w:val="0"/>
          <w:numId w:val="17"/>
        </w:numPr>
        <w:spacing w:line="256" w:lineRule="auto"/>
        <w:rPr>
          <w:rFonts w:ascii="Segoe UI" w:hAnsi="Segoe UI" w:cs="Segoe UI"/>
        </w:rPr>
      </w:pPr>
      <w:r w:rsidRPr="00185BE5">
        <w:rPr>
          <w:rFonts w:ascii="Segoe UI" w:hAnsi="Segoe UI" w:cs="Segoe UI"/>
        </w:rPr>
        <w:t>Yes, No</w:t>
      </w:r>
    </w:p>
    <w:p w14:paraId="3AB18177" w14:textId="77777777" w:rsidR="003641B9" w:rsidRPr="00185BE5" w:rsidRDefault="003641B9" w:rsidP="003641B9">
      <w:pPr>
        <w:rPr>
          <w:rFonts w:ascii="Segoe UI" w:hAnsi="Segoe UI" w:cs="Segoe UI"/>
        </w:rPr>
      </w:pPr>
      <w:r w:rsidRPr="00185BE5">
        <w:rPr>
          <w:rFonts w:ascii="Segoe UI" w:hAnsi="Segoe UI" w:cs="Segoe UI"/>
          <w:b/>
          <w:bCs/>
        </w:rPr>
        <w:lastRenderedPageBreak/>
        <w:t>Growth Form:</w:t>
      </w:r>
      <w:r w:rsidRPr="00185BE5">
        <w:rPr>
          <w:rFonts w:ascii="Segoe UI" w:hAnsi="Segoe UI" w:cs="Segoe UI"/>
        </w:rPr>
        <w:t xml:space="preserve"> What is the primary growth form on the landscape in relation to soil stabilization on slopes and </w:t>
      </w:r>
      <w:proofErr w:type="spellStart"/>
      <w:r w:rsidRPr="00185BE5">
        <w:rPr>
          <w:rFonts w:ascii="Segoe UI" w:hAnsi="Segoe UI" w:cs="Segoe UI"/>
        </w:rPr>
        <w:t>streamsides</w:t>
      </w:r>
      <w:proofErr w:type="spellEnd"/>
      <w:r w:rsidRPr="00185BE5">
        <w:rPr>
          <w:rFonts w:ascii="Segoe UI" w:hAnsi="Segoe UI" w:cs="Segoe UI"/>
        </w:rPr>
        <w:t>? Each plant species is assigned the single growth form that most enhances its ability to stabilize soil. Descriptions of the possible values follow.</w:t>
      </w:r>
    </w:p>
    <w:p w14:paraId="46C085A0"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Bunch:</w:t>
      </w:r>
      <w:r w:rsidRPr="00185BE5">
        <w:rPr>
          <w:rFonts w:ascii="Segoe UI" w:hAnsi="Segoe UI" w:cs="Segoe UI"/>
        </w:rPr>
        <w:t xml:space="preserve"> Plant development by intravaginal tillering at or near the soil surface without production of rhizomes or </w:t>
      </w:r>
      <w:proofErr w:type="spellStart"/>
      <w:r w:rsidRPr="00185BE5">
        <w:rPr>
          <w:rFonts w:ascii="Segoe UI" w:hAnsi="Segoe UI" w:cs="Segoe UI"/>
        </w:rPr>
        <w:t>stolons</w:t>
      </w:r>
      <w:proofErr w:type="spellEnd"/>
      <w:r w:rsidRPr="00185BE5">
        <w:rPr>
          <w:rFonts w:ascii="Segoe UI" w:hAnsi="Segoe UI" w:cs="Segoe UI"/>
        </w:rPr>
        <w:t xml:space="preserve">. </w:t>
      </w:r>
    </w:p>
    <w:p w14:paraId="62D32B55"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Colonizing:</w:t>
      </w:r>
      <w:r w:rsidRPr="00185BE5">
        <w:rPr>
          <w:rFonts w:ascii="Segoe UI" w:hAnsi="Segoe UI" w:cs="Segoe UI"/>
        </w:rPr>
        <w:t xml:space="preserve"> A plant that is likely to behave as a colonizer when planted to enhance soil stabilization. </w:t>
      </w:r>
    </w:p>
    <w:p w14:paraId="5A323E69"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Multiple Stems:</w:t>
      </w:r>
      <w:r w:rsidRPr="00185BE5">
        <w:rPr>
          <w:rFonts w:ascii="Segoe UI" w:hAnsi="Segoe UI" w:cs="Segoe UI"/>
        </w:rPr>
        <w:t xml:space="preserve"> Plant development by producing two or more stems. Examples: roundleaf dogwood (</w:t>
      </w:r>
      <w:proofErr w:type="spellStart"/>
      <w:r w:rsidRPr="00185BE5">
        <w:rPr>
          <w:rFonts w:ascii="Segoe UI" w:hAnsi="Segoe UI" w:cs="Segoe UI"/>
          <w:i/>
          <w:iCs/>
        </w:rPr>
        <w:t>Cornus</w:t>
      </w:r>
      <w:proofErr w:type="spellEnd"/>
      <w:r w:rsidRPr="00185BE5">
        <w:rPr>
          <w:rFonts w:ascii="Segoe UI" w:hAnsi="Segoe UI" w:cs="Segoe UI"/>
          <w:i/>
          <w:iCs/>
        </w:rPr>
        <w:t xml:space="preserve"> rugosa</w:t>
      </w:r>
      <w:r w:rsidRPr="00185BE5">
        <w:rPr>
          <w:rFonts w:ascii="Segoe UI" w:hAnsi="Segoe UI" w:cs="Segoe UI"/>
        </w:rPr>
        <w:t>) and red huckleberry (</w:t>
      </w:r>
      <w:r w:rsidRPr="00185BE5">
        <w:rPr>
          <w:rFonts w:ascii="Segoe UI" w:hAnsi="Segoe UI" w:cs="Segoe UI"/>
          <w:i/>
          <w:iCs/>
        </w:rPr>
        <w:t xml:space="preserve">Vaccinium </w:t>
      </w:r>
      <w:proofErr w:type="spellStart"/>
      <w:r w:rsidRPr="00185BE5">
        <w:rPr>
          <w:rFonts w:ascii="Segoe UI" w:hAnsi="Segoe UI" w:cs="Segoe UI"/>
          <w:i/>
          <w:iCs/>
        </w:rPr>
        <w:t>parvifolium</w:t>
      </w:r>
      <w:proofErr w:type="spellEnd"/>
      <w:r w:rsidRPr="00185BE5">
        <w:rPr>
          <w:rFonts w:ascii="Segoe UI" w:hAnsi="Segoe UI" w:cs="Segoe UI"/>
        </w:rPr>
        <w:t>).</w:t>
      </w:r>
    </w:p>
    <w:p w14:paraId="54911683"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Rhizomatous:</w:t>
      </w:r>
      <w:r w:rsidRPr="00185BE5">
        <w:rPr>
          <w:rFonts w:ascii="Segoe UI" w:hAnsi="Segoe UI" w:cs="Segoe UI"/>
        </w:rPr>
        <w:t xml:space="preserve"> Plant development by the production of rhizomes which give rise to vegetative spread. </w:t>
      </w:r>
    </w:p>
    <w:p w14:paraId="5D198DA8"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Single Crown:</w:t>
      </w:r>
      <w:r w:rsidRPr="00185BE5">
        <w:rPr>
          <w:rFonts w:ascii="Segoe UI" w:hAnsi="Segoe UI" w:cs="Segoe UI"/>
        </w:rPr>
        <w:t xml:space="preserve"> A herbaceous plant that develops one persistent base. </w:t>
      </w:r>
    </w:p>
    <w:p w14:paraId="385C5FB7"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Single Stem:</w:t>
      </w:r>
      <w:r w:rsidRPr="00185BE5">
        <w:rPr>
          <w:rFonts w:ascii="Segoe UI" w:hAnsi="Segoe UI" w:cs="Segoe UI"/>
        </w:rPr>
        <w:t xml:space="preserve"> Plant development by the production of one stem. Examples: corn (</w:t>
      </w:r>
      <w:proofErr w:type="spellStart"/>
      <w:r w:rsidRPr="00185BE5">
        <w:rPr>
          <w:rFonts w:ascii="Segoe UI" w:hAnsi="Segoe UI" w:cs="Segoe UI"/>
          <w:i/>
          <w:iCs/>
        </w:rPr>
        <w:t>Zea</w:t>
      </w:r>
      <w:proofErr w:type="spellEnd"/>
      <w:r w:rsidRPr="00185BE5">
        <w:rPr>
          <w:rFonts w:ascii="Segoe UI" w:hAnsi="Segoe UI" w:cs="Segoe UI"/>
          <w:i/>
          <w:iCs/>
        </w:rPr>
        <w:t xml:space="preserve"> mays</w:t>
      </w:r>
      <w:r w:rsidRPr="00185BE5">
        <w:rPr>
          <w:rFonts w:ascii="Segoe UI" w:hAnsi="Segoe UI" w:cs="Segoe UI"/>
        </w:rPr>
        <w:t>) and American beech (</w:t>
      </w:r>
      <w:r w:rsidRPr="00185BE5">
        <w:rPr>
          <w:rFonts w:ascii="Segoe UI" w:hAnsi="Segoe UI" w:cs="Segoe UI"/>
          <w:i/>
          <w:iCs/>
        </w:rPr>
        <w:t xml:space="preserve">Fagus </w:t>
      </w:r>
      <w:proofErr w:type="spellStart"/>
      <w:r w:rsidRPr="00185BE5">
        <w:rPr>
          <w:rFonts w:ascii="Segoe UI" w:hAnsi="Segoe UI" w:cs="Segoe UI"/>
          <w:i/>
          <w:iCs/>
        </w:rPr>
        <w:t>grandifolia</w:t>
      </w:r>
      <w:proofErr w:type="spellEnd"/>
      <w:r w:rsidRPr="00185BE5">
        <w:rPr>
          <w:rFonts w:ascii="Segoe UI" w:hAnsi="Segoe UI" w:cs="Segoe UI"/>
        </w:rPr>
        <w:t>).</w:t>
      </w:r>
    </w:p>
    <w:p w14:paraId="4AD0C8B8"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Stoloniferous:</w:t>
      </w:r>
      <w:r w:rsidRPr="00185BE5">
        <w:rPr>
          <w:rFonts w:ascii="Segoe UI" w:hAnsi="Segoe UI" w:cs="Segoe UI"/>
        </w:rPr>
        <w:t xml:space="preserve"> Plant development by the production of </w:t>
      </w:r>
      <w:proofErr w:type="spellStart"/>
      <w:r w:rsidRPr="00185BE5">
        <w:rPr>
          <w:rFonts w:ascii="Segoe UI" w:hAnsi="Segoe UI" w:cs="Segoe UI"/>
        </w:rPr>
        <w:t>stolons</w:t>
      </w:r>
      <w:proofErr w:type="spellEnd"/>
      <w:r w:rsidRPr="00185BE5">
        <w:rPr>
          <w:rFonts w:ascii="Segoe UI" w:hAnsi="Segoe UI" w:cs="Segoe UI"/>
        </w:rPr>
        <w:t xml:space="preserve"> which give rise to vegetative spread.</w:t>
      </w:r>
    </w:p>
    <w:p w14:paraId="46B1217F" w14:textId="77777777" w:rsidR="003641B9" w:rsidRPr="00185BE5" w:rsidRDefault="003641B9" w:rsidP="003641B9">
      <w:pPr>
        <w:numPr>
          <w:ilvl w:val="0"/>
          <w:numId w:val="18"/>
        </w:numPr>
        <w:spacing w:line="256" w:lineRule="auto"/>
        <w:rPr>
          <w:rFonts w:ascii="Segoe UI" w:hAnsi="Segoe UI" w:cs="Segoe UI"/>
        </w:rPr>
      </w:pPr>
      <w:r w:rsidRPr="00185BE5">
        <w:rPr>
          <w:rFonts w:ascii="Segoe UI" w:hAnsi="Segoe UI" w:cs="Segoe UI"/>
          <w:b/>
          <w:bCs/>
        </w:rPr>
        <w:t>Thicket Forming:</w:t>
      </w:r>
      <w:r w:rsidRPr="00185BE5">
        <w:rPr>
          <w:rFonts w:ascii="Segoe UI" w:hAnsi="Segoe UI" w:cs="Segoe UI"/>
        </w:rPr>
        <w:t xml:space="preserve"> A plant that is likely to develop thickets when planted to stabilize soil. </w:t>
      </w:r>
    </w:p>
    <w:p w14:paraId="145ED922" w14:textId="77777777" w:rsidR="003641B9" w:rsidRPr="00185BE5" w:rsidRDefault="003641B9" w:rsidP="003641B9">
      <w:pPr>
        <w:rPr>
          <w:rFonts w:ascii="Segoe UI" w:hAnsi="Segoe UI" w:cs="Segoe UI"/>
        </w:rPr>
      </w:pPr>
      <w:r w:rsidRPr="00185BE5">
        <w:rPr>
          <w:rFonts w:ascii="Segoe UI" w:hAnsi="Segoe UI" w:cs="Segoe UI"/>
          <w:b/>
          <w:bCs/>
        </w:rPr>
        <w:t>Growth Rate:</w:t>
      </w:r>
      <w:r w:rsidRPr="00185BE5">
        <w:rPr>
          <w:rFonts w:ascii="Segoe UI" w:hAnsi="Segoe UI" w:cs="Segoe UI"/>
        </w:rPr>
        <w:t xml:space="preserve"> What is the growth rate after successful establishment relative to other species with the same growth habit?</w:t>
      </w:r>
    </w:p>
    <w:p w14:paraId="15BCB895" w14:textId="77777777" w:rsidR="003641B9" w:rsidRPr="00185BE5" w:rsidRDefault="003641B9" w:rsidP="003641B9">
      <w:pPr>
        <w:numPr>
          <w:ilvl w:val="0"/>
          <w:numId w:val="19"/>
        </w:numPr>
        <w:spacing w:line="256" w:lineRule="auto"/>
        <w:rPr>
          <w:rFonts w:ascii="Segoe UI" w:hAnsi="Segoe UI" w:cs="Segoe UI"/>
        </w:rPr>
      </w:pPr>
      <w:r w:rsidRPr="00185BE5">
        <w:rPr>
          <w:rFonts w:ascii="Segoe UI" w:hAnsi="Segoe UI" w:cs="Segoe UI"/>
        </w:rPr>
        <w:t>Slow, Moderate, Rapid</w:t>
      </w:r>
    </w:p>
    <w:p w14:paraId="0401EDB2" w14:textId="77777777" w:rsidR="003641B9" w:rsidRPr="00185BE5" w:rsidRDefault="003641B9" w:rsidP="003641B9">
      <w:pPr>
        <w:rPr>
          <w:rFonts w:ascii="Segoe UI" w:hAnsi="Segoe UI" w:cs="Segoe UI"/>
        </w:rPr>
      </w:pPr>
      <w:r w:rsidRPr="00185BE5">
        <w:rPr>
          <w:rFonts w:ascii="Segoe UI" w:hAnsi="Segoe UI" w:cs="Segoe UI"/>
          <w:b/>
          <w:bCs/>
        </w:rPr>
        <w:t>Height at Base Age, Maximum:</w:t>
      </w:r>
      <w:r w:rsidRPr="00185BE5">
        <w:rPr>
          <w:rFonts w:ascii="Segoe UI" w:hAnsi="Segoe UI" w:cs="Segoe UI"/>
        </w:rPr>
        <w:t xml:space="preserve"> Maximum height (in feet) of a tree, shrub or sub-shrub, under ideal conditions, at a base age. The base age is 20 years for trees in temperate areas (&gt;30 degrees north latitude), 10 years for trees in tropical areas (≤30 degrees north latitude), and 10 years for all shrubs and sub-shrubs. Ideal conditions are defined as soil pH = 5.0-7.8; soil salinity </w:t>
      </w:r>
      <w:r w:rsidRPr="00996359">
        <w:rPr>
          <w:rFonts w:ascii="Segoe UI" w:hAnsi="Segoe UI" w:cs="Segoe UI"/>
        </w:rPr>
        <w:t>≤</w:t>
      </w:r>
      <w:r w:rsidRPr="00185BE5">
        <w:rPr>
          <w:rFonts w:ascii="Segoe UI" w:hAnsi="Segoe UI" w:cs="Segoe UI"/>
        </w:rPr>
        <w:t xml:space="preserve"> 4 </w:t>
      </w:r>
      <w:proofErr w:type="spellStart"/>
      <w:r w:rsidRPr="00185BE5">
        <w:rPr>
          <w:rFonts w:ascii="Segoe UI" w:hAnsi="Segoe UI" w:cs="Segoe UI"/>
        </w:rPr>
        <w:t>mmhos</w:t>
      </w:r>
      <w:proofErr w:type="spellEnd"/>
      <w:r w:rsidRPr="00185BE5">
        <w:rPr>
          <w:rFonts w:ascii="Segoe UI" w:hAnsi="Segoe UI" w:cs="Segoe UI"/>
        </w:rPr>
        <w:t xml:space="preserve">/cm; soil depth </w:t>
      </w:r>
      <w:r w:rsidRPr="00996359">
        <w:rPr>
          <w:rFonts w:ascii="Segoe UI" w:hAnsi="Segoe UI" w:cs="Segoe UI"/>
        </w:rPr>
        <w:t>≥</w:t>
      </w:r>
      <w:r w:rsidRPr="00185BE5">
        <w:rPr>
          <w:rFonts w:ascii="Segoe UI" w:hAnsi="Segoe UI" w:cs="Segoe UI"/>
        </w:rPr>
        <w:t xml:space="preserve"> 40 inches; effective average annual precipitation </w:t>
      </w:r>
      <w:r w:rsidRPr="00996359">
        <w:rPr>
          <w:rFonts w:ascii="Segoe UI" w:hAnsi="Segoe UI" w:cs="Segoe UI"/>
        </w:rPr>
        <w:t>≥</w:t>
      </w:r>
      <w:r w:rsidRPr="00185BE5">
        <w:rPr>
          <w:rFonts w:ascii="Segoe UI" w:hAnsi="Segoe UI" w:cs="Segoe UI"/>
        </w:rPr>
        <w:t xml:space="preserve"> 30 inches; soil texture class = medium; no ponding; rare or no annual flooding; and high water table depth </w:t>
      </w:r>
      <w:r w:rsidRPr="00996359">
        <w:rPr>
          <w:rFonts w:ascii="Segoe UI" w:hAnsi="Segoe UI" w:cs="Segoe UI"/>
        </w:rPr>
        <w:t>≥</w:t>
      </w:r>
      <w:r w:rsidRPr="00185BE5">
        <w:rPr>
          <w:rFonts w:ascii="Segoe UI" w:hAnsi="Segoe UI" w:cs="Segoe UI"/>
        </w:rPr>
        <w:t xml:space="preserve"> 1 foot during plant active growth period. Plants other than trees, shrubs, and sub-shrubs are left blank here.</w:t>
      </w:r>
    </w:p>
    <w:p w14:paraId="590876AA" w14:textId="77777777" w:rsidR="003641B9" w:rsidRPr="00185BE5" w:rsidRDefault="003641B9" w:rsidP="003641B9">
      <w:pPr>
        <w:rPr>
          <w:rFonts w:ascii="Segoe UI" w:hAnsi="Segoe UI" w:cs="Segoe UI"/>
        </w:rPr>
      </w:pPr>
      <w:r w:rsidRPr="00185BE5">
        <w:rPr>
          <w:rFonts w:ascii="Segoe UI" w:hAnsi="Segoe UI" w:cs="Segoe UI"/>
          <w:b/>
          <w:bCs/>
        </w:rPr>
        <w:t>Height at Maturity:</w:t>
      </w:r>
      <w:r w:rsidRPr="00185BE5">
        <w:rPr>
          <w:rFonts w:ascii="Segoe UI" w:hAnsi="Segoe UI" w:cs="Segoe UI"/>
        </w:rPr>
        <w:t xml:space="preserve"> Expected height (in feet) of plant at maturity. This is an estimate of the median mature height of all plants of a species or cultivar. Within a species mature height is quite variable, so this estimate is provided only to give a rough idea for planning purposes.</w:t>
      </w:r>
    </w:p>
    <w:p w14:paraId="34BD5005" w14:textId="77777777" w:rsidR="003641B9" w:rsidRPr="00185BE5" w:rsidRDefault="003641B9" w:rsidP="003641B9">
      <w:pPr>
        <w:rPr>
          <w:rFonts w:ascii="Segoe UI" w:hAnsi="Segoe UI" w:cs="Segoe UI"/>
        </w:rPr>
      </w:pPr>
      <w:r w:rsidRPr="00185BE5">
        <w:rPr>
          <w:rFonts w:ascii="Segoe UI" w:hAnsi="Segoe UI" w:cs="Segoe UI"/>
          <w:b/>
          <w:bCs/>
        </w:rPr>
        <w:t xml:space="preserve">Known </w:t>
      </w:r>
      <w:proofErr w:type="spellStart"/>
      <w:r w:rsidRPr="00185BE5">
        <w:rPr>
          <w:rFonts w:ascii="Segoe UI" w:hAnsi="Segoe UI" w:cs="Segoe UI"/>
          <w:b/>
          <w:bCs/>
        </w:rPr>
        <w:t>Allelopath</w:t>
      </w:r>
      <w:proofErr w:type="spellEnd"/>
      <w:r w:rsidRPr="00185BE5">
        <w:rPr>
          <w:rFonts w:ascii="Segoe UI" w:hAnsi="Segoe UI" w:cs="Segoe UI"/>
          <w:b/>
          <w:bCs/>
        </w:rPr>
        <w:t>:</w:t>
      </w:r>
      <w:r w:rsidRPr="00185BE5">
        <w:rPr>
          <w:rFonts w:ascii="Segoe UI" w:hAnsi="Segoe UI" w:cs="Segoe UI"/>
        </w:rPr>
        <w:t xml:space="preserve"> Has this plant species been shown to be allelopathic to at least one other species?</w:t>
      </w:r>
    </w:p>
    <w:p w14:paraId="5DB397BF" w14:textId="77777777" w:rsidR="003641B9" w:rsidRPr="00185BE5" w:rsidRDefault="003641B9" w:rsidP="003641B9">
      <w:pPr>
        <w:numPr>
          <w:ilvl w:val="0"/>
          <w:numId w:val="20"/>
        </w:numPr>
        <w:spacing w:line="256" w:lineRule="auto"/>
        <w:rPr>
          <w:rFonts w:ascii="Segoe UI" w:hAnsi="Segoe UI" w:cs="Segoe UI"/>
        </w:rPr>
      </w:pPr>
      <w:r w:rsidRPr="00185BE5">
        <w:rPr>
          <w:rFonts w:ascii="Segoe UI" w:hAnsi="Segoe UI" w:cs="Segoe UI"/>
        </w:rPr>
        <w:t>Yes, No</w:t>
      </w:r>
    </w:p>
    <w:p w14:paraId="4DD1629D" w14:textId="77777777" w:rsidR="003641B9" w:rsidRPr="00185BE5" w:rsidRDefault="003641B9" w:rsidP="003641B9">
      <w:pPr>
        <w:rPr>
          <w:rFonts w:ascii="Segoe UI" w:hAnsi="Segoe UI" w:cs="Segoe UI"/>
        </w:rPr>
      </w:pPr>
      <w:r w:rsidRPr="00185BE5">
        <w:rPr>
          <w:rFonts w:ascii="Segoe UI" w:hAnsi="Segoe UI" w:cs="Segoe UI"/>
          <w:b/>
          <w:bCs/>
        </w:rPr>
        <w:lastRenderedPageBreak/>
        <w:t>Leaf Retention:</w:t>
      </w:r>
      <w:r w:rsidRPr="00185BE5">
        <w:rPr>
          <w:rFonts w:ascii="Segoe UI" w:hAnsi="Segoe UI" w:cs="Segoe UI"/>
        </w:rPr>
        <w:t xml:space="preserve"> Does the tree, shrub, or sub-shrub retain its leaves year round? Plants with other growth habits are scored "No" here by default.</w:t>
      </w:r>
    </w:p>
    <w:p w14:paraId="74C0EDE9" w14:textId="77777777" w:rsidR="003641B9" w:rsidRPr="00185BE5" w:rsidRDefault="003641B9" w:rsidP="003641B9">
      <w:pPr>
        <w:numPr>
          <w:ilvl w:val="0"/>
          <w:numId w:val="21"/>
        </w:numPr>
        <w:spacing w:line="256" w:lineRule="auto"/>
        <w:rPr>
          <w:rFonts w:ascii="Segoe UI" w:hAnsi="Segoe UI" w:cs="Segoe UI"/>
        </w:rPr>
      </w:pPr>
      <w:r w:rsidRPr="00185BE5">
        <w:rPr>
          <w:rFonts w:ascii="Segoe UI" w:hAnsi="Segoe UI" w:cs="Segoe UI"/>
        </w:rPr>
        <w:t>Yes, No</w:t>
      </w:r>
    </w:p>
    <w:p w14:paraId="2873EB6C" w14:textId="77777777" w:rsidR="003641B9" w:rsidRPr="00185BE5" w:rsidRDefault="003641B9" w:rsidP="003641B9">
      <w:pPr>
        <w:rPr>
          <w:rFonts w:ascii="Segoe UI" w:hAnsi="Segoe UI" w:cs="Segoe UI"/>
        </w:rPr>
      </w:pPr>
      <w:r w:rsidRPr="00185BE5">
        <w:rPr>
          <w:rFonts w:ascii="Segoe UI" w:hAnsi="Segoe UI" w:cs="Segoe UI"/>
          <w:b/>
          <w:bCs/>
        </w:rPr>
        <w:t>Lifespan:</w:t>
      </w:r>
      <w:r w:rsidRPr="00185BE5">
        <w:rPr>
          <w:rFonts w:ascii="Segoe UI" w:hAnsi="Segoe UI" w:cs="Segoe UI"/>
        </w:rPr>
        <w:t xml:space="preserve"> What is the expected lifespan (in years) of a perennial plant relative to other species with the same growth habit? For the Tree growth habit: Short: &lt; 100; Moderate: 100 - 250; Long: &gt;250. Life spans for other growth habits are not quantified. </w:t>
      </w:r>
    </w:p>
    <w:p w14:paraId="021B57BE" w14:textId="77777777" w:rsidR="003641B9" w:rsidRPr="00185BE5" w:rsidRDefault="003641B9" w:rsidP="003641B9">
      <w:pPr>
        <w:numPr>
          <w:ilvl w:val="0"/>
          <w:numId w:val="22"/>
        </w:numPr>
        <w:spacing w:line="256" w:lineRule="auto"/>
        <w:rPr>
          <w:rFonts w:ascii="Segoe UI" w:hAnsi="Segoe UI" w:cs="Segoe UI"/>
        </w:rPr>
      </w:pPr>
      <w:r w:rsidRPr="00185BE5">
        <w:rPr>
          <w:rFonts w:ascii="Segoe UI" w:hAnsi="Segoe UI" w:cs="Segoe UI"/>
        </w:rPr>
        <w:t>Short, Moderate, Long</w:t>
      </w:r>
    </w:p>
    <w:p w14:paraId="6E01CEC4" w14:textId="77777777" w:rsidR="003641B9" w:rsidRPr="00185BE5" w:rsidRDefault="003641B9" w:rsidP="003641B9">
      <w:pPr>
        <w:rPr>
          <w:rFonts w:ascii="Segoe UI" w:hAnsi="Segoe UI" w:cs="Segoe UI"/>
        </w:rPr>
      </w:pPr>
      <w:r w:rsidRPr="00185BE5">
        <w:rPr>
          <w:rFonts w:ascii="Segoe UI" w:hAnsi="Segoe UI" w:cs="Segoe UI"/>
          <w:b/>
          <w:bCs/>
        </w:rPr>
        <w:t>Low Growing Grass:</w:t>
      </w:r>
      <w:r w:rsidRPr="00185BE5">
        <w:rPr>
          <w:rFonts w:ascii="Segoe UI" w:hAnsi="Segoe UI" w:cs="Segoe UI"/>
        </w:rPr>
        <w:t xml:space="preserve"> Does the growing point (terminal meristem) of the vegetative grass tiller remain either at or near the crown? Plants other than grasses are scored "No" here by default.</w:t>
      </w:r>
    </w:p>
    <w:p w14:paraId="56661EA1" w14:textId="77777777" w:rsidR="003641B9" w:rsidRPr="00185BE5" w:rsidRDefault="003641B9" w:rsidP="003641B9">
      <w:pPr>
        <w:numPr>
          <w:ilvl w:val="0"/>
          <w:numId w:val="23"/>
        </w:numPr>
        <w:spacing w:line="256" w:lineRule="auto"/>
        <w:rPr>
          <w:rFonts w:ascii="Segoe UI" w:hAnsi="Segoe UI" w:cs="Segoe UI"/>
        </w:rPr>
      </w:pPr>
      <w:r w:rsidRPr="00185BE5">
        <w:rPr>
          <w:rFonts w:ascii="Segoe UI" w:hAnsi="Segoe UI" w:cs="Segoe UI"/>
        </w:rPr>
        <w:t>Yes, No</w:t>
      </w:r>
    </w:p>
    <w:p w14:paraId="26B1E6C6" w14:textId="77777777" w:rsidR="003641B9" w:rsidRPr="00185BE5" w:rsidRDefault="003641B9" w:rsidP="003641B9">
      <w:pPr>
        <w:rPr>
          <w:rFonts w:ascii="Segoe UI" w:hAnsi="Segoe UI" w:cs="Segoe UI"/>
        </w:rPr>
      </w:pPr>
      <w:r w:rsidRPr="00185BE5">
        <w:rPr>
          <w:rFonts w:ascii="Segoe UI" w:hAnsi="Segoe UI" w:cs="Segoe UI"/>
          <w:b/>
          <w:bCs/>
        </w:rPr>
        <w:t>Nitrogen Fixation:</w:t>
      </w:r>
      <w:r w:rsidRPr="00185BE5">
        <w:rPr>
          <w:rFonts w:ascii="Segoe UI" w:hAnsi="Segoe UI" w:cs="Segoe UI"/>
        </w:rPr>
        <w:t xml:space="preserve"> How much nitrogen is fixed by this plant in monoculture? Our relative values correspond to these numerical ranges: None: 0 lb. N/acre/year; 0&lt;Low&lt;85; Medium: 85-160; High: &gt;160.</w:t>
      </w:r>
    </w:p>
    <w:p w14:paraId="11EEFD12" w14:textId="77777777" w:rsidR="003641B9" w:rsidRPr="00185BE5" w:rsidRDefault="003641B9" w:rsidP="003641B9">
      <w:pPr>
        <w:numPr>
          <w:ilvl w:val="0"/>
          <w:numId w:val="24"/>
        </w:numPr>
        <w:spacing w:line="256" w:lineRule="auto"/>
        <w:rPr>
          <w:rFonts w:ascii="Segoe UI" w:hAnsi="Segoe UI" w:cs="Segoe UI"/>
        </w:rPr>
      </w:pPr>
      <w:r w:rsidRPr="00185BE5">
        <w:rPr>
          <w:rFonts w:ascii="Segoe UI" w:hAnsi="Segoe UI" w:cs="Segoe UI"/>
        </w:rPr>
        <w:t xml:space="preserve">None, Low, Medium, High </w:t>
      </w:r>
    </w:p>
    <w:p w14:paraId="186F456D" w14:textId="77777777" w:rsidR="003641B9" w:rsidRPr="00185BE5" w:rsidRDefault="003641B9" w:rsidP="003641B9">
      <w:pPr>
        <w:rPr>
          <w:rFonts w:ascii="Segoe UI" w:hAnsi="Segoe UI" w:cs="Segoe UI"/>
        </w:rPr>
      </w:pPr>
      <w:r w:rsidRPr="00185BE5">
        <w:rPr>
          <w:rFonts w:ascii="Segoe UI" w:hAnsi="Segoe UI" w:cs="Segoe UI"/>
          <w:b/>
          <w:bCs/>
        </w:rPr>
        <w:t>Resprout Ability:</w:t>
      </w:r>
      <w:r w:rsidRPr="00185BE5">
        <w:rPr>
          <w:rFonts w:ascii="Segoe UI" w:hAnsi="Segoe UI" w:cs="Segoe UI"/>
        </w:rPr>
        <w:t xml:space="preserve"> Will the woody perennial resprout following top (above ground biomass) removal? Herbaceous plants are scored "No” here by default.</w:t>
      </w:r>
    </w:p>
    <w:p w14:paraId="7FC72EAD" w14:textId="77777777" w:rsidR="003641B9" w:rsidRPr="00185BE5" w:rsidRDefault="003641B9" w:rsidP="003641B9">
      <w:pPr>
        <w:numPr>
          <w:ilvl w:val="0"/>
          <w:numId w:val="25"/>
        </w:numPr>
        <w:spacing w:line="256" w:lineRule="auto"/>
        <w:rPr>
          <w:rFonts w:ascii="Segoe UI" w:hAnsi="Segoe UI" w:cs="Segoe UI"/>
        </w:rPr>
      </w:pPr>
      <w:r w:rsidRPr="00185BE5">
        <w:rPr>
          <w:rFonts w:ascii="Segoe UI" w:hAnsi="Segoe UI" w:cs="Segoe UI"/>
        </w:rPr>
        <w:t>Yes, No</w:t>
      </w:r>
    </w:p>
    <w:p w14:paraId="17569903" w14:textId="77777777" w:rsidR="003641B9" w:rsidRPr="00185BE5" w:rsidRDefault="003641B9" w:rsidP="003641B9">
      <w:pPr>
        <w:rPr>
          <w:rFonts w:ascii="Segoe UI" w:hAnsi="Segoe UI" w:cs="Segoe UI"/>
        </w:rPr>
      </w:pPr>
      <w:r w:rsidRPr="00185BE5">
        <w:rPr>
          <w:rFonts w:ascii="Segoe UI" w:hAnsi="Segoe UI" w:cs="Segoe UI"/>
          <w:b/>
          <w:bCs/>
        </w:rPr>
        <w:t>Shape and Orientation:</w:t>
      </w:r>
      <w:r w:rsidRPr="00185BE5">
        <w:rPr>
          <w:rFonts w:ascii="Segoe UI" w:hAnsi="Segoe UI" w:cs="Segoe UI"/>
        </w:rPr>
        <w:t xml:space="preserve"> What is the growth form or predominant shape of an individual plant? (This characteristic is especially useful for selecting species for windbreaks.)</w:t>
      </w:r>
    </w:p>
    <w:p w14:paraId="7038CCCC" w14:textId="77777777" w:rsidR="003641B9" w:rsidRPr="00185BE5" w:rsidRDefault="003641B9" w:rsidP="003641B9">
      <w:pPr>
        <w:numPr>
          <w:ilvl w:val="0"/>
          <w:numId w:val="26"/>
        </w:numPr>
        <w:spacing w:line="256" w:lineRule="auto"/>
        <w:rPr>
          <w:rFonts w:ascii="Segoe UI" w:hAnsi="Segoe UI" w:cs="Segoe UI"/>
        </w:rPr>
      </w:pPr>
      <w:r w:rsidRPr="00185BE5">
        <w:rPr>
          <w:rFonts w:ascii="Segoe UI" w:hAnsi="Segoe UI" w:cs="Segoe UI"/>
        </w:rPr>
        <w:t xml:space="preserve">Climbing, Columnar, Conical, Decumbent, Erect, Irregular, Oval, Prostrate, Rounded, Semi-Erect, Vase </w:t>
      </w:r>
    </w:p>
    <w:p w14:paraId="4E159D9A" w14:textId="77777777" w:rsidR="003641B9" w:rsidRPr="00185BE5" w:rsidRDefault="003641B9" w:rsidP="003641B9">
      <w:pPr>
        <w:rPr>
          <w:rFonts w:ascii="Segoe UI" w:hAnsi="Segoe UI" w:cs="Segoe UI"/>
        </w:rPr>
      </w:pPr>
      <w:r w:rsidRPr="00185BE5">
        <w:rPr>
          <w:rFonts w:ascii="Segoe UI" w:hAnsi="Segoe UI" w:cs="Segoe UI"/>
          <w:b/>
          <w:bCs/>
        </w:rPr>
        <w:t>Toxicity:</w:t>
      </w:r>
      <w:r w:rsidRPr="00185BE5">
        <w:rPr>
          <w:rFonts w:ascii="Segoe UI" w:hAnsi="Segoe UI" w:cs="Segoe UI"/>
        </w:rPr>
        <w:t xml:space="preserve"> What is the relative toxicity of the plant to either humans or livestock?</w:t>
      </w:r>
    </w:p>
    <w:p w14:paraId="2E4C0193" w14:textId="77777777" w:rsidR="003641B9" w:rsidRPr="00185BE5" w:rsidRDefault="003641B9" w:rsidP="003641B9">
      <w:pPr>
        <w:numPr>
          <w:ilvl w:val="0"/>
          <w:numId w:val="27"/>
        </w:numPr>
        <w:spacing w:line="256" w:lineRule="auto"/>
        <w:rPr>
          <w:rFonts w:ascii="Segoe UI" w:hAnsi="Segoe UI" w:cs="Segoe UI"/>
        </w:rPr>
      </w:pPr>
      <w:r w:rsidRPr="00185BE5">
        <w:rPr>
          <w:rFonts w:ascii="Segoe UI" w:hAnsi="Segoe UI" w:cs="Segoe UI"/>
        </w:rPr>
        <w:t xml:space="preserve">None, Slight, Moderate, Severe </w:t>
      </w:r>
    </w:p>
    <w:p w14:paraId="34E53C12" w14:textId="77777777" w:rsidR="003641B9" w:rsidRPr="00185BE5" w:rsidRDefault="003641B9" w:rsidP="003641B9">
      <w:pPr>
        <w:rPr>
          <w:rFonts w:ascii="Segoe UI" w:hAnsi="Segoe UI" w:cs="Segoe UI"/>
        </w:rPr>
      </w:pPr>
      <w:r w:rsidRPr="00185BE5">
        <w:rPr>
          <w:rFonts w:ascii="Segoe UI" w:hAnsi="Segoe UI" w:cs="Segoe UI"/>
        </w:rPr>
        <w:t> </w:t>
      </w:r>
    </w:p>
    <w:p w14:paraId="593E45F2" w14:textId="77777777" w:rsidR="003641B9" w:rsidRPr="00185BE5" w:rsidRDefault="003641B9" w:rsidP="003641B9">
      <w:pPr>
        <w:rPr>
          <w:rFonts w:ascii="Segoe UI" w:hAnsi="Segoe UI" w:cs="Segoe UI"/>
          <w:b/>
          <w:bCs/>
          <w:caps/>
        </w:rPr>
      </w:pPr>
      <w:r w:rsidRPr="00185BE5">
        <w:rPr>
          <w:rFonts w:ascii="Segoe UI" w:hAnsi="Segoe UI" w:cs="Segoe UI"/>
          <w:b/>
          <w:bCs/>
          <w:caps/>
        </w:rPr>
        <w:t>Growth Requirements</w:t>
      </w:r>
    </w:p>
    <w:p w14:paraId="450E32B9" w14:textId="321E34E0" w:rsidR="003641B9" w:rsidRPr="00185BE5" w:rsidRDefault="003641B9" w:rsidP="003641B9">
      <w:pPr>
        <w:rPr>
          <w:rFonts w:ascii="Segoe UI" w:hAnsi="Segoe UI" w:cs="Segoe UI"/>
        </w:rPr>
      </w:pPr>
      <w:r w:rsidRPr="00185BE5">
        <w:rPr>
          <w:rFonts w:ascii="Segoe UI" w:hAnsi="Segoe UI" w:cs="Segoe UI"/>
          <w:b/>
          <w:bCs/>
        </w:rPr>
        <w:t xml:space="preserve">Adapted </w:t>
      </w:r>
      <w:r w:rsidR="00FC2952">
        <w:rPr>
          <w:rFonts w:ascii="Segoe UI" w:hAnsi="Segoe UI" w:cs="Segoe UI"/>
          <w:b/>
          <w:bCs/>
        </w:rPr>
        <w:t>t</w:t>
      </w:r>
      <w:r w:rsidRPr="00185BE5">
        <w:rPr>
          <w:rFonts w:ascii="Segoe UI" w:hAnsi="Segoe UI" w:cs="Segoe UI"/>
          <w:b/>
          <w:bCs/>
        </w:rPr>
        <w:t>o Coarse Textured Soils:</w:t>
      </w:r>
      <w:r w:rsidRPr="00185BE5">
        <w:rPr>
          <w:rFonts w:ascii="Segoe UI" w:hAnsi="Segoe UI" w:cs="Segoe UI"/>
        </w:rPr>
        <w:t xml:space="preserve"> Can this plant establish and grow in soil with a coarse textured surface layer? See table below for more information.</w:t>
      </w:r>
    </w:p>
    <w:p w14:paraId="4CBCCCEE" w14:textId="77777777" w:rsidR="003641B9" w:rsidRPr="00185BE5" w:rsidRDefault="003641B9" w:rsidP="003641B9">
      <w:pPr>
        <w:numPr>
          <w:ilvl w:val="0"/>
          <w:numId w:val="28"/>
        </w:numPr>
        <w:spacing w:line="256" w:lineRule="auto"/>
        <w:rPr>
          <w:rFonts w:ascii="Segoe UI" w:hAnsi="Segoe UI" w:cs="Segoe UI"/>
        </w:rPr>
      </w:pPr>
      <w:r w:rsidRPr="00185BE5">
        <w:rPr>
          <w:rFonts w:ascii="Segoe UI" w:hAnsi="Segoe UI" w:cs="Segoe UI"/>
        </w:rPr>
        <w:t>Yes, No</w:t>
      </w:r>
    </w:p>
    <w:p w14:paraId="020EAB9E" w14:textId="4E092405" w:rsidR="003641B9" w:rsidRPr="00185BE5" w:rsidRDefault="003641B9" w:rsidP="003641B9">
      <w:pPr>
        <w:rPr>
          <w:rFonts w:ascii="Segoe UI" w:hAnsi="Segoe UI" w:cs="Segoe UI"/>
        </w:rPr>
      </w:pPr>
      <w:r w:rsidRPr="00185BE5">
        <w:rPr>
          <w:rFonts w:ascii="Segoe UI" w:hAnsi="Segoe UI" w:cs="Segoe UI"/>
          <w:b/>
          <w:bCs/>
        </w:rPr>
        <w:t xml:space="preserve">Adapted </w:t>
      </w:r>
      <w:r w:rsidR="00FC2952">
        <w:rPr>
          <w:rFonts w:ascii="Segoe UI" w:hAnsi="Segoe UI" w:cs="Segoe UI"/>
          <w:b/>
          <w:bCs/>
        </w:rPr>
        <w:t>t</w:t>
      </w:r>
      <w:r w:rsidRPr="00185BE5">
        <w:rPr>
          <w:rFonts w:ascii="Segoe UI" w:hAnsi="Segoe UI" w:cs="Segoe UI"/>
          <w:b/>
          <w:bCs/>
        </w:rPr>
        <w:t>o Medium Textured Soils:</w:t>
      </w:r>
      <w:r w:rsidRPr="00185BE5">
        <w:rPr>
          <w:rFonts w:ascii="Segoe UI" w:hAnsi="Segoe UI" w:cs="Segoe UI"/>
        </w:rPr>
        <w:t xml:space="preserve"> Can this plant establish and grow in soil with a medium textured surface layer? See table below for more information.</w:t>
      </w:r>
    </w:p>
    <w:p w14:paraId="07DA881F" w14:textId="77777777" w:rsidR="003641B9" w:rsidRPr="00185BE5" w:rsidRDefault="003641B9" w:rsidP="003641B9">
      <w:pPr>
        <w:numPr>
          <w:ilvl w:val="0"/>
          <w:numId w:val="29"/>
        </w:numPr>
        <w:spacing w:line="256" w:lineRule="auto"/>
        <w:rPr>
          <w:rFonts w:ascii="Segoe UI" w:hAnsi="Segoe UI" w:cs="Segoe UI"/>
        </w:rPr>
      </w:pPr>
      <w:r w:rsidRPr="00185BE5">
        <w:rPr>
          <w:rFonts w:ascii="Segoe UI" w:hAnsi="Segoe UI" w:cs="Segoe UI"/>
        </w:rPr>
        <w:t>Yes, No</w:t>
      </w:r>
    </w:p>
    <w:p w14:paraId="65A4B7D2" w14:textId="52D8EB5C" w:rsidR="003641B9" w:rsidRPr="00185BE5" w:rsidRDefault="003641B9" w:rsidP="003641B9">
      <w:pPr>
        <w:rPr>
          <w:rFonts w:ascii="Segoe UI" w:hAnsi="Segoe UI" w:cs="Segoe UI"/>
        </w:rPr>
      </w:pPr>
      <w:r w:rsidRPr="00185BE5">
        <w:rPr>
          <w:rFonts w:ascii="Segoe UI" w:hAnsi="Segoe UI" w:cs="Segoe UI"/>
          <w:b/>
          <w:bCs/>
        </w:rPr>
        <w:lastRenderedPageBreak/>
        <w:t xml:space="preserve">Adapted </w:t>
      </w:r>
      <w:r w:rsidR="00FC2952">
        <w:rPr>
          <w:rFonts w:ascii="Segoe UI" w:hAnsi="Segoe UI" w:cs="Segoe UI"/>
          <w:b/>
          <w:bCs/>
        </w:rPr>
        <w:t>t</w:t>
      </w:r>
      <w:r w:rsidRPr="00185BE5">
        <w:rPr>
          <w:rFonts w:ascii="Segoe UI" w:hAnsi="Segoe UI" w:cs="Segoe UI"/>
          <w:b/>
          <w:bCs/>
        </w:rPr>
        <w:t>o Fine Textured Soils:</w:t>
      </w:r>
      <w:r w:rsidRPr="00185BE5">
        <w:rPr>
          <w:rFonts w:ascii="Segoe UI" w:hAnsi="Segoe UI" w:cs="Segoe UI"/>
        </w:rPr>
        <w:t xml:space="preserve"> Can this plant establish and grow in soil with a fine textured surface layer? See table below for more information.</w:t>
      </w:r>
    </w:p>
    <w:p w14:paraId="7B2CEAB6" w14:textId="77777777" w:rsidR="003641B9" w:rsidRPr="00185BE5" w:rsidRDefault="003641B9" w:rsidP="003641B9">
      <w:pPr>
        <w:numPr>
          <w:ilvl w:val="0"/>
          <w:numId w:val="30"/>
        </w:numPr>
        <w:spacing w:line="256" w:lineRule="auto"/>
        <w:rPr>
          <w:rFonts w:ascii="Segoe UI" w:hAnsi="Segoe UI" w:cs="Segoe UI"/>
        </w:rPr>
      </w:pPr>
      <w:r w:rsidRPr="00185BE5">
        <w:rPr>
          <w:rFonts w:ascii="Segoe UI" w:hAnsi="Segoe UI" w:cs="Segoe UI"/>
        </w:rPr>
        <w:t>Yes, No</w:t>
      </w:r>
    </w:p>
    <w:p w14:paraId="05354D92" w14:textId="573B6251" w:rsidR="003641B9" w:rsidRPr="00185BE5" w:rsidRDefault="003641B9" w:rsidP="003641B9">
      <w:pPr>
        <w:rPr>
          <w:rFonts w:ascii="Segoe UI" w:hAnsi="Segoe UI" w:cs="Segoe UI"/>
        </w:rPr>
      </w:pPr>
      <w:r w:rsidRPr="00185BE5">
        <w:rPr>
          <w:rFonts w:ascii="Segoe UI" w:hAnsi="Segoe UI" w:cs="Segoe UI"/>
        </w:rPr>
        <w:t>Characteristics soil texture groups and corresponding soil texture classes</w:t>
      </w:r>
      <w:r w:rsidR="00D83F49">
        <w:rPr>
          <w:rFonts w:ascii="Segoe UI" w:hAnsi="Segoe UI" w:cs="Segoe UI"/>
        </w:rPr>
        <w:t>:</w:t>
      </w:r>
      <w:r w:rsidRPr="00185BE5">
        <w:rPr>
          <w:rFonts w:ascii="Segoe UI" w:hAnsi="Segoe UI" w:cs="Segoe UI"/>
        </w:rPr>
        <w:t xml:space="preserve"> </w:t>
      </w:r>
    </w:p>
    <w:tbl>
      <w:tblPr>
        <w:tblW w:w="5000" w:type="pct"/>
        <w:tblCellSpacing w:w="0" w:type="dxa"/>
        <w:tblCellMar>
          <w:left w:w="0" w:type="dxa"/>
          <w:right w:w="0" w:type="dxa"/>
        </w:tblCellMar>
        <w:tblLook w:val="04A0" w:firstRow="1" w:lastRow="0" w:firstColumn="1" w:lastColumn="0" w:noHBand="0" w:noVBand="1"/>
        <w:tblDescription w:val="Wildlife Habitat Values for Quercus macroparpa (bur oak)"/>
      </w:tblPr>
      <w:tblGrid>
        <w:gridCol w:w="3150"/>
        <w:gridCol w:w="2340"/>
        <w:gridCol w:w="1713"/>
        <w:gridCol w:w="2157"/>
      </w:tblGrid>
      <w:tr w:rsidR="003641B9" w:rsidRPr="00185BE5" w14:paraId="59720D49" w14:textId="77777777" w:rsidTr="003641B9">
        <w:trPr>
          <w:tblCellSpacing w:w="0" w:type="dxa"/>
        </w:trPr>
        <w:tc>
          <w:tcPr>
            <w:tcW w:w="1683" w:type="pct"/>
            <w:vAlign w:val="center"/>
            <w:hideMark/>
          </w:tcPr>
          <w:p w14:paraId="68ED7A7B" w14:textId="77777777" w:rsidR="003641B9" w:rsidRPr="00185BE5" w:rsidRDefault="003641B9">
            <w:pPr>
              <w:rPr>
                <w:rFonts w:ascii="Segoe UI" w:hAnsi="Segoe UI" w:cs="Segoe UI"/>
                <w:b/>
                <w:bCs/>
              </w:rPr>
            </w:pPr>
            <w:r w:rsidRPr="00185BE5">
              <w:rPr>
                <w:rFonts w:ascii="Segoe UI" w:hAnsi="Segoe UI" w:cs="Segoe UI"/>
                <w:b/>
                <w:bCs/>
              </w:rPr>
              <w:t>Characteristics soil texture group</w:t>
            </w:r>
          </w:p>
        </w:tc>
        <w:tc>
          <w:tcPr>
            <w:tcW w:w="3317" w:type="pct"/>
            <w:gridSpan w:val="3"/>
            <w:vAlign w:val="center"/>
            <w:hideMark/>
          </w:tcPr>
          <w:p w14:paraId="7980B378" w14:textId="77777777" w:rsidR="003641B9" w:rsidRPr="00185BE5" w:rsidRDefault="003641B9">
            <w:pPr>
              <w:rPr>
                <w:rFonts w:ascii="Segoe UI" w:hAnsi="Segoe UI" w:cs="Segoe UI"/>
                <w:b/>
                <w:bCs/>
              </w:rPr>
            </w:pPr>
            <w:r w:rsidRPr="00185BE5">
              <w:rPr>
                <w:rFonts w:ascii="Segoe UI" w:hAnsi="Segoe UI" w:cs="Segoe UI"/>
                <w:b/>
                <w:bCs/>
              </w:rPr>
              <w:t xml:space="preserve">Corresponding soil texture classes from the Soil Texture Triangle </w:t>
            </w:r>
          </w:p>
        </w:tc>
      </w:tr>
      <w:tr w:rsidR="003641B9" w:rsidRPr="00185BE5" w14:paraId="372BCA23" w14:textId="77777777" w:rsidTr="003641B9">
        <w:trPr>
          <w:tblCellSpacing w:w="0" w:type="dxa"/>
        </w:trPr>
        <w:tc>
          <w:tcPr>
            <w:tcW w:w="1683" w:type="pct"/>
            <w:vAlign w:val="center"/>
            <w:hideMark/>
          </w:tcPr>
          <w:p w14:paraId="07748BC1" w14:textId="77777777" w:rsidR="003641B9" w:rsidRPr="00185BE5" w:rsidRDefault="003641B9">
            <w:pPr>
              <w:rPr>
                <w:rFonts w:ascii="Segoe UI" w:hAnsi="Segoe UI" w:cs="Segoe UI"/>
                <w:b/>
                <w:bCs/>
              </w:rPr>
            </w:pPr>
            <w:r w:rsidRPr="00185BE5">
              <w:rPr>
                <w:rFonts w:ascii="Segoe UI" w:hAnsi="Segoe UI" w:cs="Segoe UI"/>
                <w:b/>
                <w:bCs/>
              </w:rPr>
              <w:t>Coarse</w:t>
            </w:r>
          </w:p>
        </w:tc>
        <w:tc>
          <w:tcPr>
            <w:tcW w:w="1250" w:type="pct"/>
            <w:vAlign w:val="center"/>
            <w:hideMark/>
          </w:tcPr>
          <w:p w14:paraId="1D22239D" w14:textId="77777777" w:rsidR="003641B9" w:rsidRPr="00185BE5" w:rsidRDefault="003641B9">
            <w:pPr>
              <w:rPr>
                <w:rFonts w:ascii="Segoe UI" w:hAnsi="Segoe UI" w:cs="Segoe UI"/>
              </w:rPr>
            </w:pPr>
            <w:r w:rsidRPr="00185BE5">
              <w:rPr>
                <w:rFonts w:ascii="Segoe UI" w:hAnsi="Segoe UI" w:cs="Segoe UI"/>
              </w:rPr>
              <w:t>Sand</w:t>
            </w:r>
          </w:p>
        </w:tc>
        <w:tc>
          <w:tcPr>
            <w:tcW w:w="915" w:type="pct"/>
            <w:vAlign w:val="center"/>
            <w:hideMark/>
          </w:tcPr>
          <w:p w14:paraId="41BCEFDD" w14:textId="77777777" w:rsidR="003641B9" w:rsidRPr="00185BE5" w:rsidRDefault="003641B9">
            <w:pPr>
              <w:rPr>
                <w:rFonts w:ascii="Segoe UI" w:hAnsi="Segoe UI" w:cs="Segoe UI"/>
              </w:rPr>
            </w:pPr>
            <w:r w:rsidRPr="00185BE5">
              <w:rPr>
                <w:rFonts w:ascii="Segoe UI" w:hAnsi="Segoe UI" w:cs="Segoe UI"/>
              </w:rPr>
              <w:t xml:space="preserve">Coarse sand </w:t>
            </w:r>
          </w:p>
        </w:tc>
        <w:tc>
          <w:tcPr>
            <w:tcW w:w="1152" w:type="pct"/>
            <w:vAlign w:val="center"/>
            <w:hideMark/>
          </w:tcPr>
          <w:p w14:paraId="084AC31C" w14:textId="77777777" w:rsidR="003641B9" w:rsidRPr="00185BE5" w:rsidRDefault="003641B9">
            <w:pPr>
              <w:rPr>
                <w:rFonts w:ascii="Segoe UI" w:hAnsi="Segoe UI" w:cs="Segoe UI"/>
              </w:rPr>
            </w:pPr>
            <w:r w:rsidRPr="00185BE5">
              <w:rPr>
                <w:rFonts w:ascii="Segoe UI" w:hAnsi="Segoe UI" w:cs="Segoe UI"/>
              </w:rPr>
              <w:t>Fine sand</w:t>
            </w:r>
          </w:p>
        </w:tc>
      </w:tr>
      <w:tr w:rsidR="003641B9" w:rsidRPr="00185BE5" w14:paraId="561E8DD8" w14:textId="77777777" w:rsidTr="003641B9">
        <w:trPr>
          <w:tblCellSpacing w:w="0" w:type="dxa"/>
        </w:trPr>
        <w:tc>
          <w:tcPr>
            <w:tcW w:w="1683" w:type="pct"/>
            <w:vAlign w:val="center"/>
            <w:hideMark/>
          </w:tcPr>
          <w:p w14:paraId="25F666B3" w14:textId="77777777" w:rsidR="003641B9" w:rsidRPr="00185BE5" w:rsidRDefault="003641B9">
            <w:pPr>
              <w:rPr>
                <w:rFonts w:ascii="Segoe UI" w:hAnsi="Segoe UI" w:cs="Segoe UI"/>
                <w:b/>
                <w:bCs/>
              </w:rPr>
            </w:pPr>
            <w:r w:rsidRPr="00185BE5">
              <w:rPr>
                <w:rFonts w:ascii="Segoe UI" w:hAnsi="Segoe UI" w:cs="Segoe UI"/>
                <w:b/>
                <w:bCs/>
              </w:rPr>
              <w:t>Coarse</w:t>
            </w:r>
          </w:p>
        </w:tc>
        <w:tc>
          <w:tcPr>
            <w:tcW w:w="1250" w:type="pct"/>
            <w:vAlign w:val="center"/>
            <w:hideMark/>
          </w:tcPr>
          <w:p w14:paraId="78CEAD87" w14:textId="77777777" w:rsidR="003641B9" w:rsidRPr="00185BE5" w:rsidRDefault="003641B9">
            <w:pPr>
              <w:rPr>
                <w:rFonts w:ascii="Segoe UI" w:hAnsi="Segoe UI" w:cs="Segoe UI"/>
              </w:rPr>
            </w:pPr>
            <w:r w:rsidRPr="00185BE5">
              <w:rPr>
                <w:rFonts w:ascii="Segoe UI" w:hAnsi="Segoe UI" w:cs="Segoe UI"/>
              </w:rPr>
              <w:t xml:space="preserve">Loamy coarse sand </w:t>
            </w:r>
          </w:p>
        </w:tc>
        <w:tc>
          <w:tcPr>
            <w:tcW w:w="915" w:type="pct"/>
            <w:vAlign w:val="center"/>
            <w:hideMark/>
          </w:tcPr>
          <w:p w14:paraId="2BE3FF58" w14:textId="77777777" w:rsidR="003641B9" w:rsidRPr="00185BE5" w:rsidRDefault="003641B9">
            <w:pPr>
              <w:rPr>
                <w:rFonts w:ascii="Segoe UI" w:hAnsi="Segoe UI" w:cs="Segoe UI"/>
              </w:rPr>
            </w:pPr>
            <w:r w:rsidRPr="00185BE5">
              <w:rPr>
                <w:rFonts w:ascii="Segoe UI" w:hAnsi="Segoe UI" w:cs="Segoe UI"/>
              </w:rPr>
              <w:t>Loamy fine sand</w:t>
            </w:r>
          </w:p>
        </w:tc>
        <w:tc>
          <w:tcPr>
            <w:tcW w:w="1152" w:type="pct"/>
            <w:vAlign w:val="center"/>
            <w:hideMark/>
          </w:tcPr>
          <w:p w14:paraId="64C78AA3" w14:textId="77777777" w:rsidR="003641B9" w:rsidRPr="00185BE5" w:rsidRDefault="003641B9">
            <w:pPr>
              <w:rPr>
                <w:rFonts w:ascii="Segoe UI" w:hAnsi="Segoe UI" w:cs="Segoe UI"/>
              </w:rPr>
            </w:pPr>
            <w:r w:rsidRPr="00185BE5">
              <w:rPr>
                <w:rFonts w:ascii="Segoe UI" w:hAnsi="Segoe UI" w:cs="Segoe UI"/>
              </w:rPr>
              <w:t xml:space="preserve">Loamy very fine sand </w:t>
            </w:r>
          </w:p>
        </w:tc>
      </w:tr>
      <w:tr w:rsidR="003641B9" w:rsidRPr="00185BE5" w14:paraId="3E4FD207" w14:textId="77777777" w:rsidTr="003641B9">
        <w:trPr>
          <w:tblCellSpacing w:w="0" w:type="dxa"/>
        </w:trPr>
        <w:tc>
          <w:tcPr>
            <w:tcW w:w="1683" w:type="pct"/>
            <w:vAlign w:val="center"/>
            <w:hideMark/>
          </w:tcPr>
          <w:p w14:paraId="6D347042" w14:textId="77777777" w:rsidR="003641B9" w:rsidRPr="00185BE5" w:rsidRDefault="003641B9">
            <w:pPr>
              <w:rPr>
                <w:rFonts w:ascii="Segoe UI" w:hAnsi="Segoe UI" w:cs="Segoe UI"/>
                <w:b/>
                <w:bCs/>
              </w:rPr>
            </w:pPr>
            <w:r w:rsidRPr="00185BE5">
              <w:rPr>
                <w:rFonts w:ascii="Segoe UI" w:hAnsi="Segoe UI" w:cs="Segoe UI"/>
                <w:b/>
                <w:bCs/>
              </w:rPr>
              <w:t>Coarse</w:t>
            </w:r>
          </w:p>
        </w:tc>
        <w:tc>
          <w:tcPr>
            <w:tcW w:w="1250" w:type="pct"/>
            <w:vAlign w:val="center"/>
            <w:hideMark/>
          </w:tcPr>
          <w:p w14:paraId="0FC3772F" w14:textId="77777777" w:rsidR="003641B9" w:rsidRPr="00185BE5" w:rsidRDefault="003641B9">
            <w:pPr>
              <w:rPr>
                <w:rFonts w:ascii="Segoe UI" w:hAnsi="Segoe UI" w:cs="Segoe UI"/>
              </w:rPr>
            </w:pPr>
            <w:r w:rsidRPr="00185BE5">
              <w:rPr>
                <w:rFonts w:ascii="Segoe UI" w:hAnsi="Segoe UI" w:cs="Segoe UI"/>
              </w:rPr>
              <w:t>Very fine sand</w:t>
            </w:r>
          </w:p>
        </w:tc>
        <w:tc>
          <w:tcPr>
            <w:tcW w:w="915" w:type="pct"/>
            <w:vAlign w:val="center"/>
            <w:hideMark/>
          </w:tcPr>
          <w:p w14:paraId="58C00C6E" w14:textId="77777777" w:rsidR="003641B9" w:rsidRPr="00185BE5" w:rsidRDefault="003641B9">
            <w:pPr>
              <w:rPr>
                <w:rFonts w:ascii="Segoe UI" w:hAnsi="Segoe UI" w:cs="Segoe UI"/>
              </w:rPr>
            </w:pPr>
            <w:r w:rsidRPr="00185BE5">
              <w:rPr>
                <w:rFonts w:ascii="Segoe UI" w:hAnsi="Segoe UI" w:cs="Segoe UI"/>
              </w:rPr>
              <w:t>Loamy sand</w:t>
            </w:r>
          </w:p>
        </w:tc>
        <w:tc>
          <w:tcPr>
            <w:tcW w:w="1152" w:type="pct"/>
            <w:vAlign w:val="center"/>
            <w:hideMark/>
          </w:tcPr>
          <w:p w14:paraId="5AA9C74E" w14:textId="77777777" w:rsidR="003641B9" w:rsidRPr="00185BE5" w:rsidRDefault="003641B9">
            <w:pPr>
              <w:rPr>
                <w:rFonts w:ascii="Segoe UI" w:hAnsi="Segoe UI" w:cs="Segoe UI"/>
              </w:rPr>
            </w:pPr>
            <w:r w:rsidRPr="00185BE5">
              <w:rPr>
                <w:rFonts w:ascii="Segoe UI" w:hAnsi="Segoe UI" w:cs="Segoe UI"/>
              </w:rPr>
              <w:t> </w:t>
            </w:r>
          </w:p>
        </w:tc>
      </w:tr>
      <w:tr w:rsidR="003641B9" w:rsidRPr="00185BE5" w14:paraId="1EA06199" w14:textId="77777777" w:rsidTr="003641B9">
        <w:trPr>
          <w:tblCellSpacing w:w="0" w:type="dxa"/>
        </w:trPr>
        <w:tc>
          <w:tcPr>
            <w:tcW w:w="1683" w:type="pct"/>
            <w:vAlign w:val="center"/>
            <w:hideMark/>
          </w:tcPr>
          <w:p w14:paraId="17393674" w14:textId="77777777" w:rsidR="003641B9" w:rsidRPr="00185BE5" w:rsidRDefault="003641B9">
            <w:pPr>
              <w:rPr>
                <w:rFonts w:ascii="Segoe UI" w:hAnsi="Segoe UI" w:cs="Segoe UI"/>
                <w:b/>
                <w:bCs/>
              </w:rPr>
            </w:pPr>
            <w:r w:rsidRPr="00185BE5">
              <w:rPr>
                <w:rFonts w:ascii="Segoe UI" w:hAnsi="Segoe UI" w:cs="Segoe UI"/>
                <w:b/>
                <w:bCs/>
              </w:rPr>
              <w:t>Medium</w:t>
            </w:r>
          </w:p>
        </w:tc>
        <w:tc>
          <w:tcPr>
            <w:tcW w:w="1250" w:type="pct"/>
            <w:vAlign w:val="center"/>
            <w:hideMark/>
          </w:tcPr>
          <w:p w14:paraId="08EAC6CD" w14:textId="77777777" w:rsidR="003641B9" w:rsidRPr="00185BE5" w:rsidRDefault="003641B9">
            <w:pPr>
              <w:rPr>
                <w:rFonts w:ascii="Segoe UI" w:hAnsi="Segoe UI" w:cs="Segoe UI"/>
              </w:rPr>
            </w:pPr>
            <w:r w:rsidRPr="00185BE5">
              <w:rPr>
                <w:rFonts w:ascii="Segoe UI" w:hAnsi="Segoe UI" w:cs="Segoe UI"/>
              </w:rPr>
              <w:t xml:space="preserve">Silt </w:t>
            </w:r>
          </w:p>
        </w:tc>
        <w:tc>
          <w:tcPr>
            <w:tcW w:w="915" w:type="pct"/>
            <w:vAlign w:val="center"/>
            <w:hideMark/>
          </w:tcPr>
          <w:p w14:paraId="31D964F7" w14:textId="77777777" w:rsidR="003641B9" w:rsidRPr="00185BE5" w:rsidRDefault="003641B9">
            <w:pPr>
              <w:rPr>
                <w:rFonts w:ascii="Segoe UI" w:hAnsi="Segoe UI" w:cs="Segoe UI"/>
              </w:rPr>
            </w:pPr>
            <w:r w:rsidRPr="00185BE5">
              <w:rPr>
                <w:rFonts w:ascii="Segoe UI" w:hAnsi="Segoe UI" w:cs="Segoe UI"/>
              </w:rPr>
              <w:t>Sandy clay loam</w:t>
            </w:r>
          </w:p>
        </w:tc>
        <w:tc>
          <w:tcPr>
            <w:tcW w:w="1152" w:type="pct"/>
            <w:vAlign w:val="center"/>
            <w:hideMark/>
          </w:tcPr>
          <w:p w14:paraId="7C031DEF" w14:textId="77777777" w:rsidR="003641B9" w:rsidRPr="00185BE5" w:rsidRDefault="003641B9">
            <w:pPr>
              <w:rPr>
                <w:rFonts w:ascii="Segoe UI" w:hAnsi="Segoe UI" w:cs="Segoe UI"/>
              </w:rPr>
            </w:pPr>
            <w:r w:rsidRPr="00185BE5">
              <w:rPr>
                <w:rFonts w:ascii="Segoe UI" w:hAnsi="Segoe UI" w:cs="Segoe UI"/>
              </w:rPr>
              <w:t>Very fine sandy loam</w:t>
            </w:r>
          </w:p>
        </w:tc>
      </w:tr>
      <w:tr w:rsidR="003641B9" w:rsidRPr="00185BE5" w14:paraId="0206D70A" w14:textId="77777777" w:rsidTr="003641B9">
        <w:trPr>
          <w:tblCellSpacing w:w="0" w:type="dxa"/>
        </w:trPr>
        <w:tc>
          <w:tcPr>
            <w:tcW w:w="1683" w:type="pct"/>
            <w:vAlign w:val="center"/>
            <w:hideMark/>
          </w:tcPr>
          <w:p w14:paraId="09CCE328" w14:textId="77777777" w:rsidR="003641B9" w:rsidRPr="00185BE5" w:rsidRDefault="003641B9">
            <w:pPr>
              <w:rPr>
                <w:rFonts w:ascii="Segoe UI" w:hAnsi="Segoe UI" w:cs="Segoe UI"/>
                <w:b/>
                <w:bCs/>
              </w:rPr>
            </w:pPr>
            <w:r w:rsidRPr="00185BE5">
              <w:rPr>
                <w:rFonts w:ascii="Segoe UI" w:hAnsi="Segoe UI" w:cs="Segoe UI"/>
                <w:b/>
                <w:bCs/>
              </w:rPr>
              <w:t>Medium</w:t>
            </w:r>
          </w:p>
        </w:tc>
        <w:tc>
          <w:tcPr>
            <w:tcW w:w="1250" w:type="pct"/>
            <w:vAlign w:val="center"/>
            <w:hideMark/>
          </w:tcPr>
          <w:p w14:paraId="14332E54" w14:textId="77777777" w:rsidR="003641B9" w:rsidRPr="00185BE5" w:rsidRDefault="003641B9">
            <w:pPr>
              <w:rPr>
                <w:rFonts w:ascii="Segoe UI" w:hAnsi="Segoe UI" w:cs="Segoe UI"/>
              </w:rPr>
            </w:pPr>
            <w:r w:rsidRPr="00185BE5">
              <w:rPr>
                <w:rFonts w:ascii="Segoe UI" w:hAnsi="Segoe UI" w:cs="Segoe UI"/>
              </w:rPr>
              <w:t>Silty clay loam</w:t>
            </w:r>
          </w:p>
        </w:tc>
        <w:tc>
          <w:tcPr>
            <w:tcW w:w="915" w:type="pct"/>
            <w:vAlign w:val="center"/>
            <w:hideMark/>
          </w:tcPr>
          <w:p w14:paraId="0A851A38" w14:textId="77777777" w:rsidR="003641B9" w:rsidRPr="00185BE5" w:rsidRDefault="003641B9">
            <w:pPr>
              <w:rPr>
                <w:rFonts w:ascii="Segoe UI" w:hAnsi="Segoe UI" w:cs="Segoe UI"/>
              </w:rPr>
            </w:pPr>
            <w:r w:rsidRPr="00185BE5">
              <w:rPr>
                <w:rFonts w:ascii="Segoe UI" w:hAnsi="Segoe UI" w:cs="Segoe UI"/>
              </w:rPr>
              <w:t xml:space="preserve">Silt loam </w:t>
            </w:r>
          </w:p>
        </w:tc>
        <w:tc>
          <w:tcPr>
            <w:tcW w:w="1152" w:type="pct"/>
            <w:vAlign w:val="center"/>
            <w:hideMark/>
          </w:tcPr>
          <w:p w14:paraId="2F4B97AF" w14:textId="77777777" w:rsidR="003641B9" w:rsidRPr="00185BE5" w:rsidRDefault="003641B9">
            <w:pPr>
              <w:rPr>
                <w:rFonts w:ascii="Segoe UI" w:hAnsi="Segoe UI" w:cs="Segoe UI"/>
              </w:rPr>
            </w:pPr>
            <w:r w:rsidRPr="00185BE5">
              <w:rPr>
                <w:rFonts w:ascii="Segoe UI" w:hAnsi="Segoe UI" w:cs="Segoe UI"/>
              </w:rPr>
              <w:t>Loam</w:t>
            </w:r>
          </w:p>
        </w:tc>
      </w:tr>
      <w:tr w:rsidR="003641B9" w:rsidRPr="00185BE5" w14:paraId="4CB7F6C3" w14:textId="77777777" w:rsidTr="003641B9">
        <w:trPr>
          <w:tblCellSpacing w:w="0" w:type="dxa"/>
        </w:trPr>
        <w:tc>
          <w:tcPr>
            <w:tcW w:w="1683" w:type="pct"/>
            <w:vAlign w:val="center"/>
            <w:hideMark/>
          </w:tcPr>
          <w:p w14:paraId="5B745287" w14:textId="77777777" w:rsidR="003641B9" w:rsidRPr="00185BE5" w:rsidRDefault="003641B9">
            <w:pPr>
              <w:rPr>
                <w:rFonts w:ascii="Segoe UI" w:hAnsi="Segoe UI" w:cs="Segoe UI"/>
                <w:b/>
                <w:bCs/>
              </w:rPr>
            </w:pPr>
            <w:r w:rsidRPr="00185BE5">
              <w:rPr>
                <w:rFonts w:ascii="Segoe UI" w:hAnsi="Segoe UI" w:cs="Segoe UI"/>
                <w:b/>
                <w:bCs/>
              </w:rPr>
              <w:t>Medium</w:t>
            </w:r>
          </w:p>
        </w:tc>
        <w:tc>
          <w:tcPr>
            <w:tcW w:w="1250" w:type="pct"/>
            <w:vAlign w:val="center"/>
            <w:hideMark/>
          </w:tcPr>
          <w:p w14:paraId="188EF238" w14:textId="77777777" w:rsidR="003641B9" w:rsidRPr="00185BE5" w:rsidRDefault="003641B9">
            <w:pPr>
              <w:rPr>
                <w:rFonts w:ascii="Segoe UI" w:hAnsi="Segoe UI" w:cs="Segoe UI"/>
              </w:rPr>
            </w:pPr>
            <w:r w:rsidRPr="00185BE5">
              <w:rPr>
                <w:rFonts w:ascii="Segoe UI" w:hAnsi="Segoe UI" w:cs="Segoe UI"/>
              </w:rPr>
              <w:t>Fine sandy loam</w:t>
            </w:r>
          </w:p>
        </w:tc>
        <w:tc>
          <w:tcPr>
            <w:tcW w:w="915" w:type="pct"/>
            <w:vAlign w:val="center"/>
            <w:hideMark/>
          </w:tcPr>
          <w:p w14:paraId="3EEF0B69" w14:textId="77777777" w:rsidR="003641B9" w:rsidRPr="00185BE5" w:rsidRDefault="003641B9">
            <w:pPr>
              <w:rPr>
                <w:rFonts w:ascii="Segoe UI" w:hAnsi="Segoe UI" w:cs="Segoe UI"/>
              </w:rPr>
            </w:pPr>
            <w:r w:rsidRPr="00185BE5">
              <w:rPr>
                <w:rFonts w:ascii="Segoe UI" w:hAnsi="Segoe UI" w:cs="Segoe UI"/>
              </w:rPr>
              <w:t>Sandy loam</w:t>
            </w:r>
          </w:p>
        </w:tc>
        <w:tc>
          <w:tcPr>
            <w:tcW w:w="1152" w:type="pct"/>
            <w:vAlign w:val="center"/>
            <w:hideMark/>
          </w:tcPr>
          <w:p w14:paraId="73959668" w14:textId="77777777" w:rsidR="003641B9" w:rsidRPr="00185BE5" w:rsidRDefault="003641B9">
            <w:pPr>
              <w:rPr>
                <w:rFonts w:ascii="Segoe UI" w:hAnsi="Segoe UI" w:cs="Segoe UI"/>
              </w:rPr>
            </w:pPr>
            <w:r w:rsidRPr="00185BE5">
              <w:rPr>
                <w:rFonts w:ascii="Segoe UI" w:hAnsi="Segoe UI" w:cs="Segoe UI"/>
              </w:rPr>
              <w:t>Coarse sandy loam</w:t>
            </w:r>
          </w:p>
        </w:tc>
      </w:tr>
      <w:tr w:rsidR="003641B9" w:rsidRPr="00185BE5" w14:paraId="5E926F28" w14:textId="77777777" w:rsidTr="003641B9">
        <w:trPr>
          <w:tblCellSpacing w:w="0" w:type="dxa"/>
        </w:trPr>
        <w:tc>
          <w:tcPr>
            <w:tcW w:w="1683" w:type="pct"/>
            <w:vAlign w:val="center"/>
            <w:hideMark/>
          </w:tcPr>
          <w:p w14:paraId="48826EBB" w14:textId="77777777" w:rsidR="003641B9" w:rsidRPr="00185BE5" w:rsidRDefault="003641B9">
            <w:pPr>
              <w:rPr>
                <w:rFonts w:ascii="Segoe UI" w:hAnsi="Segoe UI" w:cs="Segoe UI"/>
                <w:b/>
                <w:bCs/>
              </w:rPr>
            </w:pPr>
            <w:r w:rsidRPr="00185BE5">
              <w:rPr>
                <w:rFonts w:ascii="Segoe UI" w:hAnsi="Segoe UI" w:cs="Segoe UI"/>
                <w:b/>
                <w:bCs/>
              </w:rPr>
              <w:t>Medium</w:t>
            </w:r>
          </w:p>
        </w:tc>
        <w:tc>
          <w:tcPr>
            <w:tcW w:w="1250" w:type="pct"/>
            <w:vAlign w:val="center"/>
            <w:hideMark/>
          </w:tcPr>
          <w:p w14:paraId="4EDED83F" w14:textId="77777777" w:rsidR="003641B9" w:rsidRPr="00185BE5" w:rsidRDefault="003641B9">
            <w:pPr>
              <w:rPr>
                <w:rFonts w:ascii="Segoe UI" w:hAnsi="Segoe UI" w:cs="Segoe UI"/>
              </w:rPr>
            </w:pPr>
            <w:r w:rsidRPr="00185BE5">
              <w:rPr>
                <w:rFonts w:ascii="Segoe UI" w:hAnsi="Segoe UI" w:cs="Segoe UI"/>
              </w:rPr>
              <w:t xml:space="preserve">Clay loam </w:t>
            </w:r>
          </w:p>
        </w:tc>
        <w:tc>
          <w:tcPr>
            <w:tcW w:w="915" w:type="pct"/>
            <w:vAlign w:val="center"/>
            <w:hideMark/>
          </w:tcPr>
          <w:p w14:paraId="561ABA55" w14:textId="77777777" w:rsidR="003641B9" w:rsidRPr="00185BE5" w:rsidRDefault="003641B9">
            <w:pPr>
              <w:rPr>
                <w:rFonts w:ascii="Segoe UI" w:hAnsi="Segoe UI" w:cs="Segoe UI"/>
              </w:rPr>
            </w:pPr>
            <w:r w:rsidRPr="00185BE5">
              <w:rPr>
                <w:rFonts w:ascii="Segoe UI" w:hAnsi="Segoe UI" w:cs="Segoe UI"/>
              </w:rPr>
              <w:t> </w:t>
            </w:r>
          </w:p>
        </w:tc>
        <w:tc>
          <w:tcPr>
            <w:tcW w:w="1152" w:type="pct"/>
            <w:vAlign w:val="center"/>
            <w:hideMark/>
          </w:tcPr>
          <w:p w14:paraId="5A6B39BA" w14:textId="77777777" w:rsidR="003641B9" w:rsidRPr="00185BE5" w:rsidRDefault="003641B9">
            <w:pPr>
              <w:rPr>
                <w:rFonts w:ascii="Segoe UI" w:hAnsi="Segoe UI" w:cs="Segoe UI"/>
              </w:rPr>
            </w:pPr>
            <w:r w:rsidRPr="00185BE5">
              <w:rPr>
                <w:rFonts w:ascii="Segoe UI" w:hAnsi="Segoe UI" w:cs="Segoe UI"/>
              </w:rPr>
              <w:t> </w:t>
            </w:r>
          </w:p>
        </w:tc>
      </w:tr>
      <w:tr w:rsidR="003641B9" w:rsidRPr="00185BE5" w14:paraId="7C63A504" w14:textId="77777777" w:rsidTr="003641B9">
        <w:trPr>
          <w:tblCellSpacing w:w="0" w:type="dxa"/>
        </w:trPr>
        <w:tc>
          <w:tcPr>
            <w:tcW w:w="1683" w:type="pct"/>
            <w:vAlign w:val="center"/>
            <w:hideMark/>
          </w:tcPr>
          <w:p w14:paraId="32BF4286" w14:textId="77777777" w:rsidR="003641B9" w:rsidRPr="00185BE5" w:rsidRDefault="003641B9">
            <w:pPr>
              <w:rPr>
                <w:rFonts w:ascii="Segoe UI" w:hAnsi="Segoe UI" w:cs="Segoe UI"/>
                <w:b/>
                <w:bCs/>
              </w:rPr>
            </w:pPr>
            <w:r w:rsidRPr="00185BE5">
              <w:rPr>
                <w:rFonts w:ascii="Segoe UI" w:hAnsi="Segoe UI" w:cs="Segoe UI"/>
                <w:b/>
                <w:bCs/>
              </w:rPr>
              <w:t>Fine</w:t>
            </w:r>
          </w:p>
        </w:tc>
        <w:tc>
          <w:tcPr>
            <w:tcW w:w="1250" w:type="pct"/>
            <w:vAlign w:val="center"/>
            <w:hideMark/>
          </w:tcPr>
          <w:p w14:paraId="6E67E538" w14:textId="77777777" w:rsidR="003641B9" w:rsidRPr="00185BE5" w:rsidRDefault="003641B9">
            <w:pPr>
              <w:rPr>
                <w:rFonts w:ascii="Segoe UI" w:hAnsi="Segoe UI" w:cs="Segoe UI"/>
              </w:rPr>
            </w:pPr>
            <w:r w:rsidRPr="00185BE5">
              <w:rPr>
                <w:rFonts w:ascii="Segoe UI" w:hAnsi="Segoe UI" w:cs="Segoe UI"/>
              </w:rPr>
              <w:t xml:space="preserve">Sandy clay </w:t>
            </w:r>
          </w:p>
        </w:tc>
        <w:tc>
          <w:tcPr>
            <w:tcW w:w="915" w:type="pct"/>
            <w:vAlign w:val="center"/>
            <w:hideMark/>
          </w:tcPr>
          <w:p w14:paraId="22D18DAE" w14:textId="77777777" w:rsidR="003641B9" w:rsidRPr="00185BE5" w:rsidRDefault="003641B9">
            <w:pPr>
              <w:rPr>
                <w:rFonts w:ascii="Segoe UI" w:hAnsi="Segoe UI" w:cs="Segoe UI"/>
              </w:rPr>
            </w:pPr>
            <w:r w:rsidRPr="00185BE5">
              <w:rPr>
                <w:rFonts w:ascii="Segoe UI" w:hAnsi="Segoe UI" w:cs="Segoe UI"/>
              </w:rPr>
              <w:t xml:space="preserve">Silty clay </w:t>
            </w:r>
          </w:p>
        </w:tc>
        <w:tc>
          <w:tcPr>
            <w:tcW w:w="1152" w:type="pct"/>
            <w:vAlign w:val="center"/>
            <w:hideMark/>
          </w:tcPr>
          <w:p w14:paraId="5C351B42" w14:textId="77777777" w:rsidR="003641B9" w:rsidRPr="00185BE5" w:rsidRDefault="003641B9">
            <w:pPr>
              <w:rPr>
                <w:rFonts w:ascii="Segoe UI" w:hAnsi="Segoe UI" w:cs="Segoe UI"/>
              </w:rPr>
            </w:pPr>
            <w:r w:rsidRPr="00185BE5">
              <w:rPr>
                <w:rFonts w:ascii="Segoe UI" w:hAnsi="Segoe UI" w:cs="Segoe UI"/>
              </w:rPr>
              <w:t xml:space="preserve">Clay </w:t>
            </w:r>
          </w:p>
        </w:tc>
      </w:tr>
    </w:tbl>
    <w:p w14:paraId="15BE75D4" w14:textId="4D4B41F8" w:rsidR="003641B9" w:rsidRPr="00185BE5" w:rsidRDefault="003641B9" w:rsidP="003641B9">
      <w:pPr>
        <w:rPr>
          <w:rFonts w:ascii="Segoe UI" w:hAnsi="Segoe UI" w:cs="Segoe UI"/>
        </w:rPr>
      </w:pPr>
      <w:r w:rsidRPr="00185BE5">
        <w:rPr>
          <w:rFonts w:ascii="Segoe UI" w:hAnsi="Segoe UI" w:cs="Segoe UI"/>
        </w:rPr>
        <w:t xml:space="preserve">Source: The soil texture classes are from the </w:t>
      </w:r>
      <w:hyperlink r:id="rId45" w:history="1">
        <w:r w:rsidRPr="008D0713">
          <w:rPr>
            <w:rStyle w:val="Hyperlink"/>
            <w:rFonts w:ascii="Segoe UI" w:hAnsi="Segoe UI" w:cs="Segoe UI"/>
            <w:color w:val="0563C1"/>
          </w:rPr>
          <w:t>Soil Science Society of America</w:t>
        </w:r>
      </w:hyperlink>
      <w:r w:rsidRPr="00185BE5">
        <w:rPr>
          <w:rFonts w:ascii="Segoe UI" w:hAnsi="Segoe UI" w:cs="Segoe UI"/>
        </w:rPr>
        <w:t>. An NRCS team partitioned the soil textures into the three groups.</w:t>
      </w:r>
    </w:p>
    <w:p w14:paraId="46BB04BB" w14:textId="77777777" w:rsidR="003641B9" w:rsidRPr="00185BE5" w:rsidRDefault="003641B9" w:rsidP="003641B9">
      <w:pPr>
        <w:rPr>
          <w:rFonts w:ascii="Segoe UI" w:hAnsi="Segoe UI" w:cs="Segoe UI"/>
        </w:rPr>
      </w:pPr>
      <w:r w:rsidRPr="00185BE5">
        <w:rPr>
          <w:rFonts w:ascii="Segoe UI" w:hAnsi="Segoe UI" w:cs="Segoe UI"/>
          <w:b/>
          <w:bCs/>
        </w:rPr>
        <w:t>Anaerobic Tolerance:</w:t>
      </w:r>
      <w:r w:rsidRPr="00185BE5">
        <w:rPr>
          <w:rFonts w:ascii="Segoe UI" w:hAnsi="Segoe UI" w:cs="Segoe UI"/>
        </w:rPr>
        <w:t xml:space="preserve"> What is the relative tolerance to anaerobic soil conditions?</w:t>
      </w:r>
    </w:p>
    <w:p w14:paraId="0FB1550D" w14:textId="77777777" w:rsidR="003641B9" w:rsidRPr="00185BE5" w:rsidRDefault="003641B9" w:rsidP="003641B9">
      <w:pPr>
        <w:numPr>
          <w:ilvl w:val="0"/>
          <w:numId w:val="31"/>
        </w:numPr>
        <w:spacing w:line="256" w:lineRule="auto"/>
        <w:rPr>
          <w:rFonts w:ascii="Segoe UI" w:hAnsi="Segoe UI" w:cs="Segoe UI"/>
        </w:rPr>
      </w:pPr>
      <w:r w:rsidRPr="00185BE5">
        <w:rPr>
          <w:rFonts w:ascii="Segoe UI" w:hAnsi="Segoe UI" w:cs="Segoe UI"/>
        </w:rPr>
        <w:t>None, Low, Medium, High</w:t>
      </w:r>
    </w:p>
    <w:p w14:paraId="21188268" w14:textId="77777777" w:rsidR="003641B9" w:rsidRPr="00185BE5" w:rsidRDefault="003641B9" w:rsidP="003641B9">
      <w:pPr>
        <w:rPr>
          <w:rFonts w:ascii="Segoe UI" w:hAnsi="Segoe UI" w:cs="Segoe UI"/>
        </w:rPr>
      </w:pPr>
      <w:r w:rsidRPr="00185BE5">
        <w:rPr>
          <w:rFonts w:ascii="Segoe UI" w:hAnsi="Segoe UI" w:cs="Segoe UI"/>
          <w:b/>
          <w:bCs/>
        </w:rPr>
        <w:t>CaCO3 Tolerance:</w:t>
      </w:r>
      <w:r w:rsidRPr="00185BE5">
        <w:rPr>
          <w:rFonts w:ascii="Segoe UI" w:hAnsi="Segoe UI" w:cs="Segoe UI"/>
        </w:rPr>
        <w:t xml:space="preserve"> What is the relative tolerance to calcareous soil? We define calcareous soil as soil containing sufficient free CaCO3 and other carbonates to effervesce visibly or audibly when treated with cold 0.1M HCl. These soils usually contain from 10 to almost 1000g/kg CaCO3 equivalent.</w:t>
      </w:r>
    </w:p>
    <w:p w14:paraId="444F897A" w14:textId="77777777" w:rsidR="003641B9" w:rsidRPr="00185BE5" w:rsidRDefault="003641B9" w:rsidP="003641B9">
      <w:pPr>
        <w:numPr>
          <w:ilvl w:val="0"/>
          <w:numId w:val="32"/>
        </w:numPr>
        <w:spacing w:line="256" w:lineRule="auto"/>
        <w:rPr>
          <w:rFonts w:ascii="Segoe UI" w:hAnsi="Segoe UI" w:cs="Segoe UI"/>
        </w:rPr>
      </w:pPr>
      <w:r w:rsidRPr="00185BE5">
        <w:rPr>
          <w:rFonts w:ascii="Segoe UI" w:hAnsi="Segoe UI" w:cs="Segoe UI"/>
        </w:rPr>
        <w:t>None, Low, Medium, High</w:t>
      </w:r>
    </w:p>
    <w:p w14:paraId="3A59E1EA" w14:textId="77777777" w:rsidR="003641B9" w:rsidRPr="00185BE5" w:rsidRDefault="003641B9" w:rsidP="003641B9">
      <w:pPr>
        <w:rPr>
          <w:rFonts w:ascii="Segoe UI" w:hAnsi="Segoe UI" w:cs="Segoe UI"/>
        </w:rPr>
      </w:pPr>
      <w:r w:rsidRPr="00185BE5">
        <w:rPr>
          <w:rFonts w:ascii="Segoe UI" w:hAnsi="Segoe UI" w:cs="Segoe UI"/>
          <w:b/>
          <w:bCs/>
        </w:rPr>
        <w:t>Cold Stratification Required:</w:t>
      </w:r>
      <w:r w:rsidRPr="00185BE5">
        <w:rPr>
          <w:rFonts w:ascii="Segoe UI" w:hAnsi="Segoe UI" w:cs="Segoe UI"/>
        </w:rPr>
        <w:t xml:space="preserve"> Will cold stratification significantly increase the seed germination percentage of this plant? </w:t>
      </w:r>
    </w:p>
    <w:p w14:paraId="253CAA9F" w14:textId="77777777" w:rsidR="003641B9" w:rsidRPr="00185BE5" w:rsidRDefault="003641B9" w:rsidP="003641B9">
      <w:pPr>
        <w:numPr>
          <w:ilvl w:val="0"/>
          <w:numId w:val="33"/>
        </w:numPr>
        <w:spacing w:line="256" w:lineRule="auto"/>
        <w:rPr>
          <w:rFonts w:ascii="Segoe UI" w:hAnsi="Segoe UI" w:cs="Segoe UI"/>
        </w:rPr>
      </w:pPr>
      <w:r w:rsidRPr="00185BE5">
        <w:rPr>
          <w:rFonts w:ascii="Segoe UI" w:hAnsi="Segoe UI" w:cs="Segoe UI"/>
        </w:rPr>
        <w:t>Yes, No</w:t>
      </w:r>
    </w:p>
    <w:p w14:paraId="236A5CB9" w14:textId="77777777" w:rsidR="003641B9" w:rsidRPr="00185BE5" w:rsidRDefault="003641B9" w:rsidP="003641B9">
      <w:pPr>
        <w:rPr>
          <w:rFonts w:ascii="Segoe UI" w:hAnsi="Segoe UI" w:cs="Segoe UI"/>
        </w:rPr>
      </w:pPr>
      <w:r w:rsidRPr="00185BE5">
        <w:rPr>
          <w:rFonts w:ascii="Segoe UI" w:hAnsi="Segoe UI" w:cs="Segoe UI"/>
          <w:b/>
          <w:bCs/>
        </w:rPr>
        <w:t>Drought Tolerance:</w:t>
      </w:r>
      <w:r w:rsidRPr="00185BE5">
        <w:rPr>
          <w:rFonts w:ascii="Segoe UI" w:hAnsi="Segoe UI" w:cs="Segoe UI"/>
        </w:rPr>
        <w:t xml:space="preserve"> What is the relative tolerance of the plant to drought conditions compared to other species with the same growth habit from the same geographical region? Drought tolerance is defined here in the following fashion: Imagine that in an acre of land there are low areas that have heavy soil and tend to accumulate more soil moisture, and higher areas that have coarse textured soil and tend to accumulate less soil moisture. Some plant species are </w:t>
      </w:r>
      <w:r w:rsidRPr="00185BE5">
        <w:rPr>
          <w:rFonts w:ascii="Segoe UI" w:hAnsi="Segoe UI" w:cs="Segoe UI"/>
        </w:rPr>
        <w:lastRenderedPageBreak/>
        <w:t>most frequently found growing in the higher areas with the coarse soil texture. These plant species are considered to be more drought tolerant than the species that are frequently found in the low areas with fine textured soil.</w:t>
      </w:r>
    </w:p>
    <w:p w14:paraId="4273D935" w14:textId="77777777" w:rsidR="003641B9" w:rsidRPr="00185BE5" w:rsidRDefault="003641B9" w:rsidP="003641B9">
      <w:pPr>
        <w:numPr>
          <w:ilvl w:val="0"/>
          <w:numId w:val="34"/>
        </w:numPr>
        <w:spacing w:line="256" w:lineRule="auto"/>
        <w:rPr>
          <w:rFonts w:ascii="Segoe UI" w:hAnsi="Segoe UI" w:cs="Segoe UI"/>
        </w:rPr>
      </w:pPr>
      <w:r w:rsidRPr="00185BE5">
        <w:rPr>
          <w:rFonts w:ascii="Segoe UI" w:hAnsi="Segoe UI" w:cs="Segoe UI"/>
        </w:rPr>
        <w:t>None, Low, Medium, High</w:t>
      </w:r>
    </w:p>
    <w:p w14:paraId="7160A257" w14:textId="77777777" w:rsidR="003641B9" w:rsidRPr="00185BE5" w:rsidRDefault="003641B9" w:rsidP="003641B9">
      <w:pPr>
        <w:rPr>
          <w:rFonts w:ascii="Segoe UI" w:hAnsi="Segoe UI" w:cs="Segoe UI"/>
        </w:rPr>
      </w:pPr>
      <w:r w:rsidRPr="00185BE5">
        <w:rPr>
          <w:rFonts w:ascii="Segoe UI" w:hAnsi="Segoe UI" w:cs="Segoe UI"/>
          <w:b/>
          <w:bCs/>
        </w:rPr>
        <w:t>Fertility Requirement:</w:t>
      </w:r>
      <w:r w:rsidRPr="00185BE5">
        <w:rPr>
          <w:rFonts w:ascii="Segoe UI" w:hAnsi="Segoe UI" w:cs="Segoe UI"/>
        </w:rPr>
        <w:t xml:space="preserve"> What relative level of nutrition (N, P, K) is required for normal growth and development?</w:t>
      </w:r>
    </w:p>
    <w:p w14:paraId="2340C683" w14:textId="77777777" w:rsidR="003641B9" w:rsidRPr="00185BE5" w:rsidRDefault="003641B9" w:rsidP="003641B9">
      <w:pPr>
        <w:numPr>
          <w:ilvl w:val="0"/>
          <w:numId w:val="35"/>
        </w:numPr>
        <w:spacing w:line="256" w:lineRule="auto"/>
        <w:rPr>
          <w:rFonts w:ascii="Segoe UI" w:hAnsi="Segoe UI" w:cs="Segoe UI"/>
        </w:rPr>
      </w:pPr>
      <w:r w:rsidRPr="00185BE5">
        <w:rPr>
          <w:rFonts w:ascii="Segoe UI" w:hAnsi="Segoe UI" w:cs="Segoe UI"/>
        </w:rPr>
        <w:t>Low, Medium, High</w:t>
      </w:r>
    </w:p>
    <w:p w14:paraId="070C6071" w14:textId="77777777" w:rsidR="003641B9" w:rsidRPr="00185BE5" w:rsidRDefault="003641B9" w:rsidP="003641B9">
      <w:pPr>
        <w:rPr>
          <w:rFonts w:ascii="Segoe UI" w:hAnsi="Segoe UI" w:cs="Segoe UI"/>
        </w:rPr>
      </w:pPr>
      <w:r w:rsidRPr="00185BE5">
        <w:rPr>
          <w:rFonts w:ascii="Segoe UI" w:hAnsi="Segoe UI" w:cs="Segoe UI"/>
          <w:b/>
          <w:bCs/>
        </w:rPr>
        <w:t>Fire Tolerance:</w:t>
      </w:r>
      <w:r w:rsidRPr="00185BE5">
        <w:rPr>
          <w:rFonts w:ascii="Segoe UI" w:hAnsi="Segoe UI" w:cs="Segoe UI"/>
        </w:rPr>
        <w:t xml:space="preserve"> What is the relative ability to resprout, regrow, or reestablish from residual seed after a fire?</w:t>
      </w:r>
    </w:p>
    <w:p w14:paraId="00DC8228" w14:textId="77777777" w:rsidR="003641B9" w:rsidRPr="00185BE5" w:rsidRDefault="003641B9" w:rsidP="003641B9">
      <w:pPr>
        <w:numPr>
          <w:ilvl w:val="0"/>
          <w:numId w:val="36"/>
        </w:numPr>
        <w:spacing w:line="256" w:lineRule="auto"/>
        <w:rPr>
          <w:rFonts w:ascii="Segoe UI" w:hAnsi="Segoe UI" w:cs="Segoe UI"/>
        </w:rPr>
      </w:pPr>
      <w:r w:rsidRPr="00185BE5">
        <w:rPr>
          <w:rFonts w:ascii="Segoe UI" w:hAnsi="Segoe UI" w:cs="Segoe UI"/>
        </w:rPr>
        <w:t>None, Low, Medium, High</w:t>
      </w:r>
    </w:p>
    <w:p w14:paraId="2679E75D" w14:textId="77777777" w:rsidR="003641B9" w:rsidRPr="00185BE5" w:rsidRDefault="003641B9" w:rsidP="003641B9">
      <w:pPr>
        <w:rPr>
          <w:rFonts w:ascii="Segoe UI" w:hAnsi="Segoe UI" w:cs="Segoe UI"/>
        </w:rPr>
      </w:pPr>
      <w:r w:rsidRPr="00185BE5">
        <w:rPr>
          <w:rFonts w:ascii="Segoe UI" w:hAnsi="Segoe UI" w:cs="Segoe UI"/>
          <w:b/>
          <w:bCs/>
        </w:rPr>
        <w:t>Frost Free Days, Minimum:</w:t>
      </w:r>
      <w:r w:rsidRPr="00185BE5">
        <w:rPr>
          <w:rFonts w:ascii="Segoe UI" w:hAnsi="Segoe UI" w:cs="Segoe UI"/>
        </w:rPr>
        <w:t xml:space="preserve"> The minimum average number of frost-free days within the plant’s known geographical range. For cultivars, the geographical range is defined as the area to which the cultivar is well adapted rather than marginally adapted.</w:t>
      </w:r>
    </w:p>
    <w:p w14:paraId="2DADA26B" w14:textId="77777777" w:rsidR="003641B9" w:rsidRPr="00185BE5" w:rsidRDefault="003641B9" w:rsidP="003641B9">
      <w:pPr>
        <w:rPr>
          <w:rFonts w:ascii="Segoe UI" w:hAnsi="Segoe UI" w:cs="Segoe UI"/>
        </w:rPr>
      </w:pPr>
      <w:r w:rsidRPr="00185BE5">
        <w:rPr>
          <w:rFonts w:ascii="Segoe UI" w:hAnsi="Segoe UI" w:cs="Segoe UI"/>
          <w:b/>
          <w:bCs/>
        </w:rPr>
        <w:t>Hedge Tolerance:</w:t>
      </w:r>
      <w:r w:rsidRPr="00185BE5">
        <w:rPr>
          <w:rFonts w:ascii="Segoe UI" w:hAnsi="Segoe UI" w:cs="Segoe UI"/>
        </w:rPr>
        <w:t xml:space="preserve"> What is the relative tolerance of woody perennials to hedging (close cropping) by livestock or wildlife? Herbaceous plants are scored "None” here by default.</w:t>
      </w:r>
    </w:p>
    <w:p w14:paraId="793CBAB9" w14:textId="77777777" w:rsidR="003641B9" w:rsidRPr="00185BE5" w:rsidRDefault="003641B9" w:rsidP="003641B9">
      <w:pPr>
        <w:numPr>
          <w:ilvl w:val="0"/>
          <w:numId w:val="37"/>
        </w:numPr>
        <w:spacing w:line="256" w:lineRule="auto"/>
        <w:rPr>
          <w:rFonts w:ascii="Segoe UI" w:hAnsi="Segoe UI" w:cs="Segoe UI"/>
        </w:rPr>
      </w:pPr>
      <w:r w:rsidRPr="00185BE5">
        <w:rPr>
          <w:rFonts w:ascii="Segoe UI" w:hAnsi="Segoe UI" w:cs="Segoe UI"/>
        </w:rPr>
        <w:t>None, Low, Medium, High</w:t>
      </w:r>
    </w:p>
    <w:p w14:paraId="29D43738" w14:textId="77777777" w:rsidR="003641B9" w:rsidRPr="00185BE5" w:rsidRDefault="003641B9" w:rsidP="003641B9">
      <w:pPr>
        <w:rPr>
          <w:rFonts w:ascii="Segoe UI" w:hAnsi="Segoe UI" w:cs="Segoe UI"/>
        </w:rPr>
      </w:pPr>
      <w:r w:rsidRPr="00185BE5">
        <w:rPr>
          <w:rFonts w:ascii="Segoe UI" w:hAnsi="Segoe UI" w:cs="Segoe UI"/>
          <w:b/>
          <w:bCs/>
        </w:rPr>
        <w:t>Moisture Use:</w:t>
      </w:r>
      <w:r w:rsidRPr="00185BE5">
        <w:rPr>
          <w:rFonts w:ascii="Segoe UI" w:hAnsi="Segoe UI" w:cs="Segoe UI"/>
        </w:rPr>
        <w:t xml:space="preserve"> Ability to use (i.e., remove) available soil moisture relative to other species in the same (or similar) soil moisture availability region.</w:t>
      </w:r>
    </w:p>
    <w:p w14:paraId="4D571FB5" w14:textId="77777777" w:rsidR="003641B9" w:rsidRPr="00185BE5" w:rsidRDefault="003641B9" w:rsidP="003641B9">
      <w:pPr>
        <w:numPr>
          <w:ilvl w:val="0"/>
          <w:numId w:val="38"/>
        </w:numPr>
        <w:spacing w:line="256" w:lineRule="auto"/>
        <w:rPr>
          <w:rFonts w:ascii="Segoe UI" w:hAnsi="Segoe UI" w:cs="Segoe UI"/>
        </w:rPr>
      </w:pPr>
      <w:r w:rsidRPr="00185BE5">
        <w:rPr>
          <w:rFonts w:ascii="Segoe UI" w:hAnsi="Segoe UI" w:cs="Segoe UI"/>
        </w:rPr>
        <w:t>Low, Medium, High</w:t>
      </w:r>
    </w:p>
    <w:p w14:paraId="22683DB8" w14:textId="77777777" w:rsidR="003641B9" w:rsidRPr="00185BE5" w:rsidRDefault="003641B9" w:rsidP="003641B9">
      <w:pPr>
        <w:rPr>
          <w:rFonts w:ascii="Segoe UI" w:hAnsi="Segoe UI" w:cs="Segoe UI"/>
        </w:rPr>
      </w:pPr>
      <w:r w:rsidRPr="00185BE5">
        <w:rPr>
          <w:rFonts w:ascii="Segoe UI" w:hAnsi="Segoe UI" w:cs="Segoe UI"/>
          <w:b/>
          <w:bCs/>
        </w:rPr>
        <w:t>pH, Minimum:</w:t>
      </w:r>
      <w:r w:rsidRPr="00185BE5">
        <w:rPr>
          <w:rFonts w:ascii="Segoe UI" w:hAnsi="Segoe UI" w:cs="Segoe UI"/>
        </w:rPr>
        <w:t xml:space="preserve"> The minimum soil pH, of the top 12 inches of soil, within the plant’s known geographical range. For cultivars, the geographical range is defined as the area to which the cultivar is well adapted rather than marginally adapted. </w:t>
      </w:r>
    </w:p>
    <w:p w14:paraId="141482F4" w14:textId="77777777" w:rsidR="003641B9" w:rsidRPr="00185BE5" w:rsidRDefault="003641B9" w:rsidP="003641B9">
      <w:pPr>
        <w:rPr>
          <w:rFonts w:ascii="Segoe UI" w:hAnsi="Segoe UI" w:cs="Segoe UI"/>
        </w:rPr>
      </w:pPr>
      <w:r w:rsidRPr="00185BE5">
        <w:rPr>
          <w:rFonts w:ascii="Segoe UI" w:hAnsi="Segoe UI" w:cs="Segoe UI"/>
          <w:b/>
          <w:bCs/>
        </w:rPr>
        <w:t>pH, Maximum:</w:t>
      </w:r>
      <w:r w:rsidRPr="00185BE5">
        <w:rPr>
          <w:rFonts w:ascii="Segoe UI" w:hAnsi="Segoe UI" w:cs="Segoe UI"/>
        </w:rPr>
        <w:t xml:space="preserve"> The maximum soil pH, of the top 12 inches of soil, within the plant’s known geographical range. For cultivars, the geographical range is defined as the area to which the cultivar is well adapted rather than marginally adapted.</w:t>
      </w:r>
    </w:p>
    <w:p w14:paraId="71F08C93" w14:textId="77777777" w:rsidR="003641B9" w:rsidRPr="00185BE5" w:rsidRDefault="003641B9" w:rsidP="003641B9">
      <w:pPr>
        <w:rPr>
          <w:rFonts w:ascii="Segoe UI" w:hAnsi="Segoe UI" w:cs="Segoe UI"/>
        </w:rPr>
      </w:pPr>
      <w:r w:rsidRPr="00185BE5">
        <w:rPr>
          <w:rFonts w:ascii="Segoe UI" w:hAnsi="Segoe UI" w:cs="Segoe UI"/>
          <w:b/>
          <w:bCs/>
        </w:rPr>
        <w:t>Planting Density Per Acre, Minimum:</w:t>
      </w:r>
      <w:r w:rsidRPr="00185BE5">
        <w:rPr>
          <w:rFonts w:ascii="Segoe UI" w:hAnsi="Segoe UI" w:cs="Segoe UI"/>
        </w:rPr>
        <w:t xml:space="preserve"> Recommended minimum number of individual plants to plant per acre.</w:t>
      </w:r>
    </w:p>
    <w:p w14:paraId="344DDD9D" w14:textId="77777777" w:rsidR="003641B9" w:rsidRPr="00185BE5" w:rsidRDefault="003641B9" w:rsidP="003641B9">
      <w:pPr>
        <w:rPr>
          <w:rFonts w:ascii="Segoe UI" w:hAnsi="Segoe UI" w:cs="Segoe UI"/>
        </w:rPr>
      </w:pPr>
      <w:r w:rsidRPr="00185BE5">
        <w:rPr>
          <w:rFonts w:ascii="Segoe UI" w:hAnsi="Segoe UI" w:cs="Segoe UI"/>
          <w:b/>
          <w:bCs/>
        </w:rPr>
        <w:t>Planting Density Per Acre, Maximum:</w:t>
      </w:r>
      <w:r w:rsidRPr="00185BE5">
        <w:rPr>
          <w:rFonts w:ascii="Segoe UI" w:hAnsi="Segoe UI" w:cs="Segoe UI"/>
        </w:rPr>
        <w:t xml:space="preserve"> Recommended maximum number of individual plants to plant per acre.</w:t>
      </w:r>
    </w:p>
    <w:p w14:paraId="2A3B8D67" w14:textId="77777777" w:rsidR="003641B9" w:rsidRPr="00185BE5" w:rsidRDefault="003641B9" w:rsidP="003641B9">
      <w:pPr>
        <w:rPr>
          <w:rFonts w:ascii="Segoe UI" w:hAnsi="Segoe UI" w:cs="Segoe UI"/>
        </w:rPr>
      </w:pPr>
      <w:r w:rsidRPr="00185BE5">
        <w:rPr>
          <w:rFonts w:ascii="Segoe UI" w:hAnsi="Segoe UI" w:cs="Segoe UI"/>
          <w:b/>
          <w:bCs/>
        </w:rPr>
        <w:t>Precipitation, Minimum:</w:t>
      </w:r>
      <w:r w:rsidRPr="00185BE5">
        <w:rPr>
          <w:rFonts w:ascii="Segoe UI" w:hAnsi="Segoe UI" w:cs="Segoe UI"/>
        </w:rPr>
        <w:t xml:space="preserve"> Minimum tolerable rainfall (in inches), expressed as the average annual minimum precipitation that occurs 20% of the time (i.e., the probability of it being this dry in any given year is 20%) at the driest climate station within the known geographical range </w:t>
      </w:r>
      <w:r w:rsidRPr="00185BE5">
        <w:rPr>
          <w:rFonts w:ascii="Segoe UI" w:hAnsi="Segoe UI" w:cs="Segoe UI"/>
        </w:rPr>
        <w:lastRenderedPageBreak/>
        <w:t xml:space="preserve">of the plant. For cultivars, the geographical range is defined as the area to which the cultivar is well adapted rather than marginally adapted. </w:t>
      </w:r>
    </w:p>
    <w:p w14:paraId="49AC7931" w14:textId="77777777" w:rsidR="003641B9" w:rsidRPr="00185BE5" w:rsidRDefault="003641B9" w:rsidP="003641B9">
      <w:pPr>
        <w:rPr>
          <w:rFonts w:ascii="Segoe UI" w:hAnsi="Segoe UI" w:cs="Segoe UI"/>
        </w:rPr>
      </w:pPr>
      <w:r w:rsidRPr="00185BE5">
        <w:rPr>
          <w:rFonts w:ascii="Segoe UI" w:hAnsi="Segoe UI" w:cs="Segoe UI"/>
          <w:b/>
          <w:bCs/>
        </w:rPr>
        <w:t>Precipitation, Maximum:</w:t>
      </w:r>
      <w:r w:rsidRPr="00185BE5">
        <w:rPr>
          <w:rFonts w:ascii="Segoe UI" w:hAnsi="Segoe UI" w:cs="Segoe UI"/>
        </w:rPr>
        <w:t xml:space="preserve"> Maximum tolerable rainfall (in inches), expressed as the annual average precipitation of the wettest climate station within the known geographical range of the plant. For cultivars, the geographical range is defined as the area to which the cultivar is well adapted rather than marginally adapted.</w:t>
      </w:r>
    </w:p>
    <w:p w14:paraId="78B21F4B" w14:textId="77777777" w:rsidR="003641B9" w:rsidRPr="00185BE5" w:rsidRDefault="003641B9" w:rsidP="003641B9">
      <w:pPr>
        <w:rPr>
          <w:rFonts w:ascii="Segoe UI" w:hAnsi="Segoe UI" w:cs="Segoe UI"/>
        </w:rPr>
      </w:pPr>
      <w:r w:rsidRPr="00185BE5">
        <w:rPr>
          <w:rFonts w:ascii="Segoe UI" w:hAnsi="Segoe UI" w:cs="Segoe UI"/>
          <w:b/>
          <w:bCs/>
        </w:rPr>
        <w:t>Root Depth, Minimum:</w:t>
      </w:r>
      <w:r w:rsidRPr="00185BE5">
        <w:rPr>
          <w:rFonts w:ascii="Segoe UI" w:hAnsi="Segoe UI" w:cs="Segoe UI"/>
        </w:rPr>
        <w:t xml:space="preserve"> The minimum depth of soil (in inches) required for good growth. Plants that do not have roots such as rootless aquatic plants (floating or submerged) and epiphytes are assigned a minimum root depth value of zero.</w:t>
      </w:r>
    </w:p>
    <w:p w14:paraId="64677FEC" w14:textId="77777777" w:rsidR="003641B9" w:rsidRPr="00185BE5" w:rsidRDefault="003641B9" w:rsidP="003641B9">
      <w:pPr>
        <w:rPr>
          <w:rFonts w:ascii="Segoe UI" w:hAnsi="Segoe UI" w:cs="Segoe UI"/>
        </w:rPr>
      </w:pPr>
      <w:r w:rsidRPr="00185BE5">
        <w:rPr>
          <w:rFonts w:ascii="Segoe UI" w:hAnsi="Segoe UI" w:cs="Segoe UI"/>
          <w:b/>
          <w:bCs/>
        </w:rPr>
        <w:t>Salinity Tolerance:</w:t>
      </w:r>
      <w:r w:rsidRPr="00185BE5">
        <w:rPr>
          <w:rFonts w:ascii="Segoe UI" w:hAnsi="Segoe UI" w:cs="Segoe UI"/>
        </w:rPr>
        <w:t xml:space="preserve"> What is the plant’s tolerance to soil salinity? Tolerance to a soil salinity level is defined as only a slight reduction (not greater than 10%) in plant growth. None = tolerant to a soil with an electrical conductivity of the soil solution extract of 0-2 </w:t>
      </w:r>
      <w:proofErr w:type="spellStart"/>
      <w:r w:rsidRPr="00185BE5">
        <w:rPr>
          <w:rFonts w:ascii="Segoe UI" w:hAnsi="Segoe UI" w:cs="Segoe UI"/>
        </w:rPr>
        <w:t>dS</w:t>
      </w:r>
      <w:proofErr w:type="spellEnd"/>
      <w:r w:rsidRPr="00185BE5">
        <w:rPr>
          <w:rFonts w:ascii="Segoe UI" w:hAnsi="Segoe UI" w:cs="Segoe UI"/>
        </w:rPr>
        <w:t xml:space="preserve">/m; Low = tolerant to 2.1-4.0 </w:t>
      </w:r>
      <w:proofErr w:type="spellStart"/>
      <w:r w:rsidRPr="00185BE5">
        <w:rPr>
          <w:rFonts w:ascii="Segoe UI" w:hAnsi="Segoe UI" w:cs="Segoe UI"/>
        </w:rPr>
        <w:t>dS</w:t>
      </w:r>
      <w:proofErr w:type="spellEnd"/>
      <w:r w:rsidRPr="00185BE5">
        <w:rPr>
          <w:rFonts w:ascii="Segoe UI" w:hAnsi="Segoe UI" w:cs="Segoe UI"/>
        </w:rPr>
        <w:t xml:space="preserve">/m; Medium = tolerant to 4.1-8.0 </w:t>
      </w:r>
      <w:proofErr w:type="spellStart"/>
      <w:r w:rsidRPr="00185BE5">
        <w:rPr>
          <w:rFonts w:ascii="Segoe UI" w:hAnsi="Segoe UI" w:cs="Segoe UI"/>
        </w:rPr>
        <w:t>dS</w:t>
      </w:r>
      <w:proofErr w:type="spellEnd"/>
      <w:r w:rsidRPr="00185BE5">
        <w:rPr>
          <w:rFonts w:ascii="Segoe UI" w:hAnsi="Segoe UI" w:cs="Segoe UI"/>
        </w:rPr>
        <w:t xml:space="preserve">/m; High = tolerant to greater than 8.0 </w:t>
      </w:r>
      <w:proofErr w:type="spellStart"/>
      <w:r w:rsidRPr="00185BE5">
        <w:rPr>
          <w:rFonts w:ascii="Segoe UI" w:hAnsi="Segoe UI" w:cs="Segoe UI"/>
        </w:rPr>
        <w:t>dS</w:t>
      </w:r>
      <w:proofErr w:type="spellEnd"/>
      <w:r w:rsidRPr="00185BE5">
        <w:rPr>
          <w:rFonts w:ascii="Segoe UI" w:hAnsi="Segoe UI" w:cs="Segoe UI"/>
        </w:rPr>
        <w:t>/m.</w:t>
      </w:r>
    </w:p>
    <w:p w14:paraId="71A36E5A" w14:textId="77777777" w:rsidR="003641B9" w:rsidRPr="00185BE5" w:rsidRDefault="003641B9" w:rsidP="003641B9">
      <w:pPr>
        <w:numPr>
          <w:ilvl w:val="0"/>
          <w:numId w:val="39"/>
        </w:numPr>
        <w:spacing w:line="256" w:lineRule="auto"/>
        <w:rPr>
          <w:rFonts w:ascii="Segoe UI" w:hAnsi="Segoe UI" w:cs="Segoe UI"/>
        </w:rPr>
      </w:pPr>
      <w:r w:rsidRPr="00185BE5">
        <w:rPr>
          <w:rFonts w:ascii="Segoe UI" w:hAnsi="Segoe UI" w:cs="Segoe UI"/>
        </w:rPr>
        <w:t xml:space="preserve">None, Low, Medium, High </w:t>
      </w:r>
    </w:p>
    <w:p w14:paraId="25CD68EF" w14:textId="77777777" w:rsidR="003641B9" w:rsidRPr="00185BE5" w:rsidRDefault="003641B9" w:rsidP="003641B9">
      <w:pPr>
        <w:rPr>
          <w:rFonts w:ascii="Segoe UI" w:hAnsi="Segoe UI" w:cs="Segoe UI"/>
        </w:rPr>
      </w:pPr>
      <w:r w:rsidRPr="00185BE5">
        <w:rPr>
          <w:rFonts w:ascii="Segoe UI" w:hAnsi="Segoe UI" w:cs="Segoe UI"/>
          <w:b/>
          <w:bCs/>
        </w:rPr>
        <w:t>Shade Tolerance:</w:t>
      </w:r>
      <w:r w:rsidRPr="00185BE5">
        <w:rPr>
          <w:rFonts w:ascii="Segoe UI" w:hAnsi="Segoe UI" w:cs="Segoe UI"/>
        </w:rPr>
        <w:t xml:space="preserve"> What is the relative tolerance to shade conditions?</w:t>
      </w:r>
    </w:p>
    <w:p w14:paraId="543F6493" w14:textId="77777777" w:rsidR="003641B9" w:rsidRPr="00185BE5" w:rsidRDefault="003641B9" w:rsidP="003641B9">
      <w:pPr>
        <w:numPr>
          <w:ilvl w:val="0"/>
          <w:numId w:val="40"/>
        </w:numPr>
        <w:spacing w:line="256" w:lineRule="auto"/>
        <w:rPr>
          <w:rFonts w:ascii="Segoe UI" w:hAnsi="Segoe UI" w:cs="Segoe UI"/>
        </w:rPr>
      </w:pPr>
      <w:r w:rsidRPr="00185BE5">
        <w:rPr>
          <w:rFonts w:ascii="Segoe UI" w:hAnsi="Segoe UI" w:cs="Segoe UI"/>
        </w:rPr>
        <w:t>Intolerant, Intermediate, Tolerant</w:t>
      </w:r>
    </w:p>
    <w:p w14:paraId="1F024DBF" w14:textId="77777777" w:rsidR="003641B9" w:rsidRPr="00185BE5" w:rsidRDefault="003641B9" w:rsidP="003641B9">
      <w:pPr>
        <w:rPr>
          <w:rFonts w:ascii="Segoe UI" w:hAnsi="Segoe UI" w:cs="Segoe UI"/>
        </w:rPr>
      </w:pPr>
      <w:r w:rsidRPr="00185BE5">
        <w:rPr>
          <w:rFonts w:ascii="Segoe UI" w:hAnsi="Segoe UI" w:cs="Segoe UI"/>
          <w:b/>
          <w:bCs/>
        </w:rPr>
        <w:t>Temperature, Minimum (°F):</w:t>
      </w:r>
      <w:r w:rsidRPr="00185BE5">
        <w:rPr>
          <w:rFonts w:ascii="Segoe UI" w:hAnsi="Segoe UI" w:cs="Segoe UI"/>
        </w:rPr>
        <w:t xml:space="preserve"> The minimum tolerable temperature is the lowest temperature recorded in the plant’s historical range. If this is not available, the record low January temperature recorded at climate stations within the current geographical range of the plant is used. This definition does not apply to summer annuals.</w:t>
      </w:r>
    </w:p>
    <w:p w14:paraId="366D52E8" w14:textId="77777777" w:rsidR="003641B9" w:rsidRPr="00185BE5" w:rsidRDefault="003641B9" w:rsidP="00D83F49">
      <w:pPr>
        <w:pStyle w:val="NoSpacing"/>
      </w:pPr>
    </w:p>
    <w:p w14:paraId="1B1262CE" w14:textId="77777777" w:rsidR="003641B9" w:rsidRPr="00185BE5" w:rsidRDefault="003641B9" w:rsidP="003641B9">
      <w:pPr>
        <w:rPr>
          <w:rFonts w:ascii="Segoe UI" w:hAnsi="Segoe UI" w:cs="Segoe UI"/>
          <w:b/>
          <w:bCs/>
          <w:caps/>
        </w:rPr>
      </w:pPr>
      <w:r w:rsidRPr="00185BE5">
        <w:rPr>
          <w:rFonts w:ascii="Segoe UI" w:hAnsi="Segoe UI" w:cs="Segoe UI"/>
          <w:b/>
          <w:bCs/>
          <w:caps/>
        </w:rPr>
        <w:t>Reproduction</w:t>
      </w:r>
    </w:p>
    <w:p w14:paraId="2B65281E" w14:textId="77777777" w:rsidR="003641B9" w:rsidRPr="00185BE5" w:rsidRDefault="003641B9" w:rsidP="003641B9">
      <w:pPr>
        <w:rPr>
          <w:rFonts w:ascii="Segoe UI" w:hAnsi="Segoe UI" w:cs="Segoe UI"/>
        </w:rPr>
      </w:pPr>
      <w:r w:rsidRPr="00185BE5">
        <w:rPr>
          <w:rFonts w:ascii="Segoe UI" w:hAnsi="Segoe UI" w:cs="Segoe UI"/>
          <w:b/>
          <w:bCs/>
        </w:rPr>
        <w:t>Bloom Period:</w:t>
      </w:r>
      <w:r w:rsidRPr="00185BE5">
        <w:rPr>
          <w:rFonts w:ascii="Segoe UI" w:hAnsi="Segoe UI" w:cs="Segoe UI"/>
        </w:rPr>
        <w:t xml:space="preserve"> During what seasonal period in the U.S. does the plant bloom the most? The bloom period is defined as the time when pollen is shed and stigmas are receptive.</w:t>
      </w:r>
    </w:p>
    <w:p w14:paraId="62C0D1FA" w14:textId="77777777" w:rsidR="003641B9" w:rsidRPr="00185BE5" w:rsidRDefault="003641B9" w:rsidP="003641B9">
      <w:pPr>
        <w:numPr>
          <w:ilvl w:val="0"/>
          <w:numId w:val="41"/>
        </w:numPr>
        <w:spacing w:line="256" w:lineRule="auto"/>
        <w:rPr>
          <w:rFonts w:ascii="Segoe UI" w:hAnsi="Segoe UI" w:cs="Segoe UI"/>
        </w:rPr>
      </w:pPr>
      <w:r w:rsidRPr="00185BE5">
        <w:rPr>
          <w:rFonts w:ascii="Segoe UI" w:hAnsi="Segoe UI" w:cs="Segoe UI"/>
        </w:rPr>
        <w:t xml:space="preserve">Spring, Early Spring, Mid Spring, Late Spring, Summer, Early Summer, </w:t>
      </w:r>
      <w:proofErr w:type="spellStart"/>
      <w:r w:rsidRPr="00185BE5">
        <w:rPr>
          <w:rFonts w:ascii="Segoe UI" w:hAnsi="Segoe UI" w:cs="Segoe UI"/>
        </w:rPr>
        <w:t>Mid Summer</w:t>
      </w:r>
      <w:proofErr w:type="spellEnd"/>
      <w:r w:rsidRPr="00185BE5">
        <w:rPr>
          <w:rFonts w:ascii="Segoe UI" w:hAnsi="Segoe UI" w:cs="Segoe UI"/>
        </w:rPr>
        <w:t>, Late Summer, Fall, Winter, Late Winter, Indeterminate</w:t>
      </w:r>
    </w:p>
    <w:p w14:paraId="1A443DD0" w14:textId="77777777" w:rsidR="003641B9" w:rsidRPr="00185BE5" w:rsidRDefault="003641B9" w:rsidP="003641B9">
      <w:pPr>
        <w:rPr>
          <w:rFonts w:ascii="Segoe UI" w:hAnsi="Segoe UI" w:cs="Segoe UI"/>
        </w:rPr>
      </w:pPr>
      <w:r w:rsidRPr="00185BE5">
        <w:rPr>
          <w:rFonts w:ascii="Segoe UI" w:hAnsi="Segoe UI" w:cs="Segoe UI"/>
          <w:b/>
          <w:bCs/>
        </w:rPr>
        <w:t>Commercial Availability:</w:t>
      </w:r>
      <w:r w:rsidRPr="00185BE5">
        <w:rPr>
          <w:rFonts w:ascii="Segoe UI" w:hAnsi="Segoe UI" w:cs="Segoe UI"/>
        </w:rPr>
        <w:t xml:space="preserve"> What is the availability of plant propagules in the commercial marketplace?</w:t>
      </w:r>
    </w:p>
    <w:p w14:paraId="47040DCF" w14:textId="77777777" w:rsidR="003641B9" w:rsidRPr="00185BE5" w:rsidRDefault="003641B9" w:rsidP="003641B9">
      <w:pPr>
        <w:numPr>
          <w:ilvl w:val="0"/>
          <w:numId w:val="42"/>
        </w:numPr>
        <w:spacing w:line="256" w:lineRule="auto"/>
        <w:rPr>
          <w:rFonts w:ascii="Segoe UI" w:hAnsi="Segoe UI" w:cs="Segoe UI"/>
        </w:rPr>
      </w:pPr>
      <w:r w:rsidRPr="00185BE5">
        <w:rPr>
          <w:rFonts w:ascii="Segoe UI" w:hAnsi="Segoe UI" w:cs="Segoe UI"/>
        </w:rPr>
        <w:t xml:space="preserve">No known source, </w:t>
      </w:r>
      <w:proofErr w:type="gramStart"/>
      <w:r w:rsidRPr="00185BE5">
        <w:rPr>
          <w:rFonts w:ascii="Segoe UI" w:hAnsi="Segoe UI" w:cs="Segoe UI"/>
        </w:rPr>
        <w:t>Routinely</w:t>
      </w:r>
      <w:proofErr w:type="gramEnd"/>
      <w:r w:rsidRPr="00185BE5">
        <w:rPr>
          <w:rFonts w:ascii="Segoe UI" w:hAnsi="Segoe UI" w:cs="Segoe UI"/>
        </w:rPr>
        <w:t xml:space="preserve"> available, Contracting only (available only through contracting with a commercial grower), Field collections only (not produced by commercial growers)</w:t>
      </w:r>
    </w:p>
    <w:p w14:paraId="01928F5A" w14:textId="77777777" w:rsidR="003641B9" w:rsidRPr="00185BE5" w:rsidRDefault="003641B9" w:rsidP="003641B9">
      <w:pPr>
        <w:rPr>
          <w:rFonts w:ascii="Segoe UI" w:hAnsi="Segoe UI" w:cs="Segoe UI"/>
        </w:rPr>
      </w:pPr>
      <w:r w:rsidRPr="00185BE5">
        <w:rPr>
          <w:rFonts w:ascii="Segoe UI" w:hAnsi="Segoe UI" w:cs="Segoe UI"/>
          <w:b/>
          <w:bCs/>
        </w:rPr>
        <w:t>Fruit/Seed Abundance:</w:t>
      </w:r>
      <w:r w:rsidRPr="00185BE5">
        <w:rPr>
          <w:rFonts w:ascii="Segoe UI" w:hAnsi="Segoe UI" w:cs="Segoe UI"/>
        </w:rPr>
        <w:t xml:space="preserve"> What is the amount of seed produced by the plant compared to other species with the same growth habit?</w:t>
      </w:r>
    </w:p>
    <w:p w14:paraId="6E92184E" w14:textId="77777777" w:rsidR="003641B9" w:rsidRPr="00185BE5" w:rsidRDefault="003641B9" w:rsidP="003641B9">
      <w:pPr>
        <w:numPr>
          <w:ilvl w:val="0"/>
          <w:numId w:val="43"/>
        </w:numPr>
        <w:spacing w:line="256" w:lineRule="auto"/>
        <w:rPr>
          <w:rFonts w:ascii="Segoe UI" w:hAnsi="Segoe UI" w:cs="Segoe UI"/>
        </w:rPr>
      </w:pPr>
      <w:r w:rsidRPr="00185BE5">
        <w:rPr>
          <w:rFonts w:ascii="Segoe UI" w:hAnsi="Segoe UI" w:cs="Segoe UI"/>
        </w:rPr>
        <w:t>None, Low, Medium, High</w:t>
      </w:r>
    </w:p>
    <w:p w14:paraId="75BB5368" w14:textId="77777777" w:rsidR="003641B9" w:rsidRPr="00185BE5" w:rsidRDefault="003641B9" w:rsidP="003641B9">
      <w:pPr>
        <w:rPr>
          <w:rFonts w:ascii="Segoe UI" w:hAnsi="Segoe UI" w:cs="Segoe UI"/>
        </w:rPr>
      </w:pPr>
      <w:r w:rsidRPr="00185BE5">
        <w:rPr>
          <w:rFonts w:ascii="Segoe UI" w:hAnsi="Segoe UI" w:cs="Segoe UI"/>
          <w:b/>
          <w:bCs/>
        </w:rPr>
        <w:lastRenderedPageBreak/>
        <w:t>Fruit/Seed Period Begin:</w:t>
      </w:r>
      <w:r w:rsidRPr="00185BE5">
        <w:rPr>
          <w:rFonts w:ascii="Segoe UI" w:hAnsi="Segoe UI" w:cs="Segoe UI"/>
        </w:rPr>
        <w:t xml:space="preserve"> Season in which the earliest fruit or seed of the fruit/seed period is visually obvious. </w:t>
      </w:r>
    </w:p>
    <w:p w14:paraId="2E7BB7E4" w14:textId="77777777" w:rsidR="003641B9" w:rsidRPr="00185BE5" w:rsidRDefault="003641B9" w:rsidP="003641B9">
      <w:pPr>
        <w:numPr>
          <w:ilvl w:val="0"/>
          <w:numId w:val="44"/>
        </w:numPr>
        <w:spacing w:line="256" w:lineRule="auto"/>
        <w:rPr>
          <w:rFonts w:ascii="Segoe UI" w:hAnsi="Segoe UI" w:cs="Segoe UI"/>
        </w:rPr>
      </w:pPr>
      <w:r w:rsidRPr="00185BE5">
        <w:rPr>
          <w:rFonts w:ascii="Segoe UI" w:hAnsi="Segoe UI" w:cs="Segoe UI"/>
        </w:rPr>
        <w:t>Spring, Summer, Fall, Winter, Year-round</w:t>
      </w:r>
    </w:p>
    <w:p w14:paraId="5B4A6A16" w14:textId="77777777" w:rsidR="003641B9" w:rsidRPr="00185BE5" w:rsidRDefault="003641B9" w:rsidP="003641B9">
      <w:pPr>
        <w:rPr>
          <w:rFonts w:ascii="Segoe UI" w:hAnsi="Segoe UI" w:cs="Segoe UI"/>
        </w:rPr>
      </w:pPr>
      <w:r w:rsidRPr="00185BE5">
        <w:rPr>
          <w:rFonts w:ascii="Segoe UI" w:hAnsi="Segoe UI" w:cs="Segoe UI"/>
          <w:b/>
          <w:bCs/>
        </w:rPr>
        <w:t>Fruit/Seed Period End:</w:t>
      </w:r>
      <w:r w:rsidRPr="00185BE5">
        <w:rPr>
          <w:rFonts w:ascii="Segoe UI" w:hAnsi="Segoe UI" w:cs="Segoe UI"/>
        </w:rPr>
        <w:t xml:space="preserve"> Season in which the latest fruit or seed of the fruit/seed period is visually obvious.</w:t>
      </w:r>
    </w:p>
    <w:p w14:paraId="50D4BA0A" w14:textId="77777777" w:rsidR="003641B9" w:rsidRPr="00185BE5" w:rsidRDefault="003641B9" w:rsidP="003641B9">
      <w:pPr>
        <w:numPr>
          <w:ilvl w:val="0"/>
          <w:numId w:val="45"/>
        </w:numPr>
        <w:spacing w:line="256" w:lineRule="auto"/>
        <w:rPr>
          <w:rFonts w:ascii="Segoe UI" w:hAnsi="Segoe UI" w:cs="Segoe UI"/>
        </w:rPr>
      </w:pPr>
      <w:r w:rsidRPr="00185BE5">
        <w:rPr>
          <w:rFonts w:ascii="Segoe UI" w:hAnsi="Segoe UI" w:cs="Segoe UI"/>
        </w:rPr>
        <w:t xml:space="preserve">Spring, Summer, Fall, Winter, Year-round </w:t>
      </w:r>
    </w:p>
    <w:p w14:paraId="0BF1E8A1" w14:textId="77777777" w:rsidR="003641B9" w:rsidRPr="00185BE5" w:rsidRDefault="003641B9" w:rsidP="003641B9">
      <w:pPr>
        <w:rPr>
          <w:rFonts w:ascii="Segoe UI" w:hAnsi="Segoe UI" w:cs="Segoe UI"/>
        </w:rPr>
      </w:pPr>
      <w:r w:rsidRPr="00185BE5">
        <w:rPr>
          <w:rFonts w:ascii="Segoe UI" w:hAnsi="Segoe UI" w:cs="Segoe UI"/>
          <w:b/>
          <w:bCs/>
        </w:rPr>
        <w:t>Fruit/Seed Persistence:</w:t>
      </w:r>
      <w:r w:rsidRPr="00185BE5">
        <w:rPr>
          <w:rFonts w:ascii="Segoe UI" w:hAnsi="Segoe UI" w:cs="Segoe UI"/>
        </w:rPr>
        <w:t xml:space="preserve"> Are the fruit or seed generally recognized as being persistent on the plant?</w:t>
      </w:r>
    </w:p>
    <w:p w14:paraId="5A76178B" w14:textId="77777777" w:rsidR="003641B9" w:rsidRPr="00185BE5" w:rsidRDefault="003641B9" w:rsidP="003641B9">
      <w:pPr>
        <w:numPr>
          <w:ilvl w:val="0"/>
          <w:numId w:val="46"/>
        </w:numPr>
        <w:spacing w:line="256" w:lineRule="auto"/>
        <w:rPr>
          <w:rFonts w:ascii="Segoe UI" w:hAnsi="Segoe UI" w:cs="Segoe UI"/>
        </w:rPr>
      </w:pPr>
      <w:r w:rsidRPr="00185BE5">
        <w:rPr>
          <w:rFonts w:ascii="Segoe UI" w:hAnsi="Segoe UI" w:cs="Segoe UI"/>
        </w:rPr>
        <w:t>Yes, No</w:t>
      </w:r>
    </w:p>
    <w:p w14:paraId="7F720C07" w14:textId="7097410F"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Bare Root:</w:t>
      </w:r>
      <w:r w:rsidRPr="00185BE5">
        <w:rPr>
          <w:rFonts w:ascii="Segoe UI" w:hAnsi="Segoe UI" w:cs="Segoe UI"/>
        </w:rPr>
        <w:t xml:space="preserve"> Is it practical to propagate this plant as a bare root product?</w:t>
      </w:r>
    </w:p>
    <w:p w14:paraId="55447542" w14:textId="77777777" w:rsidR="003641B9" w:rsidRPr="00185BE5" w:rsidRDefault="003641B9" w:rsidP="003641B9">
      <w:pPr>
        <w:numPr>
          <w:ilvl w:val="0"/>
          <w:numId w:val="47"/>
        </w:numPr>
        <w:spacing w:line="256" w:lineRule="auto"/>
        <w:rPr>
          <w:rFonts w:ascii="Segoe UI" w:hAnsi="Segoe UI" w:cs="Segoe UI"/>
        </w:rPr>
      </w:pPr>
      <w:r w:rsidRPr="00185BE5">
        <w:rPr>
          <w:rFonts w:ascii="Segoe UI" w:hAnsi="Segoe UI" w:cs="Segoe UI"/>
        </w:rPr>
        <w:t>Yes, No</w:t>
      </w:r>
    </w:p>
    <w:p w14:paraId="3E53439D" w14:textId="41675FD5"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Bulbs:</w:t>
      </w:r>
      <w:r w:rsidRPr="00185BE5">
        <w:rPr>
          <w:rFonts w:ascii="Segoe UI" w:hAnsi="Segoe UI" w:cs="Segoe UI"/>
        </w:rPr>
        <w:t xml:space="preserve"> Is it practical to propagate this plant as bulbs? </w:t>
      </w:r>
    </w:p>
    <w:p w14:paraId="1B55A153" w14:textId="77777777" w:rsidR="003641B9" w:rsidRPr="00185BE5" w:rsidRDefault="003641B9" w:rsidP="003641B9">
      <w:pPr>
        <w:numPr>
          <w:ilvl w:val="0"/>
          <w:numId w:val="48"/>
        </w:numPr>
        <w:spacing w:line="256" w:lineRule="auto"/>
        <w:rPr>
          <w:rFonts w:ascii="Segoe UI" w:hAnsi="Segoe UI" w:cs="Segoe UI"/>
        </w:rPr>
      </w:pPr>
      <w:r w:rsidRPr="00185BE5">
        <w:rPr>
          <w:rFonts w:ascii="Segoe UI" w:hAnsi="Segoe UI" w:cs="Segoe UI"/>
        </w:rPr>
        <w:t>Yes, No</w:t>
      </w:r>
    </w:p>
    <w:p w14:paraId="3F1AA4F9" w14:textId="2B92E1A3"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Container:</w:t>
      </w:r>
      <w:r w:rsidRPr="00185BE5">
        <w:rPr>
          <w:rFonts w:ascii="Segoe UI" w:hAnsi="Segoe UI" w:cs="Segoe UI"/>
        </w:rPr>
        <w:t xml:space="preserve"> Does the plant lend itself to being developed as a container product? </w:t>
      </w:r>
    </w:p>
    <w:p w14:paraId="7C37CAA8" w14:textId="77777777" w:rsidR="003641B9" w:rsidRPr="00185BE5" w:rsidRDefault="003641B9" w:rsidP="003641B9">
      <w:pPr>
        <w:numPr>
          <w:ilvl w:val="0"/>
          <w:numId w:val="49"/>
        </w:numPr>
        <w:spacing w:line="256" w:lineRule="auto"/>
        <w:rPr>
          <w:rFonts w:ascii="Segoe UI" w:hAnsi="Segoe UI" w:cs="Segoe UI"/>
        </w:rPr>
      </w:pPr>
      <w:r w:rsidRPr="00185BE5">
        <w:rPr>
          <w:rFonts w:ascii="Segoe UI" w:hAnsi="Segoe UI" w:cs="Segoe UI"/>
        </w:rPr>
        <w:t>Yes, No</w:t>
      </w:r>
    </w:p>
    <w:p w14:paraId="036685F2" w14:textId="058D9F05"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Corms:</w:t>
      </w:r>
      <w:r w:rsidRPr="00185BE5">
        <w:rPr>
          <w:rFonts w:ascii="Segoe UI" w:hAnsi="Segoe UI" w:cs="Segoe UI"/>
        </w:rPr>
        <w:t xml:space="preserve"> Is it practical to propagate this plant as corms? </w:t>
      </w:r>
    </w:p>
    <w:p w14:paraId="0F2D5295" w14:textId="77777777" w:rsidR="003641B9" w:rsidRPr="00185BE5" w:rsidRDefault="003641B9" w:rsidP="003641B9">
      <w:pPr>
        <w:numPr>
          <w:ilvl w:val="0"/>
          <w:numId w:val="50"/>
        </w:numPr>
        <w:spacing w:line="256" w:lineRule="auto"/>
        <w:rPr>
          <w:rFonts w:ascii="Segoe UI" w:hAnsi="Segoe UI" w:cs="Segoe UI"/>
        </w:rPr>
      </w:pPr>
      <w:r w:rsidRPr="00185BE5">
        <w:rPr>
          <w:rFonts w:ascii="Segoe UI" w:hAnsi="Segoe UI" w:cs="Segoe UI"/>
        </w:rPr>
        <w:t>Yes, No</w:t>
      </w:r>
    </w:p>
    <w:p w14:paraId="58C5E469" w14:textId="7ACC9F77"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Cuttings:</w:t>
      </w:r>
      <w:r w:rsidRPr="00185BE5">
        <w:rPr>
          <w:rFonts w:ascii="Segoe UI" w:hAnsi="Segoe UI" w:cs="Segoe UI"/>
        </w:rPr>
        <w:t xml:space="preserve"> Is it practical to propagate this plant as either stem or root cuttings? </w:t>
      </w:r>
    </w:p>
    <w:p w14:paraId="3AD87885" w14:textId="77777777" w:rsidR="003641B9" w:rsidRPr="00185BE5" w:rsidRDefault="003641B9" w:rsidP="003641B9">
      <w:pPr>
        <w:numPr>
          <w:ilvl w:val="0"/>
          <w:numId w:val="51"/>
        </w:numPr>
        <w:spacing w:line="256" w:lineRule="auto"/>
        <w:rPr>
          <w:rFonts w:ascii="Segoe UI" w:hAnsi="Segoe UI" w:cs="Segoe UI"/>
        </w:rPr>
      </w:pPr>
      <w:r w:rsidRPr="00185BE5">
        <w:rPr>
          <w:rFonts w:ascii="Segoe UI" w:hAnsi="Segoe UI" w:cs="Segoe UI"/>
        </w:rPr>
        <w:t>Yes, No</w:t>
      </w:r>
    </w:p>
    <w:p w14:paraId="1D946122" w14:textId="24EC783B"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Seed:</w:t>
      </w:r>
      <w:r w:rsidRPr="00185BE5">
        <w:rPr>
          <w:rFonts w:ascii="Segoe UI" w:hAnsi="Segoe UI" w:cs="Segoe UI"/>
        </w:rPr>
        <w:t xml:space="preserve"> Is it practical to propagate this plant by seed? </w:t>
      </w:r>
    </w:p>
    <w:p w14:paraId="605F0E85" w14:textId="77777777" w:rsidR="003641B9" w:rsidRPr="00185BE5" w:rsidRDefault="003641B9" w:rsidP="003641B9">
      <w:pPr>
        <w:numPr>
          <w:ilvl w:val="0"/>
          <w:numId w:val="52"/>
        </w:numPr>
        <w:spacing w:line="256" w:lineRule="auto"/>
        <w:rPr>
          <w:rFonts w:ascii="Segoe UI" w:hAnsi="Segoe UI" w:cs="Segoe UI"/>
        </w:rPr>
      </w:pPr>
      <w:r w:rsidRPr="00185BE5">
        <w:rPr>
          <w:rFonts w:ascii="Segoe UI" w:hAnsi="Segoe UI" w:cs="Segoe UI"/>
        </w:rPr>
        <w:t>Yes, No</w:t>
      </w:r>
    </w:p>
    <w:p w14:paraId="39BCF4DC" w14:textId="404AE499"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Sod:</w:t>
      </w:r>
      <w:r w:rsidRPr="00185BE5">
        <w:rPr>
          <w:rFonts w:ascii="Segoe UI" w:hAnsi="Segoe UI" w:cs="Segoe UI"/>
        </w:rPr>
        <w:t xml:space="preserve"> Does the plant lend itself to being developed as a sod product? </w:t>
      </w:r>
    </w:p>
    <w:p w14:paraId="210A6F05" w14:textId="77777777" w:rsidR="003641B9" w:rsidRPr="00185BE5" w:rsidRDefault="003641B9" w:rsidP="003641B9">
      <w:pPr>
        <w:numPr>
          <w:ilvl w:val="0"/>
          <w:numId w:val="53"/>
        </w:numPr>
        <w:spacing w:line="256" w:lineRule="auto"/>
        <w:rPr>
          <w:rFonts w:ascii="Segoe UI" w:hAnsi="Segoe UI" w:cs="Segoe UI"/>
        </w:rPr>
      </w:pPr>
      <w:r w:rsidRPr="00185BE5">
        <w:rPr>
          <w:rFonts w:ascii="Segoe UI" w:hAnsi="Segoe UI" w:cs="Segoe UI"/>
        </w:rPr>
        <w:t>Yes, No</w:t>
      </w:r>
    </w:p>
    <w:p w14:paraId="2851D727" w14:textId="2956DDEE"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Sprigs:</w:t>
      </w:r>
      <w:r w:rsidRPr="00185BE5">
        <w:rPr>
          <w:rFonts w:ascii="Segoe UI" w:hAnsi="Segoe UI" w:cs="Segoe UI"/>
        </w:rPr>
        <w:t xml:space="preserve"> Is it practical to propagate this plant by sprigs? </w:t>
      </w:r>
    </w:p>
    <w:p w14:paraId="66B7BFD1" w14:textId="77777777" w:rsidR="003641B9" w:rsidRPr="00185BE5" w:rsidRDefault="003641B9" w:rsidP="003641B9">
      <w:pPr>
        <w:numPr>
          <w:ilvl w:val="0"/>
          <w:numId w:val="54"/>
        </w:numPr>
        <w:spacing w:line="256" w:lineRule="auto"/>
        <w:rPr>
          <w:rFonts w:ascii="Segoe UI" w:hAnsi="Segoe UI" w:cs="Segoe UI"/>
        </w:rPr>
      </w:pPr>
      <w:r w:rsidRPr="00185BE5">
        <w:rPr>
          <w:rFonts w:ascii="Segoe UI" w:hAnsi="Segoe UI" w:cs="Segoe UI"/>
        </w:rPr>
        <w:t>Yes, No</w:t>
      </w:r>
    </w:p>
    <w:p w14:paraId="3246AE29" w14:textId="290030E5" w:rsidR="003641B9" w:rsidRPr="00185BE5" w:rsidRDefault="003641B9" w:rsidP="003641B9">
      <w:pPr>
        <w:rPr>
          <w:rFonts w:ascii="Segoe UI" w:hAnsi="Segoe UI" w:cs="Segoe UI"/>
        </w:rPr>
      </w:pPr>
      <w:r w:rsidRPr="00185BE5">
        <w:rPr>
          <w:rFonts w:ascii="Segoe UI" w:hAnsi="Segoe UI" w:cs="Segoe UI"/>
          <w:b/>
          <w:bCs/>
        </w:rPr>
        <w:t xml:space="preserve">Propagated </w:t>
      </w:r>
      <w:r w:rsidR="00FC2952">
        <w:rPr>
          <w:rFonts w:ascii="Segoe UI" w:hAnsi="Segoe UI" w:cs="Segoe UI"/>
          <w:b/>
          <w:bCs/>
        </w:rPr>
        <w:t>b</w:t>
      </w:r>
      <w:r w:rsidRPr="00185BE5">
        <w:rPr>
          <w:rFonts w:ascii="Segoe UI" w:hAnsi="Segoe UI" w:cs="Segoe UI"/>
          <w:b/>
          <w:bCs/>
        </w:rPr>
        <w:t>y Tubers:</w:t>
      </w:r>
      <w:r w:rsidRPr="00185BE5">
        <w:rPr>
          <w:rFonts w:ascii="Segoe UI" w:hAnsi="Segoe UI" w:cs="Segoe UI"/>
        </w:rPr>
        <w:t xml:space="preserve"> Is it practical to propagate this plant by tubers?</w:t>
      </w:r>
    </w:p>
    <w:p w14:paraId="5C9430B0" w14:textId="77777777" w:rsidR="003641B9" w:rsidRPr="00185BE5" w:rsidRDefault="003641B9" w:rsidP="003641B9">
      <w:pPr>
        <w:numPr>
          <w:ilvl w:val="0"/>
          <w:numId w:val="55"/>
        </w:numPr>
        <w:spacing w:line="256" w:lineRule="auto"/>
        <w:rPr>
          <w:rFonts w:ascii="Segoe UI" w:hAnsi="Segoe UI" w:cs="Segoe UI"/>
        </w:rPr>
      </w:pPr>
      <w:r w:rsidRPr="00185BE5">
        <w:rPr>
          <w:rFonts w:ascii="Segoe UI" w:hAnsi="Segoe UI" w:cs="Segoe UI"/>
        </w:rPr>
        <w:t>Yes, No</w:t>
      </w:r>
    </w:p>
    <w:p w14:paraId="3C1CA8F4" w14:textId="77777777" w:rsidR="003641B9" w:rsidRPr="00185BE5" w:rsidRDefault="003641B9" w:rsidP="003641B9">
      <w:pPr>
        <w:rPr>
          <w:rFonts w:ascii="Segoe UI" w:hAnsi="Segoe UI" w:cs="Segoe UI"/>
        </w:rPr>
      </w:pPr>
      <w:r w:rsidRPr="00185BE5">
        <w:rPr>
          <w:rFonts w:ascii="Segoe UI" w:hAnsi="Segoe UI" w:cs="Segoe UI"/>
          <w:b/>
          <w:bCs/>
        </w:rPr>
        <w:t>Seed Per Pound:</w:t>
      </w:r>
      <w:r w:rsidRPr="00185BE5">
        <w:rPr>
          <w:rFonts w:ascii="Segoe UI" w:hAnsi="Segoe UI" w:cs="Segoe UI"/>
        </w:rPr>
        <w:t xml:space="preserve"> How many seeds per pound are in an average seed lot?</w:t>
      </w:r>
    </w:p>
    <w:p w14:paraId="328A6A63" w14:textId="77777777" w:rsidR="003641B9" w:rsidRPr="00185BE5" w:rsidRDefault="003641B9" w:rsidP="003641B9">
      <w:pPr>
        <w:rPr>
          <w:rFonts w:ascii="Segoe UI" w:hAnsi="Segoe UI" w:cs="Segoe UI"/>
        </w:rPr>
      </w:pPr>
      <w:r w:rsidRPr="00185BE5">
        <w:rPr>
          <w:rFonts w:ascii="Segoe UI" w:hAnsi="Segoe UI" w:cs="Segoe UI"/>
          <w:b/>
          <w:bCs/>
        </w:rPr>
        <w:lastRenderedPageBreak/>
        <w:t>Seed Spread Rate:</w:t>
      </w:r>
      <w:r w:rsidRPr="00185BE5">
        <w:rPr>
          <w:rFonts w:ascii="Segoe UI" w:hAnsi="Segoe UI" w:cs="Segoe UI"/>
        </w:rPr>
        <w:t xml:space="preserve"> What is the capability of the plant to spread through its seed production compared to other species with the same growth habit?</w:t>
      </w:r>
    </w:p>
    <w:p w14:paraId="03203854" w14:textId="77777777" w:rsidR="003641B9" w:rsidRPr="00185BE5" w:rsidRDefault="003641B9" w:rsidP="003641B9">
      <w:pPr>
        <w:numPr>
          <w:ilvl w:val="0"/>
          <w:numId w:val="56"/>
        </w:numPr>
        <w:spacing w:line="256" w:lineRule="auto"/>
        <w:rPr>
          <w:rFonts w:ascii="Segoe UI" w:hAnsi="Segoe UI" w:cs="Segoe UI"/>
        </w:rPr>
      </w:pPr>
      <w:r w:rsidRPr="00185BE5">
        <w:rPr>
          <w:rFonts w:ascii="Segoe UI" w:hAnsi="Segoe UI" w:cs="Segoe UI"/>
        </w:rPr>
        <w:t>None, Slow, Moderate, Rapid</w:t>
      </w:r>
    </w:p>
    <w:p w14:paraId="061D9243" w14:textId="77777777" w:rsidR="003641B9" w:rsidRPr="00185BE5" w:rsidRDefault="003641B9" w:rsidP="003641B9">
      <w:pPr>
        <w:rPr>
          <w:rFonts w:ascii="Segoe UI" w:hAnsi="Segoe UI" w:cs="Segoe UI"/>
        </w:rPr>
      </w:pPr>
      <w:r w:rsidRPr="00185BE5">
        <w:rPr>
          <w:rFonts w:ascii="Segoe UI" w:hAnsi="Segoe UI" w:cs="Segoe UI"/>
          <w:b/>
          <w:bCs/>
        </w:rPr>
        <w:t>Seedling Vigor:</w:t>
      </w:r>
      <w:r w:rsidRPr="00185BE5">
        <w:rPr>
          <w:rFonts w:ascii="Segoe UI" w:hAnsi="Segoe UI" w:cs="Segoe UI"/>
        </w:rPr>
        <w:t xml:space="preserve"> What is the expected seedling survival percentage of the plant compared to other species with the same growth habit? </w:t>
      </w:r>
    </w:p>
    <w:p w14:paraId="3780BA1B" w14:textId="77777777" w:rsidR="003641B9" w:rsidRPr="00185BE5" w:rsidRDefault="003641B9" w:rsidP="003641B9">
      <w:pPr>
        <w:numPr>
          <w:ilvl w:val="0"/>
          <w:numId w:val="57"/>
        </w:numPr>
        <w:spacing w:line="256" w:lineRule="auto"/>
        <w:rPr>
          <w:rFonts w:ascii="Segoe UI" w:hAnsi="Segoe UI" w:cs="Segoe UI"/>
        </w:rPr>
      </w:pPr>
      <w:r w:rsidRPr="00185BE5">
        <w:rPr>
          <w:rFonts w:ascii="Segoe UI" w:hAnsi="Segoe UI" w:cs="Segoe UI"/>
        </w:rPr>
        <w:t>Low, Medium, High</w:t>
      </w:r>
    </w:p>
    <w:p w14:paraId="60707D42" w14:textId="77777777" w:rsidR="003641B9" w:rsidRPr="00185BE5" w:rsidRDefault="003641B9" w:rsidP="003641B9">
      <w:pPr>
        <w:rPr>
          <w:rFonts w:ascii="Segoe UI" w:hAnsi="Segoe UI" w:cs="Segoe UI"/>
        </w:rPr>
      </w:pPr>
      <w:r w:rsidRPr="00185BE5">
        <w:rPr>
          <w:rFonts w:ascii="Segoe UI" w:hAnsi="Segoe UI" w:cs="Segoe UI"/>
          <w:b/>
          <w:bCs/>
        </w:rPr>
        <w:t>Small Grain:</w:t>
      </w:r>
      <w:r w:rsidRPr="00185BE5">
        <w:rPr>
          <w:rFonts w:ascii="Segoe UI" w:hAnsi="Segoe UI" w:cs="Segoe UI"/>
        </w:rPr>
        <w:t xml:space="preserve"> Is this plant a small grain? </w:t>
      </w:r>
    </w:p>
    <w:p w14:paraId="56822744" w14:textId="77777777" w:rsidR="003641B9" w:rsidRPr="00185BE5" w:rsidRDefault="003641B9" w:rsidP="003641B9">
      <w:pPr>
        <w:numPr>
          <w:ilvl w:val="0"/>
          <w:numId w:val="58"/>
        </w:numPr>
        <w:spacing w:line="256" w:lineRule="auto"/>
        <w:rPr>
          <w:rFonts w:ascii="Segoe UI" w:hAnsi="Segoe UI" w:cs="Segoe UI"/>
        </w:rPr>
      </w:pPr>
      <w:r w:rsidRPr="00185BE5">
        <w:rPr>
          <w:rFonts w:ascii="Segoe UI" w:hAnsi="Segoe UI" w:cs="Segoe UI"/>
        </w:rPr>
        <w:t>Yes, No</w:t>
      </w:r>
    </w:p>
    <w:p w14:paraId="5A2930D2" w14:textId="0C745DD6" w:rsidR="003641B9" w:rsidRPr="00185BE5" w:rsidRDefault="003641B9" w:rsidP="003641B9">
      <w:pPr>
        <w:rPr>
          <w:rFonts w:ascii="Segoe UI" w:hAnsi="Segoe UI" w:cs="Segoe UI"/>
        </w:rPr>
      </w:pPr>
      <w:r w:rsidRPr="00185BE5">
        <w:rPr>
          <w:rFonts w:ascii="Segoe UI" w:hAnsi="Segoe UI" w:cs="Segoe UI"/>
          <w:b/>
          <w:bCs/>
        </w:rPr>
        <w:t>Vegetative Spread Rate:</w:t>
      </w:r>
      <w:r w:rsidRPr="00185BE5">
        <w:rPr>
          <w:rFonts w:ascii="Segoe UI" w:hAnsi="Segoe UI" w:cs="Segoe UI"/>
        </w:rPr>
        <w:t xml:space="preserve"> At what rate can this plant spread compared to other species with the same growth habit?</w:t>
      </w:r>
    </w:p>
    <w:p w14:paraId="7942CF50" w14:textId="77777777" w:rsidR="003641B9" w:rsidRPr="00185BE5" w:rsidRDefault="003641B9" w:rsidP="003641B9">
      <w:pPr>
        <w:numPr>
          <w:ilvl w:val="0"/>
          <w:numId w:val="59"/>
        </w:numPr>
        <w:spacing w:line="256" w:lineRule="auto"/>
        <w:rPr>
          <w:rFonts w:ascii="Segoe UI" w:hAnsi="Segoe UI" w:cs="Segoe UI"/>
        </w:rPr>
      </w:pPr>
      <w:r w:rsidRPr="00185BE5">
        <w:rPr>
          <w:rFonts w:ascii="Segoe UI" w:hAnsi="Segoe UI" w:cs="Segoe UI"/>
        </w:rPr>
        <w:t>None, Slow, Moderate, Rapid</w:t>
      </w:r>
    </w:p>
    <w:p w14:paraId="131826E7" w14:textId="77777777" w:rsidR="003641B9" w:rsidRPr="00185BE5" w:rsidRDefault="003641B9" w:rsidP="005357B9">
      <w:pPr>
        <w:pStyle w:val="NoSpacing"/>
      </w:pPr>
      <w:r w:rsidRPr="00185BE5">
        <w:t> </w:t>
      </w:r>
    </w:p>
    <w:p w14:paraId="209922B1" w14:textId="77777777" w:rsidR="003641B9" w:rsidRPr="00185BE5" w:rsidRDefault="003641B9" w:rsidP="003641B9">
      <w:pPr>
        <w:rPr>
          <w:rFonts w:ascii="Segoe UI" w:hAnsi="Segoe UI" w:cs="Segoe UI"/>
          <w:b/>
          <w:bCs/>
          <w:caps/>
        </w:rPr>
      </w:pPr>
      <w:r w:rsidRPr="00185BE5">
        <w:rPr>
          <w:rFonts w:ascii="Segoe UI" w:hAnsi="Segoe UI" w:cs="Segoe UI"/>
          <w:b/>
          <w:bCs/>
          <w:caps/>
        </w:rPr>
        <w:t>Suitability/Use</w:t>
      </w:r>
    </w:p>
    <w:p w14:paraId="2DD4B1AD" w14:textId="77777777" w:rsidR="003641B9" w:rsidRPr="00185BE5" w:rsidRDefault="003641B9" w:rsidP="003641B9">
      <w:pPr>
        <w:rPr>
          <w:rFonts w:ascii="Segoe UI" w:hAnsi="Segoe UI" w:cs="Segoe UI"/>
        </w:rPr>
      </w:pPr>
      <w:r w:rsidRPr="00185BE5">
        <w:rPr>
          <w:rFonts w:ascii="Segoe UI" w:hAnsi="Segoe UI" w:cs="Segoe UI"/>
          <w:b/>
          <w:bCs/>
        </w:rPr>
        <w:t>Berry/Nut/Seed Product:</w:t>
      </w:r>
      <w:r w:rsidRPr="00185BE5">
        <w:rPr>
          <w:rFonts w:ascii="Segoe UI" w:hAnsi="Segoe UI" w:cs="Segoe UI"/>
        </w:rPr>
        <w:t xml:space="preserve"> Is the woody perennial suitable for the commercial production of either berries, nuts, or seeds? Herbaceous plants are scored "No” here by default.</w:t>
      </w:r>
    </w:p>
    <w:p w14:paraId="53B0F75D" w14:textId="77777777" w:rsidR="003641B9" w:rsidRPr="00185BE5" w:rsidRDefault="003641B9" w:rsidP="003641B9">
      <w:pPr>
        <w:numPr>
          <w:ilvl w:val="0"/>
          <w:numId w:val="60"/>
        </w:numPr>
        <w:spacing w:line="256" w:lineRule="auto"/>
        <w:rPr>
          <w:rFonts w:ascii="Segoe UI" w:hAnsi="Segoe UI" w:cs="Segoe UI"/>
        </w:rPr>
      </w:pPr>
      <w:r w:rsidRPr="00185BE5">
        <w:rPr>
          <w:rFonts w:ascii="Segoe UI" w:hAnsi="Segoe UI" w:cs="Segoe UI"/>
        </w:rPr>
        <w:t>Yes, No</w:t>
      </w:r>
    </w:p>
    <w:p w14:paraId="470E897F" w14:textId="77777777" w:rsidR="003641B9" w:rsidRPr="00185BE5" w:rsidRDefault="003641B9" w:rsidP="003641B9">
      <w:pPr>
        <w:rPr>
          <w:rFonts w:ascii="Segoe UI" w:hAnsi="Segoe UI" w:cs="Segoe UI"/>
        </w:rPr>
      </w:pPr>
      <w:r w:rsidRPr="00185BE5">
        <w:rPr>
          <w:rFonts w:ascii="Segoe UI" w:hAnsi="Segoe UI" w:cs="Segoe UI"/>
          <w:b/>
          <w:bCs/>
        </w:rPr>
        <w:t>Christmas Tree Product:</w:t>
      </w:r>
      <w:r w:rsidRPr="00185BE5">
        <w:rPr>
          <w:rFonts w:ascii="Segoe UI" w:hAnsi="Segoe UI" w:cs="Segoe UI"/>
        </w:rPr>
        <w:t xml:space="preserve"> Is the plant known to be suitable for the Christmas tree market? </w:t>
      </w:r>
    </w:p>
    <w:p w14:paraId="13BD9765" w14:textId="77777777" w:rsidR="003641B9" w:rsidRPr="00185BE5" w:rsidRDefault="003641B9" w:rsidP="003641B9">
      <w:pPr>
        <w:numPr>
          <w:ilvl w:val="0"/>
          <w:numId w:val="61"/>
        </w:numPr>
        <w:spacing w:line="256" w:lineRule="auto"/>
        <w:rPr>
          <w:rFonts w:ascii="Segoe UI" w:hAnsi="Segoe UI" w:cs="Segoe UI"/>
        </w:rPr>
      </w:pPr>
      <w:r w:rsidRPr="00185BE5">
        <w:rPr>
          <w:rFonts w:ascii="Segoe UI" w:hAnsi="Segoe UI" w:cs="Segoe UI"/>
        </w:rPr>
        <w:t>Yes, No</w:t>
      </w:r>
    </w:p>
    <w:p w14:paraId="6B65B164" w14:textId="77777777" w:rsidR="003641B9" w:rsidRPr="00185BE5" w:rsidRDefault="003641B9" w:rsidP="003641B9">
      <w:pPr>
        <w:rPr>
          <w:rFonts w:ascii="Segoe UI" w:hAnsi="Segoe UI" w:cs="Segoe UI"/>
        </w:rPr>
      </w:pPr>
      <w:r w:rsidRPr="00185BE5">
        <w:rPr>
          <w:rFonts w:ascii="Segoe UI" w:hAnsi="Segoe UI" w:cs="Segoe UI"/>
          <w:b/>
          <w:bCs/>
        </w:rPr>
        <w:t>Fodder Product:</w:t>
      </w:r>
      <w:r w:rsidRPr="00185BE5">
        <w:rPr>
          <w:rFonts w:ascii="Segoe UI" w:hAnsi="Segoe UI" w:cs="Segoe UI"/>
        </w:rPr>
        <w:t xml:space="preserve"> Is the plant known to be used as animal fodder material? The definition of fodder from the Crop Science Society of America is: Coarse grasses such as corn or sorghum harvested with the seed and leaves green or alive, then cured and fed in their entirety as forage.</w:t>
      </w:r>
    </w:p>
    <w:p w14:paraId="37532FE8" w14:textId="77777777" w:rsidR="003641B9" w:rsidRPr="00185BE5" w:rsidRDefault="003641B9" w:rsidP="003641B9">
      <w:pPr>
        <w:numPr>
          <w:ilvl w:val="0"/>
          <w:numId w:val="62"/>
        </w:numPr>
        <w:spacing w:line="256" w:lineRule="auto"/>
        <w:rPr>
          <w:rFonts w:ascii="Segoe UI" w:hAnsi="Segoe UI" w:cs="Segoe UI"/>
        </w:rPr>
      </w:pPr>
      <w:r w:rsidRPr="00185BE5">
        <w:rPr>
          <w:rFonts w:ascii="Segoe UI" w:hAnsi="Segoe UI" w:cs="Segoe UI"/>
        </w:rPr>
        <w:t>Yes, No</w:t>
      </w:r>
    </w:p>
    <w:p w14:paraId="0D61A463" w14:textId="77777777" w:rsidR="003641B9" w:rsidRPr="00185BE5" w:rsidRDefault="003641B9" w:rsidP="003641B9">
      <w:pPr>
        <w:rPr>
          <w:rFonts w:ascii="Segoe UI" w:hAnsi="Segoe UI" w:cs="Segoe UI"/>
        </w:rPr>
      </w:pPr>
      <w:r w:rsidRPr="00185BE5">
        <w:rPr>
          <w:rFonts w:ascii="Segoe UI" w:hAnsi="Segoe UI" w:cs="Segoe UI"/>
          <w:b/>
          <w:bCs/>
        </w:rPr>
        <w:t>Fuelwood Product:</w:t>
      </w:r>
      <w:r w:rsidRPr="00185BE5">
        <w:rPr>
          <w:rFonts w:ascii="Segoe UI" w:hAnsi="Segoe UI" w:cs="Segoe UI"/>
        </w:rPr>
        <w:t xml:space="preserve"> What is the relative suitability or potential of this tree or shrub to produce fuelwood? If suitability is unknown, we have expressed fuelwood potential in terms of weight (in </w:t>
      </w:r>
      <w:proofErr w:type="spellStart"/>
      <w:r w:rsidRPr="00185BE5">
        <w:rPr>
          <w:rFonts w:ascii="Segoe UI" w:hAnsi="Segoe UI" w:cs="Segoe UI"/>
        </w:rPr>
        <w:t>lbs</w:t>
      </w:r>
      <w:proofErr w:type="spellEnd"/>
      <w:r w:rsidRPr="00185BE5">
        <w:rPr>
          <w:rFonts w:ascii="Segoe UI" w:hAnsi="Segoe UI" w:cs="Segoe UI"/>
        </w:rPr>
        <w:t>) per cubic foot of green wood. Our relative values correspond to these numerical ranges: Low: &lt;28; Medium: 28-35; High: &gt;35. Plants other than trees and shrubs are left blank here.</w:t>
      </w:r>
    </w:p>
    <w:p w14:paraId="75EC19EA" w14:textId="77777777" w:rsidR="003641B9" w:rsidRPr="00185BE5" w:rsidRDefault="003641B9" w:rsidP="003641B9">
      <w:pPr>
        <w:numPr>
          <w:ilvl w:val="0"/>
          <w:numId w:val="63"/>
        </w:numPr>
        <w:spacing w:line="256" w:lineRule="auto"/>
        <w:rPr>
          <w:rFonts w:ascii="Segoe UI" w:hAnsi="Segoe UI" w:cs="Segoe UI"/>
        </w:rPr>
      </w:pPr>
      <w:r w:rsidRPr="00185BE5">
        <w:rPr>
          <w:rFonts w:ascii="Segoe UI" w:hAnsi="Segoe UI" w:cs="Segoe UI"/>
        </w:rPr>
        <w:t>Low, Medium, High</w:t>
      </w:r>
    </w:p>
    <w:p w14:paraId="7DAB2FCC" w14:textId="77777777" w:rsidR="003641B9" w:rsidRPr="00185BE5" w:rsidRDefault="003641B9" w:rsidP="003641B9">
      <w:pPr>
        <w:rPr>
          <w:rFonts w:ascii="Segoe UI" w:hAnsi="Segoe UI" w:cs="Segoe UI"/>
        </w:rPr>
      </w:pPr>
      <w:r w:rsidRPr="00185BE5">
        <w:rPr>
          <w:rFonts w:ascii="Segoe UI" w:hAnsi="Segoe UI" w:cs="Segoe UI"/>
          <w:b/>
          <w:bCs/>
        </w:rPr>
        <w:t>Lumber Product:</w:t>
      </w:r>
      <w:r w:rsidRPr="00185BE5">
        <w:rPr>
          <w:rFonts w:ascii="Segoe UI" w:hAnsi="Segoe UI" w:cs="Segoe UI"/>
        </w:rPr>
        <w:t xml:space="preserve"> Is the plant suitable, or does it have potential, for use as a commercial lumber producer? </w:t>
      </w:r>
    </w:p>
    <w:p w14:paraId="2B55A6D0" w14:textId="77777777" w:rsidR="003641B9" w:rsidRPr="00185BE5" w:rsidRDefault="003641B9" w:rsidP="003641B9">
      <w:pPr>
        <w:numPr>
          <w:ilvl w:val="0"/>
          <w:numId w:val="64"/>
        </w:numPr>
        <w:spacing w:line="256" w:lineRule="auto"/>
        <w:rPr>
          <w:rFonts w:ascii="Segoe UI" w:hAnsi="Segoe UI" w:cs="Segoe UI"/>
        </w:rPr>
      </w:pPr>
      <w:r w:rsidRPr="00185BE5">
        <w:rPr>
          <w:rFonts w:ascii="Segoe UI" w:hAnsi="Segoe UI" w:cs="Segoe UI"/>
        </w:rPr>
        <w:t>Yes, No</w:t>
      </w:r>
    </w:p>
    <w:p w14:paraId="0FED3D3A" w14:textId="77777777" w:rsidR="003641B9" w:rsidRPr="00185BE5" w:rsidRDefault="003641B9" w:rsidP="003641B9">
      <w:pPr>
        <w:rPr>
          <w:rFonts w:ascii="Segoe UI" w:hAnsi="Segoe UI" w:cs="Segoe UI"/>
        </w:rPr>
      </w:pPr>
      <w:r w:rsidRPr="00185BE5">
        <w:rPr>
          <w:rFonts w:ascii="Segoe UI" w:hAnsi="Segoe UI" w:cs="Segoe UI"/>
          <w:b/>
          <w:bCs/>
        </w:rPr>
        <w:lastRenderedPageBreak/>
        <w:t>Naval Store Product:</w:t>
      </w:r>
      <w:r w:rsidRPr="00185BE5">
        <w:rPr>
          <w:rFonts w:ascii="Segoe UI" w:hAnsi="Segoe UI" w:cs="Segoe UI"/>
        </w:rPr>
        <w:t xml:space="preserve"> Is the woody perennial suitable for production of naval store products? Navel Store Products are defined as tar, pitch, turpentine, pine oil, rosin, and terpenes obtained from pine and other coniferous trees. Herbaceous plants are scored "No” here by default.</w:t>
      </w:r>
    </w:p>
    <w:p w14:paraId="1B528E5F" w14:textId="77777777" w:rsidR="003641B9" w:rsidRPr="00185BE5" w:rsidRDefault="003641B9" w:rsidP="003641B9">
      <w:pPr>
        <w:numPr>
          <w:ilvl w:val="0"/>
          <w:numId w:val="65"/>
        </w:numPr>
        <w:spacing w:line="256" w:lineRule="auto"/>
        <w:rPr>
          <w:rFonts w:ascii="Segoe UI" w:hAnsi="Segoe UI" w:cs="Segoe UI"/>
        </w:rPr>
      </w:pPr>
      <w:r w:rsidRPr="00185BE5">
        <w:rPr>
          <w:rFonts w:ascii="Segoe UI" w:hAnsi="Segoe UI" w:cs="Segoe UI"/>
        </w:rPr>
        <w:t>Yes, No</w:t>
      </w:r>
    </w:p>
    <w:p w14:paraId="492CA41C" w14:textId="77777777" w:rsidR="003641B9" w:rsidRPr="00185BE5" w:rsidRDefault="003641B9" w:rsidP="003641B9">
      <w:pPr>
        <w:rPr>
          <w:rFonts w:ascii="Segoe UI" w:hAnsi="Segoe UI" w:cs="Segoe UI"/>
        </w:rPr>
      </w:pPr>
      <w:r w:rsidRPr="00185BE5">
        <w:rPr>
          <w:rFonts w:ascii="Segoe UI" w:hAnsi="Segoe UI" w:cs="Segoe UI"/>
          <w:b/>
          <w:bCs/>
        </w:rPr>
        <w:t>Nursery Stock Product:</w:t>
      </w:r>
      <w:r w:rsidRPr="00185BE5">
        <w:rPr>
          <w:rFonts w:ascii="Segoe UI" w:hAnsi="Segoe UI" w:cs="Segoe UI"/>
        </w:rPr>
        <w:t xml:space="preserve"> Is the plant suitable for production of nursery stock?</w:t>
      </w:r>
    </w:p>
    <w:p w14:paraId="50A09898" w14:textId="77777777" w:rsidR="003641B9" w:rsidRPr="00185BE5" w:rsidRDefault="003641B9" w:rsidP="003641B9">
      <w:pPr>
        <w:numPr>
          <w:ilvl w:val="0"/>
          <w:numId w:val="66"/>
        </w:numPr>
        <w:spacing w:line="256" w:lineRule="auto"/>
        <w:rPr>
          <w:rFonts w:ascii="Segoe UI" w:hAnsi="Segoe UI" w:cs="Segoe UI"/>
        </w:rPr>
      </w:pPr>
      <w:r w:rsidRPr="00185BE5">
        <w:rPr>
          <w:rFonts w:ascii="Segoe UI" w:hAnsi="Segoe UI" w:cs="Segoe UI"/>
        </w:rPr>
        <w:t xml:space="preserve">Yes, No </w:t>
      </w:r>
    </w:p>
    <w:p w14:paraId="3C0AD191" w14:textId="77777777" w:rsidR="003641B9" w:rsidRPr="00185BE5" w:rsidRDefault="003641B9" w:rsidP="003641B9">
      <w:pPr>
        <w:rPr>
          <w:rFonts w:ascii="Segoe UI" w:hAnsi="Segoe UI" w:cs="Segoe UI"/>
        </w:rPr>
      </w:pPr>
      <w:r w:rsidRPr="00185BE5">
        <w:rPr>
          <w:rFonts w:ascii="Segoe UI" w:hAnsi="Segoe UI" w:cs="Segoe UI"/>
          <w:b/>
          <w:bCs/>
        </w:rPr>
        <w:t>Palatable Browse Animal:</w:t>
      </w:r>
      <w:r w:rsidRPr="00185BE5">
        <w:rPr>
          <w:rFonts w:ascii="Segoe UI" w:hAnsi="Segoe UI" w:cs="Segoe UI"/>
        </w:rPr>
        <w:t xml:space="preserve"> What is the relative palatability of this plant to browsing animals?</w:t>
      </w:r>
    </w:p>
    <w:p w14:paraId="0616730F" w14:textId="77777777" w:rsidR="003641B9" w:rsidRPr="00185BE5" w:rsidRDefault="003641B9" w:rsidP="003641B9">
      <w:pPr>
        <w:numPr>
          <w:ilvl w:val="0"/>
          <w:numId w:val="67"/>
        </w:numPr>
        <w:spacing w:line="256" w:lineRule="auto"/>
        <w:rPr>
          <w:rFonts w:ascii="Segoe UI" w:hAnsi="Segoe UI" w:cs="Segoe UI"/>
        </w:rPr>
      </w:pPr>
      <w:r w:rsidRPr="00185BE5">
        <w:rPr>
          <w:rFonts w:ascii="Segoe UI" w:hAnsi="Segoe UI" w:cs="Segoe UI"/>
        </w:rPr>
        <w:t>Low, Moderate, High</w:t>
      </w:r>
    </w:p>
    <w:p w14:paraId="2648AF96" w14:textId="77777777" w:rsidR="003641B9" w:rsidRPr="00185BE5" w:rsidRDefault="003641B9" w:rsidP="003641B9">
      <w:pPr>
        <w:rPr>
          <w:rFonts w:ascii="Segoe UI" w:hAnsi="Segoe UI" w:cs="Segoe UI"/>
        </w:rPr>
      </w:pPr>
      <w:r w:rsidRPr="00185BE5">
        <w:rPr>
          <w:rFonts w:ascii="Segoe UI" w:hAnsi="Segoe UI" w:cs="Segoe UI"/>
          <w:b/>
          <w:bCs/>
        </w:rPr>
        <w:t>Palatable Grazing Animals:</w:t>
      </w:r>
      <w:r w:rsidRPr="00185BE5">
        <w:rPr>
          <w:rFonts w:ascii="Segoe UI" w:hAnsi="Segoe UI" w:cs="Segoe UI"/>
        </w:rPr>
        <w:t xml:space="preserve"> What is the relative palatability of this plant to grazing animals?</w:t>
      </w:r>
    </w:p>
    <w:p w14:paraId="4D84DC9E" w14:textId="77777777" w:rsidR="003641B9" w:rsidRPr="00185BE5" w:rsidRDefault="003641B9" w:rsidP="003641B9">
      <w:pPr>
        <w:numPr>
          <w:ilvl w:val="0"/>
          <w:numId w:val="68"/>
        </w:numPr>
        <w:spacing w:line="256" w:lineRule="auto"/>
        <w:rPr>
          <w:rFonts w:ascii="Segoe UI" w:hAnsi="Segoe UI" w:cs="Segoe UI"/>
        </w:rPr>
      </w:pPr>
      <w:r w:rsidRPr="00185BE5">
        <w:rPr>
          <w:rFonts w:ascii="Segoe UI" w:hAnsi="Segoe UI" w:cs="Segoe UI"/>
        </w:rPr>
        <w:t>Low, Moderate, High</w:t>
      </w:r>
    </w:p>
    <w:p w14:paraId="7D106C0A" w14:textId="77777777" w:rsidR="003641B9" w:rsidRPr="00185BE5" w:rsidRDefault="003641B9" w:rsidP="003641B9">
      <w:pPr>
        <w:rPr>
          <w:rFonts w:ascii="Segoe UI" w:hAnsi="Segoe UI" w:cs="Segoe UI"/>
        </w:rPr>
      </w:pPr>
      <w:r w:rsidRPr="00185BE5">
        <w:rPr>
          <w:rFonts w:ascii="Segoe UI" w:hAnsi="Segoe UI" w:cs="Segoe UI"/>
          <w:b/>
          <w:bCs/>
        </w:rPr>
        <w:t>Palatable Human:</w:t>
      </w:r>
      <w:r w:rsidRPr="00185BE5">
        <w:rPr>
          <w:rFonts w:ascii="Segoe UI" w:hAnsi="Segoe UI" w:cs="Segoe UI"/>
        </w:rPr>
        <w:t xml:space="preserve"> Does the plant produce berries, nuts, seeds, or fruits that are palatable to humans? </w:t>
      </w:r>
    </w:p>
    <w:p w14:paraId="7A0DC93E" w14:textId="77777777" w:rsidR="003641B9" w:rsidRPr="00185BE5" w:rsidRDefault="003641B9" w:rsidP="003641B9">
      <w:pPr>
        <w:numPr>
          <w:ilvl w:val="0"/>
          <w:numId w:val="69"/>
        </w:numPr>
        <w:spacing w:line="256" w:lineRule="auto"/>
        <w:rPr>
          <w:rFonts w:ascii="Segoe UI" w:hAnsi="Segoe UI" w:cs="Segoe UI"/>
        </w:rPr>
      </w:pPr>
      <w:r w:rsidRPr="00185BE5">
        <w:rPr>
          <w:rFonts w:ascii="Segoe UI" w:hAnsi="Segoe UI" w:cs="Segoe UI"/>
        </w:rPr>
        <w:t>Yes, No</w:t>
      </w:r>
    </w:p>
    <w:p w14:paraId="7DEE5B69" w14:textId="77777777" w:rsidR="003641B9" w:rsidRPr="00185BE5" w:rsidRDefault="003641B9" w:rsidP="003641B9">
      <w:pPr>
        <w:rPr>
          <w:rFonts w:ascii="Segoe UI" w:hAnsi="Segoe UI" w:cs="Segoe UI"/>
        </w:rPr>
      </w:pPr>
      <w:r w:rsidRPr="00185BE5">
        <w:rPr>
          <w:rFonts w:ascii="Segoe UI" w:hAnsi="Segoe UI" w:cs="Segoe UI"/>
          <w:b/>
          <w:bCs/>
        </w:rPr>
        <w:t>Post Product:</w:t>
      </w:r>
      <w:r w:rsidRPr="00185BE5">
        <w:rPr>
          <w:rFonts w:ascii="Segoe UI" w:hAnsi="Segoe UI" w:cs="Segoe UI"/>
        </w:rPr>
        <w:t xml:space="preserve"> Is the tree or shrub commonly used or does it have high potential for the production of posts, poles, mine timbers, or railroad ties? Plants other than trees and shrubs are scored “No” here by default.</w:t>
      </w:r>
    </w:p>
    <w:p w14:paraId="3C35D025" w14:textId="77777777" w:rsidR="003641B9" w:rsidRPr="00185BE5" w:rsidRDefault="003641B9" w:rsidP="003641B9">
      <w:pPr>
        <w:numPr>
          <w:ilvl w:val="0"/>
          <w:numId w:val="70"/>
        </w:numPr>
        <w:spacing w:line="256" w:lineRule="auto"/>
        <w:rPr>
          <w:rFonts w:ascii="Segoe UI" w:hAnsi="Segoe UI" w:cs="Segoe UI"/>
        </w:rPr>
      </w:pPr>
      <w:r w:rsidRPr="00185BE5">
        <w:rPr>
          <w:rFonts w:ascii="Segoe UI" w:hAnsi="Segoe UI" w:cs="Segoe UI"/>
        </w:rPr>
        <w:t>Yes, No</w:t>
      </w:r>
    </w:p>
    <w:p w14:paraId="777EDECD" w14:textId="77777777" w:rsidR="003641B9" w:rsidRPr="00185BE5" w:rsidRDefault="003641B9" w:rsidP="003641B9">
      <w:pPr>
        <w:rPr>
          <w:rFonts w:ascii="Segoe UI" w:hAnsi="Segoe UI" w:cs="Segoe UI"/>
        </w:rPr>
      </w:pPr>
      <w:r w:rsidRPr="00185BE5">
        <w:rPr>
          <w:rFonts w:ascii="Segoe UI" w:hAnsi="Segoe UI" w:cs="Segoe UI"/>
          <w:b/>
          <w:bCs/>
        </w:rPr>
        <w:t>Protein Potential:</w:t>
      </w:r>
      <w:r w:rsidRPr="00185BE5">
        <w:rPr>
          <w:rFonts w:ascii="Segoe UI" w:hAnsi="Segoe UI" w:cs="Segoe UI"/>
        </w:rPr>
        <w:t xml:space="preserve"> What is the relative protein content of the plant parts that are grazed or browsed by animals?</w:t>
      </w:r>
    </w:p>
    <w:p w14:paraId="593643A0" w14:textId="77777777" w:rsidR="003641B9" w:rsidRPr="00185BE5" w:rsidRDefault="003641B9" w:rsidP="003641B9">
      <w:pPr>
        <w:numPr>
          <w:ilvl w:val="0"/>
          <w:numId w:val="71"/>
        </w:numPr>
        <w:spacing w:line="256" w:lineRule="auto"/>
        <w:rPr>
          <w:rFonts w:ascii="Segoe UI" w:hAnsi="Segoe UI" w:cs="Segoe UI"/>
        </w:rPr>
      </w:pPr>
      <w:r w:rsidRPr="00185BE5">
        <w:rPr>
          <w:rFonts w:ascii="Segoe UI" w:hAnsi="Segoe UI" w:cs="Segoe UI"/>
        </w:rPr>
        <w:t>Low, Moderate, High</w:t>
      </w:r>
    </w:p>
    <w:p w14:paraId="11CD335C" w14:textId="77777777" w:rsidR="003641B9" w:rsidRPr="00185BE5" w:rsidRDefault="003641B9" w:rsidP="003641B9">
      <w:pPr>
        <w:rPr>
          <w:rFonts w:ascii="Segoe UI" w:hAnsi="Segoe UI" w:cs="Segoe UI"/>
        </w:rPr>
      </w:pPr>
      <w:r w:rsidRPr="00185BE5">
        <w:rPr>
          <w:rFonts w:ascii="Segoe UI" w:hAnsi="Segoe UI" w:cs="Segoe UI"/>
          <w:b/>
          <w:bCs/>
        </w:rPr>
        <w:t>Pulpwood Product:</w:t>
      </w:r>
      <w:r w:rsidRPr="00185BE5">
        <w:rPr>
          <w:rFonts w:ascii="Segoe UI" w:hAnsi="Segoe UI" w:cs="Segoe UI"/>
        </w:rPr>
        <w:t xml:space="preserve"> Is the woody perennial commonly used or does it have high potential to be used for the production of pulpwood? Herbaceous plants are scored "No" here by default.</w:t>
      </w:r>
    </w:p>
    <w:p w14:paraId="083808EC" w14:textId="77777777" w:rsidR="003641B9" w:rsidRPr="00185BE5" w:rsidRDefault="003641B9" w:rsidP="003641B9">
      <w:pPr>
        <w:numPr>
          <w:ilvl w:val="0"/>
          <w:numId w:val="72"/>
        </w:numPr>
        <w:spacing w:line="256" w:lineRule="auto"/>
        <w:rPr>
          <w:rFonts w:ascii="Segoe UI" w:hAnsi="Segoe UI" w:cs="Segoe UI"/>
        </w:rPr>
      </w:pPr>
      <w:r w:rsidRPr="00185BE5">
        <w:rPr>
          <w:rFonts w:ascii="Segoe UI" w:hAnsi="Segoe UI" w:cs="Segoe UI"/>
        </w:rPr>
        <w:t>Yes, No</w:t>
      </w:r>
    </w:p>
    <w:p w14:paraId="68BAF78F" w14:textId="77777777" w:rsidR="003641B9" w:rsidRPr="00185BE5" w:rsidRDefault="003641B9" w:rsidP="003641B9">
      <w:pPr>
        <w:rPr>
          <w:rFonts w:ascii="Segoe UI" w:hAnsi="Segoe UI" w:cs="Segoe UI"/>
        </w:rPr>
      </w:pPr>
      <w:r w:rsidRPr="00185BE5">
        <w:rPr>
          <w:rFonts w:ascii="Segoe UI" w:hAnsi="Segoe UI" w:cs="Segoe UI"/>
          <w:b/>
          <w:bCs/>
        </w:rPr>
        <w:t>Veneer Product:</w:t>
      </w:r>
      <w:r w:rsidRPr="00185BE5">
        <w:rPr>
          <w:rFonts w:ascii="Segoe UI" w:hAnsi="Segoe UI" w:cs="Segoe UI"/>
        </w:rPr>
        <w:t xml:space="preserve"> Is the tree commonly used or does it have high potential to be used for commercial veneer or plywood? Plants other than trees are scored “No” here by default.</w:t>
      </w:r>
    </w:p>
    <w:p w14:paraId="67B82122" w14:textId="77777777" w:rsidR="003641B9" w:rsidRPr="00185BE5" w:rsidRDefault="003641B9" w:rsidP="003641B9">
      <w:pPr>
        <w:numPr>
          <w:ilvl w:val="0"/>
          <w:numId w:val="73"/>
        </w:numPr>
        <w:spacing w:line="256" w:lineRule="auto"/>
        <w:rPr>
          <w:rFonts w:ascii="Segoe UI" w:hAnsi="Segoe UI" w:cs="Segoe UI"/>
        </w:rPr>
      </w:pPr>
      <w:r w:rsidRPr="00185BE5">
        <w:rPr>
          <w:rFonts w:ascii="Segoe UI" w:hAnsi="Segoe UI" w:cs="Segoe UI"/>
        </w:rPr>
        <w:t>Yes, No</w:t>
      </w:r>
    </w:p>
    <w:p w14:paraId="1DDBFCAE" w14:textId="77777777" w:rsidR="003641B9" w:rsidRDefault="003641B9" w:rsidP="003641B9">
      <w:pPr>
        <w:rPr>
          <w:rFonts w:ascii="Segoe UI" w:hAnsi="Segoe UI" w:cs="Segoe UI"/>
        </w:rPr>
      </w:pPr>
    </w:p>
    <w:p w14:paraId="2F2A2EB2" w14:textId="77777777" w:rsidR="003641B9" w:rsidRPr="006B1B9D" w:rsidRDefault="003641B9" w:rsidP="006B1B9D">
      <w:pPr>
        <w:rPr>
          <w:rFonts w:ascii="Arial" w:hAnsi="Arial" w:cs="Arial"/>
          <w:sz w:val="28"/>
          <w:szCs w:val="28"/>
        </w:rPr>
      </w:pPr>
    </w:p>
    <w:p w14:paraId="3D3516FE" w14:textId="38BFD395" w:rsidR="00A75EB9" w:rsidRPr="00940549" w:rsidRDefault="00A75EB9" w:rsidP="002666E9">
      <w:pPr>
        <w:rPr>
          <w:rFonts w:ascii="Segoe UI" w:hAnsi="Segoe UI" w:cs="Segoe UI"/>
        </w:rPr>
      </w:pPr>
    </w:p>
    <w:p w14:paraId="061432B0" w14:textId="4FE93ADD" w:rsidR="00191910" w:rsidRPr="00940549" w:rsidRDefault="00191910" w:rsidP="001A1D3E">
      <w:pPr>
        <w:spacing w:after="0" w:line="240" w:lineRule="auto"/>
        <w:rPr>
          <w:rFonts w:ascii="Segoe UI" w:hAnsi="Segoe UI" w:cs="Segoe UI"/>
        </w:rPr>
      </w:pPr>
    </w:p>
    <w:sectPr w:rsidR="00191910" w:rsidRPr="00940549">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26F8" w14:textId="77777777" w:rsidR="00A72B44" w:rsidRDefault="00A72B44" w:rsidP="00A262A3">
      <w:pPr>
        <w:spacing w:after="0" w:line="240" w:lineRule="auto"/>
      </w:pPr>
      <w:r>
        <w:separator/>
      </w:r>
    </w:p>
  </w:endnote>
  <w:endnote w:type="continuationSeparator" w:id="0">
    <w:p w14:paraId="6AD729E0" w14:textId="77777777" w:rsidR="00A72B44" w:rsidRDefault="00A72B44" w:rsidP="00A2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132285"/>
      <w:docPartObj>
        <w:docPartGallery w:val="Page Numbers (Bottom of Page)"/>
        <w:docPartUnique/>
      </w:docPartObj>
    </w:sdtPr>
    <w:sdtEndPr>
      <w:rPr>
        <w:noProof/>
      </w:rPr>
    </w:sdtEndPr>
    <w:sdtContent>
      <w:p w14:paraId="25DD09B3" w14:textId="7C1A3149" w:rsidR="004D2620" w:rsidRDefault="004D2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1CF5F" w14:textId="77777777" w:rsidR="004D2620" w:rsidRDefault="004D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0F08" w14:textId="77777777" w:rsidR="00A72B44" w:rsidRDefault="00A72B44" w:rsidP="00A262A3">
      <w:pPr>
        <w:spacing w:after="0" w:line="240" w:lineRule="auto"/>
      </w:pPr>
      <w:r>
        <w:separator/>
      </w:r>
    </w:p>
  </w:footnote>
  <w:footnote w:type="continuationSeparator" w:id="0">
    <w:p w14:paraId="21B3E1B7" w14:textId="77777777" w:rsidR="00A72B44" w:rsidRDefault="00A72B44" w:rsidP="00A26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020"/>
    <w:multiLevelType w:val="multilevel"/>
    <w:tmpl w:val="22267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51B9"/>
    <w:multiLevelType w:val="multilevel"/>
    <w:tmpl w:val="BD3E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F236D"/>
    <w:multiLevelType w:val="multilevel"/>
    <w:tmpl w:val="A2C8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B53A1"/>
    <w:multiLevelType w:val="multilevel"/>
    <w:tmpl w:val="1A128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41912"/>
    <w:multiLevelType w:val="multilevel"/>
    <w:tmpl w:val="F4ECB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E71B5"/>
    <w:multiLevelType w:val="multilevel"/>
    <w:tmpl w:val="1B3A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D0EE3"/>
    <w:multiLevelType w:val="multilevel"/>
    <w:tmpl w:val="920C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20EAF"/>
    <w:multiLevelType w:val="multilevel"/>
    <w:tmpl w:val="F3B2B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A12C0"/>
    <w:multiLevelType w:val="multilevel"/>
    <w:tmpl w:val="F0F0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63F31"/>
    <w:multiLevelType w:val="multilevel"/>
    <w:tmpl w:val="1008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B1AE2"/>
    <w:multiLevelType w:val="multilevel"/>
    <w:tmpl w:val="0DF2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21658"/>
    <w:multiLevelType w:val="multilevel"/>
    <w:tmpl w:val="C738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07505F"/>
    <w:multiLevelType w:val="multilevel"/>
    <w:tmpl w:val="2442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8488C"/>
    <w:multiLevelType w:val="multilevel"/>
    <w:tmpl w:val="AB64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256FAF"/>
    <w:multiLevelType w:val="multilevel"/>
    <w:tmpl w:val="B9D0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666DAC"/>
    <w:multiLevelType w:val="multilevel"/>
    <w:tmpl w:val="60BE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BB30B2"/>
    <w:multiLevelType w:val="multilevel"/>
    <w:tmpl w:val="AABEA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1C4210"/>
    <w:multiLevelType w:val="multilevel"/>
    <w:tmpl w:val="2DE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AD1CE9"/>
    <w:multiLevelType w:val="multilevel"/>
    <w:tmpl w:val="A5CC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C3A16"/>
    <w:multiLevelType w:val="multilevel"/>
    <w:tmpl w:val="2870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A4FD8"/>
    <w:multiLevelType w:val="multilevel"/>
    <w:tmpl w:val="8F0AF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14E66"/>
    <w:multiLevelType w:val="multilevel"/>
    <w:tmpl w:val="DBD2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833CA"/>
    <w:multiLevelType w:val="multilevel"/>
    <w:tmpl w:val="04BA9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66078"/>
    <w:multiLevelType w:val="multilevel"/>
    <w:tmpl w:val="6B0C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D0E83"/>
    <w:multiLevelType w:val="multilevel"/>
    <w:tmpl w:val="EBF4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A1710"/>
    <w:multiLevelType w:val="multilevel"/>
    <w:tmpl w:val="CC4AB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963D8A"/>
    <w:multiLevelType w:val="multilevel"/>
    <w:tmpl w:val="451E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95655"/>
    <w:multiLevelType w:val="multilevel"/>
    <w:tmpl w:val="9DE8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4669D1"/>
    <w:multiLevelType w:val="hybridMultilevel"/>
    <w:tmpl w:val="AFBE7A30"/>
    <w:lvl w:ilvl="0" w:tplc="E8E889B8">
      <w:numFmt w:val="bullet"/>
      <w:lvlText w:val=""/>
      <w:lvlJc w:val="left"/>
      <w:pPr>
        <w:ind w:left="820" w:hanging="360"/>
      </w:pPr>
      <w:rPr>
        <w:rFonts w:ascii="Symbol" w:eastAsia="Symbol" w:hAnsi="Symbol" w:cs="Symbol" w:hint="default"/>
        <w:w w:val="99"/>
        <w:sz w:val="20"/>
        <w:szCs w:val="20"/>
        <w:lang w:val="en-US" w:eastAsia="en-US" w:bidi="ar-SA"/>
      </w:rPr>
    </w:lvl>
    <w:lvl w:ilvl="1" w:tplc="B80418F4">
      <w:numFmt w:val="bullet"/>
      <w:lvlText w:val="o"/>
      <w:lvlJc w:val="left"/>
      <w:pPr>
        <w:ind w:left="1540" w:hanging="360"/>
      </w:pPr>
      <w:rPr>
        <w:rFonts w:ascii="Courier New" w:eastAsia="Courier New" w:hAnsi="Courier New" w:cs="Courier New" w:hint="default"/>
        <w:w w:val="99"/>
        <w:sz w:val="20"/>
        <w:szCs w:val="20"/>
        <w:lang w:val="en-US" w:eastAsia="en-US" w:bidi="ar-SA"/>
      </w:rPr>
    </w:lvl>
    <w:lvl w:ilvl="2" w:tplc="AB020EC4">
      <w:numFmt w:val="bullet"/>
      <w:lvlText w:val="•"/>
      <w:lvlJc w:val="left"/>
      <w:pPr>
        <w:ind w:left="2431" w:hanging="360"/>
      </w:pPr>
      <w:rPr>
        <w:rFonts w:hint="default"/>
        <w:lang w:val="en-US" w:eastAsia="en-US" w:bidi="ar-SA"/>
      </w:rPr>
    </w:lvl>
    <w:lvl w:ilvl="3" w:tplc="CBBC6C8C">
      <w:numFmt w:val="bullet"/>
      <w:lvlText w:val="•"/>
      <w:lvlJc w:val="left"/>
      <w:pPr>
        <w:ind w:left="3322" w:hanging="360"/>
      </w:pPr>
      <w:rPr>
        <w:rFonts w:hint="default"/>
        <w:lang w:val="en-US" w:eastAsia="en-US" w:bidi="ar-SA"/>
      </w:rPr>
    </w:lvl>
    <w:lvl w:ilvl="4" w:tplc="AB8A4E80">
      <w:numFmt w:val="bullet"/>
      <w:lvlText w:val="•"/>
      <w:lvlJc w:val="left"/>
      <w:pPr>
        <w:ind w:left="4213" w:hanging="360"/>
      </w:pPr>
      <w:rPr>
        <w:rFonts w:hint="default"/>
        <w:lang w:val="en-US" w:eastAsia="en-US" w:bidi="ar-SA"/>
      </w:rPr>
    </w:lvl>
    <w:lvl w:ilvl="5" w:tplc="0344ACEE">
      <w:numFmt w:val="bullet"/>
      <w:lvlText w:val="•"/>
      <w:lvlJc w:val="left"/>
      <w:pPr>
        <w:ind w:left="5104" w:hanging="360"/>
      </w:pPr>
      <w:rPr>
        <w:rFonts w:hint="default"/>
        <w:lang w:val="en-US" w:eastAsia="en-US" w:bidi="ar-SA"/>
      </w:rPr>
    </w:lvl>
    <w:lvl w:ilvl="6" w:tplc="AEAA40EE">
      <w:numFmt w:val="bullet"/>
      <w:lvlText w:val="•"/>
      <w:lvlJc w:val="left"/>
      <w:pPr>
        <w:ind w:left="5995" w:hanging="360"/>
      </w:pPr>
      <w:rPr>
        <w:rFonts w:hint="default"/>
        <w:lang w:val="en-US" w:eastAsia="en-US" w:bidi="ar-SA"/>
      </w:rPr>
    </w:lvl>
    <w:lvl w:ilvl="7" w:tplc="63A047F8">
      <w:numFmt w:val="bullet"/>
      <w:lvlText w:val="•"/>
      <w:lvlJc w:val="left"/>
      <w:pPr>
        <w:ind w:left="6886" w:hanging="360"/>
      </w:pPr>
      <w:rPr>
        <w:rFonts w:hint="default"/>
        <w:lang w:val="en-US" w:eastAsia="en-US" w:bidi="ar-SA"/>
      </w:rPr>
    </w:lvl>
    <w:lvl w:ilvl="8" w:tplc="6924EC20">
      <w:numFmt w:val="bullet"/>
      <w:lvlText w:val="•"/>
      <w:lvlJc w:val="left"/>
      <w:pPr>
        <w:ind w:left="7777" w:hanging="360"/>
      </w:pPr>
      <w:rPr>
        <w:rFonts w:hint="default"/>
        <w:lang w:val="en-US" w:eastAsia="en-US" w:bidi="ar-SA"/>
      </w:rPr>
    </w:lvl>
  </w:abstractNum>
  <w:abstractNum w:abstractNumId="29" w15:restartNumberingAfterBreak="0">
    <w:nsid w:val="39E5473D"/>
    <w:multiLevelType w:val="multilevel"/>
    <w:tmpl w:val="5B7E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A5131B"/>
    <w:multiLevelType w:val="multilevel"/>
    <w:tmpl w:val="2BCE0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294088"/>
    <w:multiLevelType w:val="multilevel"/>
    <w:tmpl w:val="AF78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74745"/>
    <w:multiLevelType w:val="multilevel"/>
    <w:tmpl w:val="A94C5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422F41"/>
    <w:multiLevelType w:val="multilevel"/>
    <w:tmpl w:val="FEAC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54560F"/>
    <w:multiLevelType w:val="multilevel"/>
    <w:tmpl w:val="9E40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3869A7"/>
    <w:multiLevelType w:val="multilevel"/>
    <w:tmpl w:val="E1B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160E94"/>
    <w:multiLevelType w:val="multilevel"/>
    <w:tmpl w:val="0A48A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936838"/>
    <w:multiLevelType w:val="multilevel"/>
    <w:tmpl w:val="D778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87028E"/>
    <w:multiLevelType w:val="multilevel"/>
    <w:tmpl w:val="5F327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AA2C97"/>
    <w:multiLevelType w:val="multilevel"/>
    <w:tmpl w:val="B9C2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1B69E0"/>
    <w:multiLevelType w:val="multilevel"/>
    <w:tmpl w:val="18A4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4B50D3"/>
    <w:multiLevelType w:val="multilevel"/>
    <w:tmpl w:val="C8446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750A09"/>
    <w:multiLevelType w:val="multilevel"/>
    <w:tmpl w:val="5820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D7334D"/>
    <w:multiLevelType w:val="multilevel"/>
    <w:tmpl w:val="A7EEC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43AAD"/>
    <w:multiLevelType w:val="multilevel"/>
    <w:tmpl w:val="9692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7C38AD"/>
    <w:multiLevelType w:val="multilevel"/>
    <w:tmpl w:val="ECE2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9E738A"/>
    <w:multiLevelType w:val="multilevel"/>
    <w:tmpl w:val="83C8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D7A3E"/>
    <w:multiLevelType w:val="multilevel"/>
    <w:tmpl w:val="F7DA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A04206"/>
    <w:multiLevelType w:val="multilevel"/>
    <w:tmpl w:val="419E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142056"/>
    <w:multiLevelType w:val="multilevel"/>
    <w:tmpl w:val="50EE2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10538D"/>
    <w:multiLevelType w:val="multilevel"/>
    <w:tmpl w:val="2436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380C87"/>
    <w:multiLevelType w:val="multilevel"/>
    <w:tmpl w:val="B76A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A84A8C"/>
    <w:multiLevelType w:val="multilevel"/>
    <w:tmpl w:val="26062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10521A"/>
    <w:multiLevelType w:val="multilevel"/>
    <w:tmpl w:val="E186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FA53DC"/>
    <w:multiLevelType w:val="multilevel"/>
    <w:tmpl w:val="D236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FD284C"/>
    <w:multiLevelType w:val="multilevel"/>
    <w:tmpl w:val="2BE0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003633"/>
    <w:multiLevelType w:val="multilevel"/>
    <w:tmpl w:val="ED18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624B22"/>
    <w:multiLevelType w:val="multilevel"/>
    <w:tmpl w:val="5A0E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CF0789"/>
    <w:multiLevelType w:val="multilevel"/>
    <w:tmpl w:val="77CE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991AF4"/>
    <w:multiLevelType w:val="multilevel"/>
    <w:tmpl w:val="7A00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C55D00"/>
    <w:multiLevelType w:val="multilevel"/>
    <w:tmpl w:val="3810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B46302B"/>
    <w:multiLevelType w:val="multilevel"/>
    <w:tmpl w:val="585C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4A4ECE"/>
    <w:multiLevelType w:val="multilevel"/>
    <w:tmpl w:val="ED44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F20933"/>
    <w:multiLevelType w:val="multilevel"/>
    <w:tmpl w:val="3544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E107FA"/>
    <w:multiLevelType w:val="multilevel"/>
    <w:tmpl w:val="6F7A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B41014"/>
    <w:multiLevelType w:val="multilevel"/>
    <w:tmpl w:val="0778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A826FF"/>
    <w:multiLevelType w:val="multilevel"/>
    <w:tmpl w:val="6114A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6015BD"/>
    <w:multiLevelType w:val="multilevel"/>
    <w:tmpl w:val="57B8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BF3317"/>
    <w:multiLevelType w:val="multilevel"/>
    <w:tmpl w:val="5A3C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C50B31"/>
    <w:multiLevelType w:val="multilevel"/>
    <w:tmpl w:val="2E34F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F83857"/>
    <w:multiLevelType w:val="multilevel"/>
    <w:tmpl w:val="51A0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040E19"/>
    <w:multiLevelType w:val="multilevel"/>
    <w:tmpl w:val="1D70B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AC2FA2"/>
    <w:multiLevelType w:val="multilevel"/>
    <w:tmpl w:val="5130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9"/>
  </w:num>
  <w:num w:numId="3">
    <w:abstractNumId w:val="22"/>
  </w:num>
  <w:num w:numId="4">
    <w:abstractNumId w:val="31"/>
  </w:num>
  <w:num w:numId="5">
    <w:abstractNumId w:val="30"/>
  </w:num>
  <w:num w:numId="6">
    <w:abstractNumId w:val="47"/>
  </w:num>
  <w:num w:numId="7">
    <w:abstractNumId w:val="27"/>
  </w:num>
  <w:num w:numId="8">
    <w:abstractNumId w:val="39"/>
  </w:num>
  <w:num w:numId="9">
    <w:abstractNumId w:val="50"/>
  </w:num>
  <w:num w:numId="10">
    <w:abstractNumId w:val="54"/>
  </w:num>
  <w:num w:numId="11">
    <w:abstractNumId w:val="7"/>
  </w:num>
  <w:num w:numId="12">
    <w:abstractNumId w:val="34"/>
  </w:num>
  <w:num w:numId="13">
    <w:abstractNumId w:val="44"/>
  </w:num>
  <w:num w:numId="14">
    <w:abstractNumId w:val="19"/>
  </w:num>
  <w:num w:numId="15">
    <w:abstractNumId w:val="14"/>
  </w:num>
  <w:num w:numId="16">
    <w:abstractNumId w:val="0"/>
  </w:num>
  <w:num w:numId="17">
    <w:abstractNumId w:val="36"/>
  </w:num>
  <w:num w:numId="18">
    <w:abstractNumId w:val="26"/>
  </w:num>
  <w:num w:numId="19">
    <w:abstractNumId w:val="66"/>
  </w:num>
  <w:num w:numId="20">
    <w:abstractNumId w:val="16"/>
  </w:num>
  <w:num w:numId="21">
    <w:abstractNumId w:val="3"/>
  </w:num>
  <w:num w:numId="22">
    <w:abstractNumId w:val="71"/>
  </w:num>
  <w:num w:numId="23">
    <w:abstractNumId w:val="56"/>
  </w:num>
  <w:num w:numId="24">
    <w:abstractNumId w:val="69"/>
  </w:num>
  <w:num w:numId="25">
    <w:abstractNumId w:val="42"/>
  </w:num>
  <w:num w:numId="26">
    <w:abstractNumId w:val="17"/>
  </w:num>
  <w:num w:numId="27">
    <w:abstractNumId w:val="55"/>
  </w:num>
  <w:num w:numId="28">
    <w:abstractNumId w:val="51"/>
  </w:num>
  <w:num w:numId="29">
    <w:abstractNumId w:val="20"/>
  </w:num>
  <w:num w:numId="30">
    <w:abstractNumId w:val="33"/>
  </w:num>
  <w:num w:numId="31">
    <w:abstractNumId w:val="46"/>
  </w:num>
  <w:num w:numId="32">
    <w:abstractNumId w:val="60"/>
  </w:num>
  <w:num w:numId="33">
    <w:abstractNumId w:val="25"/>
  </w:num>
  <w:num w:numId="34">
    <w:abstractNumId w:val="65"/>
  </w:num>
  <w:num w:numId="35">
    <w:abstractNumId w:val="35"/>
  </w:num>
  <w:num w:numId="36">
    <w:abstractNumId w:val="23"/>
  </w:num>
  <w:num w:numId="37">
    <w:abstractNumId w:val="64"/>
  </w:num>
  <w:num w:numId="38">
    <w:abstractNumId w:val="24"/>
  </w:num>
  <w:num w:numId="39">
    <w:abstractNumId w:val="11"/>
  </w:num>
  <w:num w:numId="40">
    <w:abstractNumId w:val="62"/>
  </w:num>
  <w:num w:numId="41">
    <w:abstractNumId w:val="2"/>
  </w:num>
  <w:num w:numId="42">
    <w:abstractNumId w:val="48"/>
  </w:num>
  <w:num w:numId="43">
    <w:abstractNumId w:val="29"/>
  </w:num>
  <w:num w:numId="44">
    <w:abstractNumId w:val="15"/>
  </w:num>
  <w:num w:numId="45">
    <w:abstractNumId w:val="63"/>
  </w:num>
  <w:num w:numId="46">
    <w:abstractNumId w:val="45"/>
  </w:num>
  <w:num w:numId="47">
    <w:abstractNumId w:val="9"/>
  </w:num>
  <w:num w:numId="48">
    <w:abstractNumId w:val="49"/>
  </w:num>
  <w:num w:numId="49">
    <w:abstractNumId w:val="61"/>
  </w:num>
  <w:num w:numId="50">
    <w:abstractNumId w:val="37"/>
  </w:num>
  <w:num w:numId="51">
    <w:abstractNumId w:val="32"/>
  </w:num>
  <w:num w:numId="52">
    <w:abstractNumId w:val="13"/>
  </w:num>
  <w:num w:numId="53">
    <w:abstractNumId w:val="38"/>
  </w:num>
  <w:num w:numId="54">
    <w:abstractNumId w:val="41"/>
  </w:num>
  <w:num w:numId="55">
    <w:abstractNumId w:val="68"/>
  </w:num>
  <w:num w:numId="56">
    <w:abstractNumId w:val="57"/>
  </w:num>
  <w:num w:numId="57">
    <w:abstractNumId w:val="52"/>
  </w:num>
  <w:num w:numId="58">
    <w:abstractNumId w:val="4"/>
  </w:num>
  <w:num w:numId="59">
    <w:abstractNumId w:val="12"/>
  </w:num>
  <w:num w:numId="60">
    <w:abstractNumId w:val="8"/>
  </w:num>
  <w:num w:numId="61">
    <w:abstractNumId w:val="67"/>
  </w:num>
  <w:num w:numId="62">
    <w:abstractNumId w:val="18"/>
  </w:num>
  <w:num w:numId="63">
    <w:abstractNumId w:val="1"/>
  </w:num>
  <w:num w:numId="64">
    <w:abstractNumId w:val="21"/>
  </w:num>
  <w:num w:numId="65">
    <w:abstractNumId w:val="58"/>
  </w:num>
  <w:num w:numId="66">
    <w:abstractNumId w:val="40"/>
  </w:num>
  <w:num w:numId="67">
    <w:abstractNumId w:val="53"/>
  </w:num>
  <w:num w:numId="68">
    <w:abstractNumId w:val="5"/>
  </w:num>
  <w:num w:numId="69">
    <w:abstractNumId w:val="70"/>
  </w:num>
  <w:num w:numId="70">
    <w:abstractNumId w:val="43"/>
  </w:num>
  <w:num w:numId="71">
    <w:abstractNumId w:val="10"/>
  </w:num>
  <w:num w:numId="72">
    <w:abstractNumId w:val="6"/>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AC"/>
    <w:rsid w:val="0001691F"/>
    <w:rsid w:val="00036319"/>
    <w:rsid w:val="00041EB9"/>
    <w:rsid w:val="00055144"/>
    <w:rsid w:val="00073FC7"/>
    <w:rsid w:val="00093111"/>
    <w:rsid w:val="00097CF1"/>
    <w:rsid w:val="000A5678"/>
    <w:rsid w:val="000B047E"/>
    <w:rsid w:val="000C3820"/>
    <w:rsid w:val="000D0EA9"/>
    <w:rsid w:val="0010267A"/>
    <w:rsid w:val="00115C18"/>
    <w:rsid w:val="00154AD8"/>
    <w:rsid w:val="00165B4F"/>
    <w:rsid w:val="00185BE5"/>
    <w:rsid w:val="00191910"/>
    <w:rsid w:val="00194BC2"/>
    <w:rsid w:val="001A1D3E"/>
    <w:rsid w:val="001F014A"/>
    <w:rsid w:val="001F228B"/>
    <w:rsid w:val="00215563"/>
    <w:rsid w:val="002315E9"/>
    <w:rsid w:val="002443A6"/>
    <w:rsid w:val="002666E9"/>
    <w:rsid w:val="002725D0"/>
    <w:rsid w:val="00274216"/>
    <w:rsid w:val="00275A49"/>
    <w:rsid w:val="002845D1"/>
    <w:rsid w:val="00295849"/>
    <w:rsid w:val="002A7973"/>
    <w:rsid w:val="002C6D24"/>
    <w:rsid w:val="002D4917"/>
    <w:rsid w:val="002D7609"/>
    <w:rsid w:val="002E173D"/>
    <w:rsid w:val="002E1CEE"/>
    <w:rsid w:val="00312746"/>
    <w:rsid w:val="003326AC"/>
    <w:rsid w:val="003344A9"/>
    <w:rsid w:val="003403F1"/>
    <w:rsid w:val="003465DF"/>
    <w:rsid w:val="00350EF7"/>
    <w:rsid w:val="003613E9"/>
    <w:rsid w:val="003641B9"/>
    <w:rsid w:val="003A0CA1"/>
    <w:rsid w:val="003B5886"/>
    <w:rsid w:val="003D1157"/>
    <w:rsid w:val="003D3A60"/>
    <w:rsid w:val="00402579"/>
    <w:rsid w:val="004048A3"/>
    <w:rsid w:val="00424741"/>
    <w:rsid w:val="00434D80"/>
    <w:rsid w:val="00451927"/>
    <w:rsid w:val="0046428B"/>
    <w:rsid w:val="004667FC"/>
    <w:rsid w:val="0047123D"/>
    <w:rsid w:val="004A5572"/>
    <w:rsid w:val="004D2620"/>
    <w:rsid w:val="004F6D9F"/>
    <w:rsid w:val="0050389E"/>
    <w:rsid w:val="00506996"/>
    <w:rsid w:val="00523066"/>
    <w:rsid w:val="005357B9"/>
    <w:rsid w:val="00535EA4"/>
    <w:rsid w:val="00536688"/>
    <w:rsid w:val="00542CA9"/>
    <w:rsid w:val="0056505B"/>
    <w:rsid w:val="00572E66"/>
    <w:rsid w:val="00573E50"/>
    <w:rsid w:val="005777AC"/>
    <w:rsid w:val="00581774"/>
    <w:rsid w:val="005A098A"/>
    <w:rsid w:val="005B2BC4"/>
    <w:rsid w:val="005B67D5"/>
    <w:rsid w:val="005E6A1C"/>
    <w:rsid w:val="00601546"/>
    <w:rsid w:val="00603D53"/>
    <w:rsid w:val="0060635E"/>
    <w:rsid w:val="006135E3"/>
    <w:rsid w:val="0062276B"/>
    <w:rsid w:val="00623072"/>
    <w:rsid w:val="00623915"/>
    <w:rsid w:val="006B1B9D"/>
    <w:rsid w:val="006C4DD9"/>
    <w:rsid w:val="006D3A37"/>
    <w:rsid w:val="006E6E3D"/>
    <w:rsid w:val="007E25AD"/>
    <w:rsid w:val="007E3553"/>
    <w:rsid w:val="00813B93"/>
    <w:rsid w:val="008808EF"/>
    <w:rsid w:val="00881D62"/>
    <w:rsid w:val="008C4DDE"/>
    <w:rsid w:val="008C5CFE"/>
    <w:rsid w:val="008D0713"/>
    <w:rsid w:val="008E0507"/>
    <w:rsid w:val="008F6291"/>
    <w:rsid w:val="00940549"/>
    <w:rsid w:val="00964871"/>
    <w:rsid w:val="00996359"/>
    <w:rsid w:val="009F5C1B"/>
    <w:rsid w:val="00A03742"/>
    <w:rsid w:val="00A05451"/>
    <w:rsid w:val="00A21311"/>
    <w:rsid w:val="00A25205"/>
    <w:rsid w:val="00A262A3"/>
    <w:rsid w:val="00A270BF"/>
    <w:rsid w:val="00A3784D"/>
    <w:rsid w:val="00A451F6"/>
    <w:rsid w:val="00A613B1"/>
    <w:rsid w:val="00A72B44"/>
    <w:rsid w:val="00A75EB9"/>
    <w:rsid w:val="00A90006"/>
    <w:rsid w:val="00AF25B5"/>
    <w:rsid w:val="00AF33BA"/>
    <w:rsid w:val="00AF62BB"/>
    <w:rsid w:val="00B056C3"/>
    <w:rsid w:val="00B1263D"/>
    <w:rsid w:val="00B33A3B"/>
    <w:rsid w:val="00B353C1"/>
    <w:rsid w:val="00B35A5C"/>
    <w:rsid w:val="00B42B3A"/>
    <w:rsid w:val="00B621B6"/>
    <w:rsid w:val="00B82F92"/>
    <w:rsid w:val="00BA172C"/>
    <w:rsid w:val="00BA2009"/>
    <w:rsid w:val="00BB301A"/>
    <w:rsid w:val="00BD4099"/>
    <w:rsid w:val="00BE705F"/>
    <w:rsid w:val="00BF2317"/>
    <w:rsid w:val="00BF594B"/>
    <w:rsid w:val="00C0538B"/>
    <w:rsid w:val="00C12454"/>
    <w:rsid w:val="00C52875"/>
    <w:rsid w:val="00C56ECD"/>
    <w:rsid w:val="00C62F94"/>
    <w:rsid w:val="00C647FD"/>
    <w:rsid w:val="00C64F99"/>
    <w:rsid w:val="00C87329"/>
    <w:rsid w:val="00C90BEB"/>
    <w:rsid w:val="00C93FD8"/>
    <w:rsid w:val="00CB5462"/>
    <w:rsid w:val="00CD4C60"/>
    <w:rsid w:val="00CE338F"/>
    <w:rsid w:val="00D33F7B"/>
    <w:rsid w:val="00D66185"/>
    <w:rsid w:val="00D83F49"/>
    <w:rsid w:val="00D95140"/>
    <w:rsid w:val="00DD1758"/>
    <w:rsid w:val="00DF2E5F"/>
    <w:rsid w:val="00E00D3C"/>
    <w:rsid w:val="00E15A5E"/>
    <w:rsid w:val="00E27CE8"/>
    <w:rsid w:val="00E36FED"/>
    <w:rsid w:val="00E7268B"/>
    <w:rsid w:val="00E81C63"/>
    <w:rsid w:val="00E9054D"/>
    <w:rsid w:val="00EA511C"/>
    <w:rsid w:val="00EC4957"/>
    <w:rsid w:val="00EC5F7A"/>
    <w:rsid w:val="00ED7BDD"/>
    <w:rsid w:val="00EE4D07"/>
    <w:rsid w:val="00F04F4C"/>
    <w:rsid w:val="00F114B0"/>
    <w:rsid w:val="00F13127"/>
    <w:rsid w:val="00F1517B"/>
    <w:rsid w:val="00F20D7A"/>
    <w:rsid w:val="00F22614"/>
    <w:rsid w:val="00F32C7A"/>
    <w:rsid w:val="00F461CE"/>
    <w:rsid w:val="00F65FA0"/>
    <w:rsid w:val="00FA695A"/>
    <w:rsid w:val="00FB5E08"/>
    <w:rsid w:val="00FC2952"/>
    <w:rsid w:val="00FD3E79"/>
    <w:rsid w:val="00FD50E9"/>
    <w:rsid w:val="00FE1EA5"/>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DCA"/>
  <w15:chartTrackingRefBased/>
  <w15:docId w15:val="{FBB5A883-C453-4F88-895D-F8A24792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1927"/>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AC"/>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57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7AC"/>
    <w:rPr>
      <w:rFonts w:ascii="Segoe UI" w:hAnsi="Segoe UI" w:cs="Segoe UI"/>
      <w:sz w:val="18"/>
      <w:szCs w:val="18"/>
    </w:rPr>
  </w:style>
  <w:style w:type="character" w:styleId="FollowedHyperlink">
    <w:name w:val="FollowedHyperlink"/>
    <w:basedOn w:val="DefaultParagraphFont"/>
    <w:uiPriority w:val="99"/>
    <w:semiHidden/>
    <w:unhideWhenUsed/>
    <w:rsid w:val="005A098A"/>
    <w:rPr>
      <w:color w:val="954F72" w:themeColor="followedHyperlink"/>
      <w:u w:val="single"/>
    </w:rPr>
  </w:style>
  <w:style w:type="paragraph" w:customStyle="1" w:styleId="marginzero">
    <w:name w:val="marginzero"/>
    <w:basedOn w:val="Normal"/>
    <w:rsid w:val="001A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rblkbold">
    <w:name w:val="hdrblkbold"/>
    <w:basedOn w:val="DefaultParagraphFont"/>
    <w:rsid w:val="001A1D3E"/>
  </w:style>
  <w:style w:type="paragraph" w:styleId="NormalWeb">
    <w:name w:val="Normal (Web)"/>
    <w:basedOn w:val="Normal"/>
    <w:uiPriority w:val="99"/>
    <w:semiHidden/>
    <w:unhideWhenUsed/>
    <w:rsid w:val="001A1D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1D3E"/>
    <w:rPr>
      <w:i/>
      <w:iCs/>
    </w:rPr>
  </w:style>
  <w:style w:type="character" w:styleId="UnresolvedMention">
    <w:name w:val="Unresolved Mention"/>
    <w:basedOn w:val="DefaultParagraphFont"/>
    <w:uiPriority w:val="99"/>
    <w:semiHidden/>
    <w:unhideWhenUsed/>
    <w:rsid w:val="00215563"/>
    <w:rPr>
      <w:color w:val="605E5C"/>
      <w:shd w:val="clear" w:color="auto" w:fill="E1DFDD"/>
    </w:rPr>
  </w:style>
  <w:style w:type="character" w:customStyle="1" w:styleId="Heading1Char">
    <w:name w:val="Heading 1 Char"/>
    <w:basedOn w:val="DefaultParagraphFont"/>
    <w:link w:val="Heading1"/>
    <w:uiPriority w:val="9"/>
    <w:rsid w:val="00451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519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192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6E9"/>
    <w:pPr>
      <w:widowControl w:val="0"/>
      <w:autoSpaceDE w:val="0"/>
      <w:autoSpaceDN w:val="0"/>
      <w:spacing w:before="106" w:after="0" w:line="240" w:lineRule="auto"/>
      <w:ind w:left="200"/>
    </w:pPr>
    <w:rPr>
      <w:rFonts w:ascii="Times New Roman" w:eastAsia="Times New Roman" w:hAnsi="Times New Roman" w:cs="Times New Roman"/>
    </w:rPr>
  </w:style>
  <w:style w:type="paragraph" w:styleId="ListParagraph">
    <w:name w:val="List Paragraph"/>
    <w:basedOn w:val="Normal"/>
    <w:uiPriority w:val="1"/>
    <w:qFormat/>
    <w:rsid w:val="00940549"/>
    <w:pPr>
      <w:widowControl w:val="0"/>
      <w:autoSpaceDE w:val="0"/>
      <w:autoSpaceDN w:val="0"/>
      <w:spacing w:after="0" w:line="240" w:lineRule="auto"/>
      <w:ind w:left="1540" w:hanging="36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0549"/>
    <w:rPr>
      <w:sz w:val="16"/>
      <w:szCs w:val="16"/>
    </w:rPr>
  </w:style>
  <w:style w:type="paragraph" w:styleId="CommentText">
    <w:name w:val="annotation text"/>
    <w:basedOn w:val="Normal"/>
    <w:link w:val="CommentTextChar"/>
    <w:uiPriority w:val="99"/>
    <w:semiHidden/>
    <w:unhideWhenUsed/>
    <w:rsid w:val="0094054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0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99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6996"/>
    <w:rPr>
      <w:rFonts w:ascii="Times New Roman" w:eastAsia="Times New Roman" w:hAnsi="Times New Roman" w:cs="Times New Roman"/>
      <w:b/>
      <w:bCs/>
      <w:sz w:val="20"/>
      <w:szCs w:val="20"/>
    </w:rPr>
  </w:style>
  <w:style w:type="paragraph" w:styleId="NoSpacing">
    <w:name w:val="No Spacing"/>
    <w:uiPriority w:val="1"/>
    <w:qFormat/>
    <w:rsid w:val="00115C18"/>
    <w:pPr>
      <w:spacing w:after="0" w:line="240" w:lineRule="auto"/>
    </w:pPr>
  </w:style>
  <w:style w:type="paragraph" w:styleId="Header">
    <w:name w:val="header"/>
    <w:basedOn w:val="Normal"/>
    <w:link w:val="HeaderChar"/>
    <w:uiPriority w:val="99"/>
    <w:unhideWhenUsed/>
    <w:rsid w:val="00A2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A3"/>
  </w:style>
  <w:style w:type="paragraph" w:styleId="Footer">
    <w:name w:val="footer"/>
    <w:basedOn w:val="Normal"/>
    <w:link w:val="FooterChar"/>
    <w:uiPriority w:val="99"/>
    <w:unhideWhenUsed/>
    <w:rsid w:val="00A2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plants-ftc@usda.gov" TargetMode="External"/><Relationship Id="rId26" Type="http://schemas.openxmlformats.org/officeDocument/2006/relationships/hyperlink" Target="https://www.nrcs.usda.gov/wps/portal/nrcs/main/plantmaterials/technical/publications/" TargetMode="External"/><Relationship Id="rId39" Type="http://schemas.openxmlformats.org/officeDocument/2006/relationships/hyperlink" Target="http://www.phytoneuron.net/2016Phytoneuron/30PhytoN-WetlandRatings2016.pdf" TargetMode="External"/><Relationship Id="rId21" Type="http://schemas.openxmlformats.org/officeDocument/2006/relationships/hyperlink" Target="http://www.mobot.org/mobot/molib/fieldtechbook/pressing.shtml" TargetMode="External"/><Relationship Id="rId34" Type="http://schemas.openxmlformats.org/officeDocument/2006/relationships/hyperlink" Target="http://www.epa.gov/" TargetMode="External"/><Relationship Id="rId42" Type="http://schemas.openxmlformats.org/officeDocument/2006/relationships/hyperlink" Target="http://wetland-plants.usace.army.mi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nap.org/" TargetMode="External"/><Relationship Id="rId29" Type="http://schemas.openxmlformats.org/officeDocument/2006/relationships/hyperlink" Target="https://new.cloudvault.usda.gov/index.php/s/oDzbCYebJmffbG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new.cloudvault.usda.gov/index.php/s/oDzbCYebJmffbGW" TargetMode="External"/><Relationship Id="rId32" Type="http://schemas.openxmlformats.org/officeDocument/2006/relationships/hyperlink" Target="http://www.usace.army.mil/" TargetMode="External"/><Relationship Id="rId37" Type="http://schemas.openxmlformats.org/officeDocument/2006/relationships/hyperlink" Target="http://wetland-plants.usace.army.mil/" TargetMode="External"/><Relationship Id="rId40" Type="http://schemas.openxmlformats.org/officeDocument/2006/relationships/hyperlink" Target="http://wetland-plants.usace.army.mil/" TargetMode="External"/><Relationship Id="rId45" Type="http://schemas.openxmlformats.org/officeDocument/2006/relationships/hyperlink" Target="http://www.soils.or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plants-ftc@usda.gov" TargetMode="External"/><Relationship Id="rId28" Type="http://schemas.openxmlformats.org/officeDocument/2006/relationships/hyperlink" Target="https://new.cloudvault.usda.gov/index.php/s/oDzbCYebJmffbGW" TargetMode="External"/><Relationship Id="rId36" Type="http://schemas.openxmlformats.org/officeDocument/2006/relationships/hyperlink" Target="http://www.bonap.org/" TargetMode="External"/><Relationship Id="rId10" Type="http://schemas.openxmlformats.org/officeDocument/2006/relationships/image" Target="media/image2.jpeg"/><Relationship Id="rId19" Type="http://schemas.openxmlformats.org/officeDocument/2006/relationships/hyperlink" Target="http://sweetgum.nybg.org/science/ih/" TargetMode="External"/><Relationship Id="rId31" Type="http://schemas.openxmlformats.org/officeDocument/2006/relationships/hyperlink" Target="https://www.iapt-taxon.org/nomen/main.php" TargetMode="External"/><Relationship Id="rId44" Type="http://schemas.openxmlformats.org/officeDocument/2006/relationships/hyperlink" Target="mailto:Steve.Boetger@usda.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iology.burke.washington.edu/herbarium/imagecollection.php" TargetMode="External"/><Relationship Id="rId27" Type="http://schemas.openxmlformats.org/officeDocument/2006/relationships/hyperlink" Target="https://new.cloudvault.usda.gov/index.php/s/oDzbCYebJmffbGW" TargetMode="External"/><Relationship Id="rId30" Type="http://schemas.openxmlformats.org/officeDocument/2006/relationships/hyperlink" Target="https://www.ipni.org/" TargetMode="External"/><Relationship Id="rId35" Type="http://schemas.openxmlformats.org/officeDocument/2006/relationships/hyperlink" Target="http://www.nrcs.usda.gov/" TargetMode="External"/><Relationship Id="rId43" Type="http://schemas.openxmlformats.org/officeDocument/2006/relationships/hyperlink" Target="http://wetland-plants.usace.army.mil/" TargetMode="External"/><Relationship Id="rId48" Type="http://schemas.openxmlformats.org/officeDocument/2006/relationships/theme" Target="theme/theme1.xml"/><Relationship Id="rId8" Type="http://schemas.openxmlformats.org/officeDocument/2006/relationships/hyperlink" Target="mailto:plants-ftc@usda.gov"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etland-plants.usace.army.mil/nwpl_static/v34/home/home.html" TargetMode="External"/><Relationship Id="rId25" Type="http://schemas.openxmlformats.org/officeDocument/2006/relationships/hyperlink" Target="http://plant-materials.nrcs.usda.gov/" TargetMode="External"/><Relationship Id="rId33" Type="http://schemas.openxmlformats.org/officeDocument/2006/relationships/hyperlink" Target="http://www.fws.gov/" TargetMode="External"/><Relationship Id="rId38" Type="http://schemas.openxmlformats.org/officeDocument/2006/relationships/hyperlink" Target="https://plants.usda.gov/core/wetlandSearch" TargetMode="External"/><Relationship Id="rId46" Type="http://schemas.openxmlformats.org/officeDocument/2006/relationships/footer" Target="footer1.xml"/><Relationship Id="rId20" Type="http://schemas.openxmlformats.org/officeDocument/2006/relationships/hyperlink" Target="https://www.floridamuseum.ufl.edu/herbarium/voucher.htm" TargetMode="External"/><Relationship Id="rId41" Type="http://schemas.openxmlformats.org/officeDocument/2006/relationships/hyperlink" Target="http://www.nrcs.usda.gov/wps/portal/nrcs/detail/soils/survey/?cid=nrcs142p2_05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01E4-F754-43B2-B87A-B56A45F5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10590</Words>
  <Characters>60368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Gerry - NRCS, Greensboro, NC</dc:creator>
  <cp:keywords/>
  <dc:description/>
  <cp:lastModifiedBy>Josie Arns</cp:lastModifiedBy>
  <cp:revision>2</cp:revision>
  <cp:lastPrinted>2021-02-23T19:41:00Z</cp:lastPrinted>
  <dcterms:created xsi:type="dcterms:W3CDTF">2021-02-26T20:16:00Z</dcterms:created>
  <dcterms:modified xsi:type="dcterms:W3CDTF">2021-02-26T20:16:00Z</dcterms:modified>
</cp:coreProperties>
</file>